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守护稀有剧种 传承文化瑰宝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在大众文化娱乐生活极大丰富的今天，古老的地方戏曲如何扩大影响力、增强吸引力？从十几岁学戏开始，我和同行们一直在探寻答案。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山西是戏曲大省，剧种丰富，群众基础好，过去几乎村村有戏台。仅拿五台赛戏来说，这一古老剧种融民俗礼仪与表演艺术为一体，距今已有600余年历史。演出时，没有固定程式，也没有婉转曲折的唱腔旋律，而以道白和吟诵诗句为主。其伴奏主要是打击乐和吹奏乐，一些剧目还需演员佩戴面具。朴素的演出形式、悠久的历史传承，使其成为戏曲百花园中的一种独特存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追本溯源，许多地方剧种都源于民俗活动，活跃于乡间。乡野大地散落着丰富的戏曲遗存，也聚集着天然的受众。由此而言，唤醒赛戏的生命力，不能脱离乡村这个根。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vertAlign w:val="baseline"/>
              </w:rPr>
              <w:t>我们走乡串镇，走访民间艺术团体，收集、整理遗留剧目，希望更大程度完善赛戏“拼图”</w:t>
            </w:r>
            <w:r>
              <w:rPr>
                <w:rFonts w:hint="eastAsia"/>
                <w:sz w:val="24"/>
                <w:szCs w:val="24"/>
                <w:vertAlign w:val="baseline"/>
              </w:rPr>
              <w:t>。同时，我们多次到</w:t>
            </w:r>
            <w:r>
              <w:rPr>
                <w:rFonts w:hint="eastAsia"/>
                <w:b/>
                <w:bCs/>
                <w:color w:val="92D050"/>
                <w:sz w:val="24"/>
                <w:szCs w:val="24"/>
                <w:vertAlign w:val="baseline"/>
              </w:rPr>
              <w:t>周边村镇演出，观演村民达2.6万余人次。有年长的村民告诉我，“一场赛戏，从幼时听到现在”</w:t>
            </w:r>
            <w:r>
              <w:rPr>
                <w:rFonts w:hint="eastAsia"/>
                <w:sz w:val="24"/>
                <w:szCs w:val="24"/>
                <w:vertAlign w:val="baseline"/>
              </w:rPr>
              <w:t>。对他们来说，赛戏不仅仅是一种表演艺术，更是刻进骨子里的“文化乡愁”。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艺术传承发扬，必须创新。作为五台赛戏的传承人，深感责任重大。近年来，我们排练演出了《孟良盗骨》《戏柳翠》等剧目，推进《梦断三国》《赶旱船》两个剧本。赛戏的道白多以方言为主，年轻观众、外地观众不易听懂，若全用普通话，又失了原汁原味。针对这一情况，我们排戏时将普通话和方言结合，形成“五台普通话”道白，演出效果更好。在剧场演出时，我们还不时穿插一些流行小曲、说念段子，用以暖场、活跃氛围。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传承并非一成不变，在守正的基础上创新剧本、表演和传播方式，使之更加契合时代、贴近受众，才能让地方戏曲获得新的生机活力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戏曲是中华优秀传统文化的重要组成部分，也是山西地方文化的响亮招牌。近年来，山西加强对本地戏曲的保护与传承，通过增加公益性演出场次等形式，以展演促发展、以活动促繁荣，不断增强稀有剧种的生命力、影响力。得益于此，赛戏也有了更多展演机会、触达了更广泛的受众。乘着政策东风，我们大力推进戏曲进校园、进社区，同时以省际艺术交流为契机，将赛戏唱到内蒙古、江苏等地。今年“五一”假期，我们在五台山景区连演5天，为游客带去耳目一新的戏曲文化体验。这启示我们，顺应以文塑旅、以旅彰文新趋势，找准文旅融合的发力点，有助于扩大受众范围，增强戏曲发展的内生动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艺术常青，文化常新。一段时间以来，</w:t>
            </w:r>
            <w:r>
              <w:rPr>
                <w:rFonts w:hint="eastAsia"/>
                <w:b/>
                <w:bCs/>
                <w:color w:val="7030A0"/>
                <w:sz w:val="24"/>
                <w:szCs w:val="24"/>
                <w:vertAlign w:val="baseline"/>
              </w:rPr>
              <w:t>从广东潮汕的英歌舞、福建的游神，到甘肃的社火表演</w:t>
            </w:r>
            <w:r>
              <w:rPr>
                <w:rFonts w:hint="eastAsia"/>
                <w:sz w:val="24"/>
                <w:szCs w:val="24"/>
                <w:vertAlign w:val="baseline"/>
              </w:rPr>
              <w:t>，带有浓厚地域特色的民俗文化活动赢得更多关注，优秀传统文化的魅力持续释放。我们由衷高兴，也信心倍增。守护稀有剧种，传承文化瑰宝，我们会一直唱下去。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我国地方戏曲资源丰富，独具艺术魅力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深入挖掘戏曲资源，走进基层，走访民间艺术团体，收集整理遗留剧目，对传统地方戏曲进行保护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开展戏曲演出，展现戏曲魅力，培养、扩大爱好者群体，形成群体认同与乡愁记忆。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在守正基础上创新剧本、表演和传播方式，使地方戏曲更加契合时代、贴近受众，让其获得新的生机活力。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扩大受众范围，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增加公益性演出，推进戏曲进校园、进社区，开展艺术文化交流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推进文旅结合，讲地方戏曲作为文化体验项目，在景区开展戏曲演出，为游客提供戏曲文化体验，提升文化经济效益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可以积累的事例：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广东潮汕英歌舞、福建游神，甘肃社火表演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7E78BD"/>
    <w:rsid w:val="3EA969A6"/>
    <w:rsid w:val="41445FF5"/>
    <w:rsid w:val="430C640E"/>
    <w:rsid w:val="48E830CD"/>
    <w:rsid w:val="599C38DD"/>
    <w:rsid w:val="5C60569C"/>
    <w:rsid w:val="5D743EE0"/>
    <w:rsid w:val="60944D82"/>
    <w:rsid w:val="63CC21F6"/>
    <w:rsid w:val="64FF124A"/>
    <w:rsid w:val="69E635D5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22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2024-07-25T08:03:45Z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09C7DE2E3D07474597466FAB3880541E_13</vt:lpwstr>
  </property>
</Properties>
</file>