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  <w:t>家政服</w:t>
      </w:r>
      <w:bookmarkStart w:id="0" w:name="_GoBack"/>
      <w:bookmarkEnd w:id="0"/>
      <w:r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  <w:t>务升级 添彩美好生活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eastAsiaTheme="minorEastAsia"/>
          <w:b/>
          <w:bCs/>
          <w:sz w:val="24"/>
          <w:szCs w:val="24"/>
          <w:vertAlign w:val="baseline"/>
          <w:lang w:eastAsia="zh-CN"/>
        </w:rPr>
      </w:pPr>
      <w:r>
        <w:rPr>
          <w:rFonts w:hint="eastAsia"/>
          <w:b/>
          <w:bCs/>
          <w:sz w:val="24"/>
          <w:szCs w:val="24"/>
          <w:vertAlign w:val="baseline"/>
          <w:lang w:eastAsia="zh-CN"/>
        </w:rPr>
        <w:t>人民日报</w:t>
      </w:r>
    </w:p>
    <w:tbl>
      <w:tblPr>
        <w:tblStyle w:val="6"/>
        <w:tblpPr w:leftFromText="180" w:rightFromText="180" w:vertAnchor="text" w:horzAnchor="page" w:tblpX="1137" w:tblpY="398"/>
        <w:tblOverlap w:val="never"/>
        <w:tblW w:w="10173" w:type="dxa"/>
        <w:tblInd w:w="0" w:type="dxa"/>
        <w:tblBorders>
          <w:top w:val="single" w:color="C00000" w:sz="18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C00000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0"/>
        <w:gridCol w:w="2903"/>
      </w:tblGrid>
      <w:tr>
        <w:tblPrEx>
          <w:tblBorders>
            <w:top w:val="single" w:color="C00000" w:sz="18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C00000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727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近年来，受老龄化程度不断加深、居民生活节奏加快等多重因素影响，公众对家政服务的需求明显增加。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兴许有不少人以为，家政服务只是洗衣、做饭、清扫等等，件件都是最平常不过的家庭事务。其实不然，</w:t>
            </w:r>
            <w:r>
              <w:rPr>
                <w:rFonts w:hint="eastAsia" w:ascii="宋体" w:hAnsi="宋体" w:eastAsia="宋体" w:cs="宋体"/>
                <w:b/>
                <w:bCs/>
                <w:color w:val="7030A0"/>
                <w:sz w:val="24"/>
                <w:szCs w:val="24"/>
              </w:rPr>
              <w:t>居家养老、育婴育幼、收纳整理、康复辅助，甚至宠物护理都属于家政服务的范畴，服务内容涵盖各类生活情境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针对“一老一小”的家政服务，需要足够的专业化水平。以养老服务为例，助餐、助浴、助医、助洁、助行、助急，</w:t>
            </w: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</w:rPr>
              <w:t>每一环节都要根据老年人身心需求科学定制。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再看育儿，产后恢复、心理疏导、科学喂养、早期教育、膳食营养，关乎母婴健康福祉的点点滴滴都有门道、有学问。想要提供足够优质的家政服务，</w:t>
            </w: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</w:rPr>
              <w:t>服务人员往往需要接受系统的专业培训，掌握尽可能多的专业技能。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2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70C0"/>
                <w:sz w:val="24"/>
                <w:szCs w:val="24"/>
              </w:rPr>
              <w:t>当前，中国家政服务业人员缺口巨大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相关数据显示，目前家政服务业从业人员的数量在3000万左右，而实际需求超过5000万。2021到2022年，在人力资源和社会保障部公布的全国招聘大于求职“最缺工”的100个职业排行中，“家政服务人员”连续上榜前十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同时，家政服务业也面临着发展不规范、有效供给不足等问题。例如，</w:t>
            </w:r>
            <w:r>
              <w:rPr>
                <w:rFonts w:hint="eastAsia" w:ascii="宋体" w:hAnsi="宋体" w:eastAsia="宋体" w:cs="宋体"/>
                <w:b/>
                <w:bCs/>
                <w:color w:val="00B050"/>
                <w:sz w:val="24"/>
                <w:szCs w:val="24"/>
              </w:rPr>
              <w:t>缺乏统一服务标准，从业者总体年龄偏大，学历偏低，缺乏正规机构培训与认证等。对于消费者，市面上的家政服务水平良莠不齐，缺少检索、比较、查验的便利渠道，大多只能依靠朋友推荐、线下门店等方式寻找服务；对于从业者，福利待遇与个人权益有时难以保障，工作中的争议与纠纷往往难以处理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……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家政服务关系千家万户，家政服务升级添彩千万家庭美好生活。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从《2024年家政兴农行动工作方案》，到《关于加强家政服务职业化建设的意见》，一系列支持家政服务业提质扩容的政策举措相继推出。</w:t>
            </w:r>
            <w:r>
              <w:rPr>
                <w:rFonts w:hint="eastAsia" w:ascii="宋体" w:hAnsi="宋体" w:eastAsia="宋体" w:cs="宋体"/>
                <w:b/>
                <w:bCs/>
                <w:color w:val="002060"/>
                <w:sz w:val="24"/>
                <w:szCs w:val="24"/>
              </w:rPr>
              <w:t>量不足？将家政行业作为农村劳动力富余地区的劳务输出方向，推进家政兴农，拓展脱贫人口和农村进城务工人员就业渠道，扩大家政服务供给；质不高？加快制定行业国家标准，增加系统性职业培训、推动平台数字化管理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……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如今，科技的进步也为家政服务升级注入新的活力。</w:t>
            </w:r>
            <w:r>
              <w:rPr>
                <w:rFonts w:hint="eastAsia" w:ascii="宋体" w:hAnsi="宋体" w:eastAsia="宋体" w:cs="宋体"/>
                <w:b/>
                <w:bCs/>
                <w:color w:val="7030A0"/>
                <w:sz w:val="24"/>
                <w:szCs w:val="24"/>
              </w:rPr>
              <w:t>通过互联网平台，人们可以轻松地预订家政服务，实时了解服务进度和服务质量评价。一些家政公司还利用智能化设备，如智能清洁机器人、智能家居系统等，提高服务效率和质量。大数据分析也可以帮助家政公司更好地了解客户需求，提供个性化的服务方案。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科技的助力使得家政服务更加便捷、高效、智能，为人们的生活带来了更多的惊喜和便利。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家政服务升级是时代发展的必然趋势，它为人们的生活幸福感跃升提供了强大的动力，让我们期待家政服务行业未来能够不断创新和发展，为人们创造更加美好的生活。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03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介绍背景：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公众对家政服务需求明显增加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家政服务特点：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内容丰富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家政服务特点：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专业化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存在问题：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人员缺口大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存在问题：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发展不规范，有效供给不足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缺乏统一服务标准，从业者年龄偏大、学历低，缺乏正规机构培训认证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服务水平良莠不齐，缺少检索比较查验渠道，从业者福利待遇与个人权益有时难以保障。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扩宽人才来源。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将家政行业作为农村劳动力富余地区劳务输出方向，推进家政兴农，拓展脱贫人口和进城务工人员就业渠道。</w:t>
            </w: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补充：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高等院校开设家政专业，培养高学历家政人才。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提升服务质量。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建立行业国家标准，明确考核内容，为从业人员提供指引，增加系统性职业培训，推动平台数字化管理。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措施：科技赋能发展。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通过互联网平台提供预订家政服务，实时了解服务进度和质量评价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。利用智能化设备如清洁机器人、智能家居系统提高服务效率质量。大数据分析客户需求，提供个性化服务方案。</w:t>
            </w:r>
          </w:p>
          <w:p>
            <w:pPr>
              <w:rPr>
                <w:rFonts w:hint="eastAsia" w:ascii="宋体" w:hAnsi="宋体" w:eastAsia="宋体" w:cs="宋体"/>
                <w:color w:val="7030A0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补充：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加强权益保障。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要求家政企业与员工签订正式劳动合同，为员工缴纳养老、医疗、工伤等各项保险，购买意外险，提升员工保障水平。人社部门定期检查，接受员工举报，维护劳动权益，对侵害劳动者的行为进行及时惩处。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b/>
          <w:bCs/>
          <w:color w:val="C00000"/>
          <w:sz w:val="24"/>
          <w:szCs w:val="24"/>
          <w:vertAlign w:val="baseli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2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drawing>
        <wp:inline distT="0" distB="0" distL="114300" distR="114300">
          <wp:extent cx="1372235" cy="338455"/>
          <wp:effectExtent l="0" t="0" r="8890" b="4445"/>
          <wp:docPr id="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223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1NWMwMDdlMzIxMzRjMThjNDRlYzNiNjVlZGY4MTgifQ=="/>
  </w:docVars>
  <w:rsids>
    <w:rsidRoot w:val="1880177C"/>
    <w:rsid w:val="00BB413A"/>
    <w:rsid w:val="021D73F3"/>
    <w:rsid w:val="0A3A1653"/>
    <w:rsid w:val="0D7C40FF"/>
    <w:rsid w:val="0F45369E"/>
    <w:rsid w:val="12A46AD7"/>
    <w:rsid w:val="1359069D"/>
    <w:rsid w:val="15FA2FFC"/>
    <w:rsid w:val="1C21179B"/>
    <w:rsid w:val="1E1E41B4"/>
    <w:rsid w:val="209C001C"/>
    <w:rsid w:val="21781548"/>
    <w:rsid w:val="229708DC"/>
    <w:rsid w:val="25250EC0"/>
    <w:rsid w:val="26681245"/>
    <w:rsid w:val="267D1960"/>
    <w:rsid w:val="27923F41"/>
    <w:rsid w:val="2F120B2A"/>
    <w:rsid w:val="328B48D8"/>
    <w:rsid w:val="32B513FB"/>
    <w:rsid w:val="336B086B"/>
    <w:rsid w:val="348A3241"/>
    <w:rsid w:val="36D1697E"/>
    <w:rsid w:val="38027C41"/>
    <w:rsid w:val="387E78BD"/>
    <w:rsid w:val="3D227813"/>
    <w:rsid w:val="3EA969A6"/>
    <w:rsid w:val="41445FF5"/>
    <w:rsid w:val="430C640E"/>
    <w:rsid w:val="48E830CD"/>
    <w:rsid w:val="599C38DD"/>
    <w:rsid w:val="59C07619"/>
    <w:rsid w:val="5C60569C"/>
    <w:rsid w:val="5D743EE0"/>
    <w:rsid w:val="5E002D12"/>
    <w:rsid w:val="60944D82"/>
    <w:rsid w:val="63CC21F6"/>
    <w:rsid w:val="64FF124A"/>
    <w:rsid w:val="67971491"/>
    <w:rsid w:val="69E635D5"/>
    <w:rsid w:val="6F631439"/>
    <w:rsid w:val="709745E2"/>
    <w:rsid w:val="70EB1E79"/>
    <w:rsid w:val="73EA0EE1"/>
    <w:rsid w:val="77CB4BB6"/>
    <w:rsid w:val="782F36D3"/>
    <w:rsid w:val="79A67D23"/>
    <w:rsid w:val="7CCE028B"/>
    <w:rsid w:val="7CE12EBB"/>
    <w:rsid w:val="7D304D71"/>
    <w:rsid w:val="7F171C9E"/>
    <w:rsid w:val="7F5D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autoRedefine/>
    <w:qFormat/>
    <w:uiPriority w:val="0"/>
    <w:rPr>
      <w:b/>
    </w:rPr>
  </w:style>
  <w:style w:type="character" w:styleId="9">
    <w:name w:val="Emphasis"/>
    <w:basedOn w:val="7"/>
    <w:autoRedefine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1557</Words>
  <Characters>1561</Characters>
  <Lines>0</Lines>
  <Paragraphs>0</Paragraphs>
  <TotalTime>82</TotalTime>
  <ScaleCrop>false</ScaleCrop>
  <LinksUpToDate>false</LinksUpToDate>
  <CharactersWithSpaces>1561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2023-11-30T02:32:00Z</dcterms:created>
  <dc:creator>michael</dc:creator>
  <cp:lastModifiedBy>michael</cp:lastModifiedBy>
  <dcterms:modified xsi:type="dcterms:W3CDTF">2024-08-26T07:36:56Z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F184FCB24AD147C493AF59D0B154AAFD_13</vt:lpwstr>
  </property>
</Properties>
</file>