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在家摆点桌椅就营业？“小饭桌”需要纳入监管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光明网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  校外托管机构俗称“小饭桌”，一直是双职工家庭解决孩子放学后家长下班前“管理真空期”的重要途径。然而，半月谈记者近期在多地采访发现，当前一些地方的“小饭桌”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存在消防、健康等安全隐患，缺乏监管，甚至一些经营者在家摆几套桌椅就对外营业。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FFC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  “小饭桌”之所以能在市场中占据一席之地，</w:t>
            </w:r>
            <w:r>
              <w:rPr>
                <w:rFonts w:hint="eastAsia" w:ascii="宋体" w:hAnsi="宋体" w:eastAsia="宋体" w:cs="宋体"/>
                <w:b/>
                <w:bCs/>
                <w:color w:val="FFC000"/>
                <w:sz w:val="24"/>
                <w:szCs w:val="24"/>
              </w:rPr>
              <w:t>主要得益于其灵活多样的服务模式满足了部分家长的迫切需求。在很多地方，由于校内课后服务无法全面覆盖学生的餐饮和午休需求，校外托管机构便应运而生，并迅速发展壮大。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  然而，这种旺盛的市场需求背后，</w:t>
            </w: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隐藏着诸多不容忽视的问题：消防安全隐患突出，厨房与学生用餐、学习区域紧邻，一旦发生火灾，后果不堪设想；卫生安全缺乏保障，部分员工健康证不全，学生健康证明缺失，餐具消毒流程不规范；从业人员素质参差不齐，缺乏专业教师和必要的培训；部分“小饭桌”违规开展课程培训，为校外学科类培训隐形变异提供场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  “小饭桌”市场乱象频出，</w:t>
            </w:r>
            <w:r>
              <w:rPr>
                <w:rFonts w:hint="eastAsia" w:ascii="宋体" w:hAnsi="宋体" w:eastAsia="宋体" w:cs="宋体"/>
                <w:b/>
                <w:bCs/>
                <w:color w:val="C65F10" w:themeColor="accent2" w:themeShade="BF"/>
                <w:sz w:val="24"/>
                <w:szCs w:val="24"/>
              </w:rPr>
              <w:t>监管乏力是主要原因之一。当前，“小饭桌”涉及接送、看护、餐饮等多个业务，对应着消防、公安、市场监管、卫健等多个部门。但在实际操作过程中，各部门往往各自为政，缺乏统一协调的监管机制。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  <w: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</w:rPr>
              <w:t>行业标准缺失也是制约“小饭桌”行业发展的重要因素。目前，对于“小饭桌”的设立标准、人员配置、餐饮质量等方面尚未有明确的规范和要求，使得一些条件简陋、服务质量低下的“小饭桌”得以生存，并挤压了规范经营者的生存空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。这种“劣币驱逐良币”的现象损害了消费者的利益，也严重阻碍了整个行业的健康发展。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  校外托管不能“脱管”，当务之急，</w:t>
            </w:r>
            <w:r>
              <w:rPr>
                <w:rFonts w:hint="eastAsia" w:ascii="宋体" w:hAnsi="宋体" w:eastAsia="宋体" w:cs="宋体"/>
                <w:b/>
                <w:bCs/>
                <w:color w:val="2E54A1" w:themeColor="accent1" w:themeShade="BF"/>
                <w:sz w:val="24"/>
                <w:szCs w:val="24"/>
              </w:rPr>
              <w:t>需要明确各部门的职责分工和协作机制，建立健全“小饭桌”的管理条例和监管机制，合力推进“小饭桌”规范发展。同时，细化“小饭桌”的设立标准、人员配置、餐饮质量等方面的要求，对于无证经营的“黑户”，要加大整治、打击力度，该处罚的处罚，该整改的整改，该取缔的取缔，形成震慑效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  此外，开设公益托管班也应提上议程。社区作为基层治理的重要单元，在这方面具有得天独厚的优势和条件。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社区可以整合多方力量和资源，开设公益托管班，为双职工家庭的孩子提供安全、可靠、便捷的托管服务。对于公益托管班，政府部门可视实际情况加大投入力度，在场地、资金、人员等方面给予必要的支持和保障，并鼓励和支持社会力量参与公益托管服务，形成多元化的服务供给体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  “小饭桌”虽小，却关乎千家万户。让“小饭桌”成为“安全桌”，消除隐患、防范风险，就能呵护市场健康长远发展，为孩子提供一个安全、健康、舒适的学习生活环境。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小饭桌存在安全隐患，缺乏监管，安全堪忧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小饭桌存在的合理性：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灵活多样的服务模式，满足午休和餐饮需求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小饭桌存在的问题：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消防安全隐患突出；卫生安全缺乏保障；从业人员素质参差不齐，缺乏专业教师和培训；违规开展课程培训。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缺乏监管，设计部门多，部门间各自为政，缺乏统一协调监管机制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缺乏行业标准，对设立标准、人员配置、餐饮质量没有明确规范和要求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措施：建立管理体制。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明确各部门职责分工和协作机制，建立健全小饭桌管理条例和监管机制，合理推进小饭桌规范发展。</w:t>
            </w: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措施：完善管理制度。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提高准入门槛，细化设立标准、人员配置、餐饮质量等方面要求。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措施：加强监督管理。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对无证经营黑户加大整治、打击力度，按照法律规定进行处罚、整改、取缔。</w:t>
            </w:r>
          </w:p>
          <w:p>
            <w:pPr>
              <w:rPr>
                <w:rFonts w:hint="eastAsia" w:ascii="仿宋" w:hAnsi="仿宋" w:eastAsia="宋体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措施：提供托管服务。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社区可以整合多方力量和资源，开设公益托管班，为双职工家庭的孩子提供安全、可靠、便捷的托管服务。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措施：推进多元供给。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政府部门可视实际情况加大投入力度，在场地、资金、人员等方面给予必要的支持和保障，鼓励和支持社会力量参与公益托管服务，形成多元化的服务供给体系。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B0D4FE8"/>
    <w:rsid w:val="0D7C40FF"/>
    <w:rsid w:val="0F45369E"/>
    <w:rsid w:val="12A46AD7"/>
    <w:rsid w:val="1359069D"/>
    <w:rsid w:val="15FA2FFC"/>
    <w:rsid w:val="1B7E3D3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83A6FA8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DC2876"/>
    <w:rsid w:val="48E830CD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6FC26FA1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148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2024-09-05T08:56:29Z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80D0DF806A9B49718BF1D924AEAD0E63_13</vt:lpwstr>
  </property>
</Properties>
</file>