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F46E5"/>
          <w:sz w:val="44"/>
        </w:rPr>
        <w:t>公众号AI智能运营系统</w:t>
      </w:r>
    </w:p>
    <w:p>
      <w:pPr>
        <w:jc w:val="center"/>
      </w:pPr>
      <w:r>
        <w:rPr>
          <w:color w:val="6B7280"/>
          <w:sz w:val="28"/>
        </w:rPr>
        <w:t>使用手册  V2.2.3</w:t>
      </w:r>
    </w:p>
    <w:p/>
    <w:p>
      <w:pPr>
        <w:pStyle w:val="Heading1"/>
      </w:pPr>
      <w:r>
        <w:t>公众号AI智能运营系统 V2.2 — 使用手册</w:t>
      </w:r>
    </w:p>
    <w:p>
      <w:pPr>
        <w:pStyle w:val="Heading2"/>
      </w:pPr>
      <w:r>
        <w:t>一、启动系统</w:t>
      </w:r>
    </w:p>
    <w:p>
      <w:pPr>
        <w:pStyle w:val="ListNumber"/>
      </w:pPr>
      <w:r>
        <w:t>双击「一键启动.bat」</w:t>
      </w:r>
    </w:p>
    <w:p>
      <w:pPr>
        <w:pStyle w:val="ListNumber"/>
      </w:pPr>
      <w:r>
        <w:t>等待约5秒，浏览器自动打开</w:t>
      </w:r>
    </w:p>
    <w:p>
      <w:pPr>
        <w:pStyle w:val="ListNumber"/>
      </w:pPr>
      <w:r>
        <w:t>或手动访问：http://localhost:8000</w:t>
      </w:r>
    </w:p>
    <w:p>
      <w:pPr>
        <w:pStyle w:val="Heading2"/>
      </w:pPr>
      <w:r>
        <w:t>二、生成文章</w:t>
      </w:r>
    </w:p>
    <w:p>
      <w:pPr>
        <w:pStyle w:val="ListNumber"/>
      </w:pPr>
      <w:r>
        <w:t>在「文章生成」页输入主题</w:t>
      </w:r>
    </w:p>
    <w:p>
      <w:pPr>
        <w:pStyle w:val="ListNumber"/>
      </w:pPr>
      <w:r>
        <w:t>选择风格（营销/科普/案例/品牌）</w:t>
      </w:r>
    </w:p>
    <w:p>
      <w:pPr>
        <w:pStyle w:val="ListNumber"/>
      </w:pPr>
      <w:r>
        <w:t>选择长度（短/中/长）</w:t>
      </w:r>
    </w:p>
    <w:p>
      <w:pPr>
        <w:pStyle w:val="ListNumber"/>
      </w:pPr>
      <w:r>
        <w:t>填写公众号作者名</w:t>
      </w:r>
    </w:p>
    <w:p>
      <w:pPr>
        <w:pStyle w:val="ListNumber"/>
      </w:pPr>
      <w:r>
        <w:t>可选：开启「AI生图」</w:t>
      </w:r>
    </w:p>
    <w:p>
      <w:pPr>
        <w:pStyle w:val="ListNumber"/>
      </w:pPr>
      <w:r>
        <w:t>点击「开始生成」，等待30-60秒</w:t>
      </w:r>
    </w:p>
    <w:p>
      <w:pPr>
        <w:pStyle w:val="Heading2"/>
      </w:pPr>
      <w:r>
        <w:t>三、发布到公众号</w:t>
      </w:r>
    </w:p>
    <w:p>
      <w:pPr>
        <w:pStyle w:val="ListNumber"/>
      </w:pPr>
      <w:r>
        <w:t>首次使用需扫码登录公众号</w:t>
      </w:r>
    </w:p>
    <w:p>
      <w:pPr>
        <w:pStyle w:val="ListNumber"/>
      </w:pPr>
      <w:r>
        <w:t>系统自动填入标题、正文、摘要到编辑器</w:t>
      </w:r>
    </w:p>
    <w:p>
      <w:pPr>
        <w:pStyle w:val="ListNumber"/>
      </w:pPr>
      <w:r>
        <w:t>自动保存到草稿箱</w:t>
      </w:r>
    </w:p>
    <w:p>
      <w:pPr>
        <w:pStyle w:val="ListNumber"/>
      </w:pPr>
      <w:r>
        <w:t>您需手动登录公众号后台群发</w:t>
      </w:r>
    </w:p>
    <w:p>
      <w:pPr>
        <w:pStyle w:val="Heading2"/>
      </w:pPr>
      <w:r>
        <w:t>四、系统配置</w:t>
      </w:r>
    </w:p>
    <w:p>
      <w:r>
        <w:t>在「系统配置」页可修改API密钥，保存后立即生效。</w:t>
      </w:r>
    </w:p>
    <w:p>
      <w:pPr>
        <w:pStyle w:val="Heading2"/>
      </w:pPr>
      <w:r>
        <w:t>五、关闭系统</w:t>
      </w:r>
    </w:p>
    <w:p>
      <w:r>
        <w:t>双击「一键停止.bat」或关闭命令行窗口。</w:t>
      </w:r>
    </w:p>
    <w:p>
      <w:pPr>
        <w:pStyle w:val="Heading2"/>
      </w:pPr>
      <w:r>
        <w:t>六、常见问题</w:t>
      </w:r>
    </w:p>
    <w:p>
      <w:r>
        <w:rPr>
          <w:b/>
        </w:rPr>
        <w:t>API调用失败</w:t>
      </w:r>
      <w:r>
        <w:t>：检查DeepSeek余额 / 测试连接 / 检查网络</w:t>
      </w:r>
    </w:p>
    <w:p>
      <w:r>
        <w:rPr>
          <w:b/>
        </w:rPr>
        <w:t>登录失败</w:t>
      </w:r>
      <w:r>
        <w:t>：确保Chrome已装 / 手机微信已登录公众号</w:t>
      </w:r>
    </w:p>
    <w:p>
      <w:r>
        <w:rPr>
          <w:b/>
        </w:rPr>
        <w:t>图片生成失败</w:t>
      </w:r>
      <w:r>
        <w:t>：确认火山方舟已开通Seedream 4.0模型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