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72E9B" w14:textId="77777777" w:rsidR="00C87E11" w:rsidRDefault="00687047" w:rsidP="00687047">
      <w:pPr>
        <w:pStyle w:val="2"/>
        <w:jc w:val="center"/>
      </w:pPr>
      <w:r>
        <w:rPr>
          <w:rFonts w:hint="eastAsia"/>
        </w:rPr>
        <w:t>教育收益：基于英国双胞胎数据</w:t>
      </w:r>
    </w:p>
    <w:p w14:paraId="4DC3CCC5" w14:textId="77777777" w:rsidR="00687047" w:rsidRDefault="00687047" w:rsidP="00687047">
      <w:r>
        <w:rPr>
          <w:rFonts w:hint="eastAsia"/>
        </w:rPr>
        <w:t>（来自</w:t>
      </w:r>
      <w:r>
        <w:t>DOROTHE BONJOUR, LYNN F. CHERKAS, JONATHAN E. HASKEL, DENISE D. HAWKES, AND</w:t>
      </w:r>
    </w:p>
    <w:p w14:paraId="6B9380F3" w14:textId="77777777" w:rsidR="00687047" w:rsidRDefault="00687047" w:rsidP="00687047">
      <w:r>
        <w:t>TIM D. SPECTOR*</w:t>
      </w:r>
      <w:r>
        <w:rPr>
          <w:rFonts w:hint="eastAsia"/>
        </w:rPr>
        <w:t>）</w:t>
      </w:r>
    </w:p>
    <w:p w14:paraId="14C6CCE3" w14:textId="1FAEAFB1" w:rsidR="00687047" w:rsidRDefault="00687047" w:rsidP="00B64139">
      <w:pPr>
        <w:pStyle w:val="1"/>
      </w:pPr>
      <w:r>
        <w:rPr>
          <w:rFonts w:hint="eastAsia"/>
        </w:rPr>
        <w:t>本文</w:t>
      </w:r>
      <w:r w:rsidR="00F837BC">
        <w:rPr>
          <w:rFonts w:hint="eastAsia"/>
        </w:rPr>
        <w:t>试图通过一组</w:t>
      </w:r>
      <w:r>
        <w:rPr>
          <w:rFonts w:hint="eastAsia"/>
        </w:rPr>
        <w:t>英国</w:t>
      </w:r>
      <w:r w:rsidR="00F837BC">
        <w:rPr>
          <w:rFonts w:hint="eastAsia"/>
        </w:rPr>
        <w:t>同卵</w:t>
      </w:r>
      <w:r>
        <w:rPr>
          <w:rFonts w:hint="eastAsia"/>
        </w:rPr>
        <w:t>双胞胎新数据</w:t>
      </w:r>
      <w:r w:rsidR="00F837BC">
        <w:rPr>
          <w:rFonts w:hint="eastAsia"/>
        </w:rPr>
        <w:t>来</w:t>
      </w:r>
      <w:r>
        <w:rPr>
          <w:rFonts w:hint="eastAsia"/>
        </w:rPr>
        <w:t>评估教育收益。</w:t>
      </w:r>
      <w:r>
        <w:rPr>
          <w:rFonts w:hint="eastAsia"/>
        </w:rPr>
        <w:t>1</w:t>
      </w:r>
      <w:r>
        <w:t>999</w:t>
      </w:r>
      <w:r>
        <w:rPr>
          <w:rFonts w:hint="eastAsia"/>
        </w:rPr>
        <w:t>年</w:t>
      </w:r>
      <w:r>
        <w:rPr>
          <w:rFonts w:hint="eastAsia"/>
        </w:rPr>
        <w:t>6</w:t>
      </w:r>
      <w:r>
        <w:rPr>
          <w:rFonts w:hint="eastAsia"/>
        </w:rPr>
        <w:t>月，我们对</w:t>
      </w:r>
      <w:r>
        <w:rPr>
          <w:rFonts w:hint="eastAsia"/>
        </w:rPr>
        <w:t>6600</w:t>
      </w:r>
      <w:r>
        <w:rPr>
          <w:rFonts w:hint="eastAsia"/>
        </w:rPr>
        <w:t>人（即</w:t>
      </w:r>
      <w:r>
        <w:rPr>
          <w:rFonts w:hint="eastAsia"/>
        </w:rPr>
        <w:t>3300</w:t>
      </w:r>
      <w:r>
        <w:rPr>
          <w:rFonts w:hint="eastAsia"/>
        </w:rPr>
        <w:t>对同性双胞胎）进行了初始问卷调查</w:t>
      </w:r>
      <w:r w:rsidR="00A95174">
        <w:rPr>
          <w:rFonts w:hint="eastAsia"/>
        </w:rPr>
        <w:t>。</w:t>
      </w:r>
      <w:r w:rsidR="00F837BC">
        <w:rPr>
          <w:rFonts w:hint="eastAsia"/>
        </w:rPr>
        <w:t>基于双胞胎及遗传流行病学研究单位——英国伦敦圣托马斯医院的数据，他们都是在英国圣托马斯登记的成人双胞胎。在问卷上，我们不仅询问了详细的医疗信息（如年龄、出生体重、是否抽烟等），也询问了如收入、职业</w:t>
      </w:r>
      <w:r w:rsidR="00B64139">
        <w:rPr>
          <w:rFonts w:hint="eastAsia"/>
        </w:rPr>
        <w:t>、教育、考试成绩以及另一位双胞胎的教育</w:t>
      </w:r>
      <w:r w:rsidR="00F837BC">
        <w:rPr>
          <w:rFonts w:hint="eastAsia"/>
        </w:rPr>
        <w:t>等其他社会经济问题。共收到</w:t>
      </w:r>
      <w:r w:rsidR="00B64139">
        <w:rPr>
          <w:rFonts w:hint="eastAsia"/>
        </w:rPr>
        <w:t>来自</w:t>
      </w:r>
      <w:r w:rsidR="00F837BC">
        <w:rPr>
          <w:rFonts w:hint="eastAsia"/>
        </w:rPr>
        <w:t>1364</w:t>
      </w:r>
      <w:r w:rsidR="00B64139">
        <w:rPr>
          <w:rFonts w:hint="eastAsia"/>
        </w:rPr>
        <w:t>对</w:t>
      </w:r>
      <w:r w:rsidR="00F837BC">
        <w:rPr>
          <w:rFonts w:hint="eastAsia"/>
        </w:rPr>
        <w:t>同卵双胞胎</w:t>
      </w:r>
      <w:r w:rsidR="00B64139">
        <w:rPr>
          <w:rFonts w:hint="eastAsia"/>
        </w:rPr>
        <w:t>的有效问卷，其中包含具有完整工资、学历信息的</w:t>
      </w:r>
      <w:r w:rsidR="00B64139">
        <w:rPr>
          <w:rFonts w:hint="eastAsia"/>
        </w:rPr>
        <w:t>428</w:t>
      </w:r>
      <w:r w:rsidR="00A95174">
        <w:rPr>
          <w:rFonts w:hint="eastAsia"/>
        </w:rPr>
        <w:t>人（即</w:t>
      </w:r>
      <w:r w:rsidR="00B64139">
        <w:rPr>
          <w:rFonts w:hint="eastAsia"/>
        </w:rPr>
        <w:t>214</w:t>
      </w:r>
      <w:r w:rsidR="00B64139">
        <w:rPr>
          <w:rFonts w:hint="eastAsia"/>
        </w:rPr>
        <w:t>对同卵双胞胎）。同时，我们也对</w:t>
      </w:r>
      <w:r w:rsidR="00B64139">
        <w:rPr>
          <w:rFonts w:hint="eastAsia"/>
        </w:rPr>
        <w:t>67</w:t>
      </w:r>
      <w:r w:rsidR="00B64139">
        <w:rPr>
          <w:rFonts w:hint="eastAsia"/>
        </w:rPr>
        <w:t>对双胞胎进行了有关考试成绩、其他教育信息的追踪调查。</w:t>
      </w:r>
    </w:p>
    <w:p w14:paraId="29AED571" w14:textId="77777777" w:rsidR="00F837BC" w:rsidRDefault="00B64139" w:rsidP="00B64139">
      <w:pPr>
        <w:pStyle w:val="1"/>
      </w:pPr>
      <w:r w:rsidRPr="0045037A">
        <w:rPr>
          <w:rFonts w:hint="eastAsia"/>
        </w:rPr>
        <w:t>我们</w:t>
      </w:r>
      <w:r w:rsidR="00932E89" w:rsidRPr="0045037A">
        <w:rPr>
          <w:rFonts w:hint="eastAsia"/>
        </w:rPr>
        <w:t>相信我们的研究具有以下五点</w:t>
      </w:r>
      <w:r w:rsidR="0045037A" w:rsidRPr="0045037A">
        <w:rPr>
          <w:rFonts w:hint="eastAsia"/>
        </w:rPr>
        <w:t>优势</w:t>
      </w:r>
      <w:r w:rsidRPr="0045037A">
        <w:rPr>
          <w:rFonts w:hint="eastAsia"/>
        </w:rPr>
        <w:t>：</w:t>
      </w:r>
    </w:p>
    <w:p w14:paraId="333F13A3" w14:textId="77777777" w:rsidR="00B64139" w:rsidRDefault="00BA09C7" w:rsidP="00BA09C7">
      <w:pPr>
        <w:pStyle w:val="1"/>
        <w:numPr>
          <w:ilvl w:val="0"/>
          <w:numId w:val="1"/>
        </w:numPr>
        <w:ind w:firstLineChars="0"/>
      </w:pPr>
      <w:r>
        <w:rPr>
          <w:rFonts w:hint="eastAsia"/>
        </w:rPr>
        <w:t>研究</w:t>
      </w:r>
      <w:r w:rsidR="00B64139">
        <w:rPr>
          <w:rFonts w:hint="eastAsia"/>
        </w:rPr>
        <w:t>遗传学和经济成功的关系（参考如</w:t>
      </w:r>
      <w:r w:rsidR="00B64139">
        <w:t>Richard</w:t>
      </w:r>
      <w:r w:rsidR="00B64139">
        <w:rPr>
          <w:rFonts w:hint="eastAsia"/>
        </w:rPr>
        <w:t xml:space="preserve"> </w:t>
      </w:r>
      <w:r w:rsidR="00B64139">
        <w:t>J. Herrnstein and Charles Murray, 1994</w:t>
      </w:r>
      <w:r w:rsidR="00B64139">
        <w:rPr>
          <w:rFonts w:hint="eastAsia"/>
        </w:rPr>
        <w:t>等</w:t>
      </w:r>
      <w:r>
        <w:rPr>
          <w:rFonts w:hint="eastAsia"/>
        </w:rPr>
        <w:t>论文</w:t>
      </w:r>
      <w:r w:rsidR="00B64139">
        <w:rPr>
          <w:rFonts w:hint="eastAsia"/>
        </w:rPr>
        <w:t>）</w:t>
      </w:r>
      <w:r>
        <w:rPr>
          <w:rFonts w:hint="eastAsia"/>
        </w:rPr>
        <w:t>时</w:t>
      </w:r>
      <w:r w:rsidR="00B64139">
        <w:rPr>
          <w:rFonts w:hint="eastAsia"/>
        </w:rPr>
        <w:t>，基因完全相同个体的数据具有特殊</w:t>
      </w:r>
      <w:r>
        <w:rPr>
          <w:rFonts w:hint="eastAsia"/>
        </w:rPr>
        <w:t>的意义；</w:t>
      </w:r>
    </w:p>
    <w:p w14:paraId="15E127EA" w14:textId="77777777" w:rsidR="00BA09C7" w:rsidRDefault="00BA09C7" w:rsidP="00BA09C7">
      <w:pPr>
        <w:pStyle w:val="1"/>
        <w:numPr>
          <w:ilvl w:val="0"/>
          <w:numId w:val="1"/>
        </w:numPr>
        <w:ind w:firstLineChars="0"/>
      </w:pPr>
      <w:r>
        <w:rPr>
          <w:rFonts w:hint="eastAsia"/>
        </w:rPr>
        <w:t>目前虽然有诸多关于收入与教育关系的研究，但很少有研究是基于同卵双胞胎来讨论的；因此我们将它添加到本文中；</w:t>
      </w:r>
    </w:p>
    <w:p w14:paraId="79C4EB5C" w14:textId="77777777" w:rsidR="00BA09C7" w:rsidRDefault="00932E89" w:rsidP="0045037A">
      <w:pPr>
        <w:pStyle w:val="1"/>
        <w:numPr>
          <w:ilvl w:val="0"/>
          <w:numId w:val="1"/>
        </w:numPr>
        <w:ind w:firstLineChars="0"/>
      </w:pPr>
      <w:r>
        <w:rPr>
          <w:rFonts w:hint="eastAsia"/>
        </w:rPr>
        <w:t>我们的研究是英国第一个呈现同卵双胞胎的</w:t>
      </w:r>
      <w:r w:rsidR="00BA09C7">
        <w:rPr>
          <w:rFonts w:hint="eastAsia"/>
        </w:rPr>
        <w:t>with</w:t>
      </w:r>
      <w:r w:rsidR="0045037A">
        <w:t xml:space="preserve">-twin </w:t>
      </w:r>
      <w:r w:rsidR="00BA09C7">
        <w:t>pair</w:t>
      </w:r>
      <w:r w:rsidR="0045037A">
        <w:t xml:space="preserve"> </w:t>
      </w:r>
      <w:r w:rsidR="0045037A" w:rsidRPr="0045037A">
        <w:t xml:space="preserve">estimates </w:t>
      </w:r>
      <w:r w:rsidR="00BA09C7">
        <w:t>(</w:t>
      </w:r>
      <w:r w:rsidR="0045037A">
        <w:rPr>
          <w:rFonts w:hint="eastAsia"/>
        </w:rPr>
        <w:t>同胞间估计，</w:t>
      </w:r>
      <w:r w:rsidR="00BA09C7">
        <w:rPr>
          <w:rFonts w:hint="eastAsia"/>
        </w:rPr>
        <w:t>利用一对双胞胎间的差异</w:t>
      </w:r>
      <w:r w:rsidR="00BA09C7">
        <w:rPr>
          <w:rFonts w:hint="eastAsia"/>
        </w:rPr>
        <w:t>)</w:t>
      </w:r>
      <w:r>
        <w:rPr>
          <w:rFonts w:hint="eastAsia"/>
        </w:rPr>
        <w:t>的。</w:t>
      </w:r>
      <w:r>
        <w:t xml:space="preserve">David </w:t>
      </w:r>
      <w:proofErr w:type="spellStart"/>
      <w:r>
        <w:t>G.Blanch</w:t>
      </w:r>
      <w:r>
        <w:rPr>
          <w:rFonts w:hint="eastAsia"/>
        </w:rPr>
        <w:t>f</w:t>
      </w:r>
      <w:r>
        <w:t>lower</w:t>
      </w:r>
      <w:proofErr w:type="spellEnd"/>
      <w:r>
        <w:t xml:space="preserve"> and Peter Elias (1999)</w:t>
      </w:r>
      <w:r>
        <w:rPr>
          <w:rFonts w:hint="eastAsia"/>
        </w:rPr>
        <w:t>使在英国国家儿童发展研究使用了</w:t>
      </w:r>
      <w:r>
        <w:rPr>
          <w:rFonts w:hint="eastAsia"/>
        </w:rPr>
        <w:t>23</w:t>
      </w:r>
      <w:r>
        <w:rPr>
          <w:rFonts w:hint="eastAsia"/>
        </w:rPr>
        <w:t>对双胞胎的样本，但在每对双胞胎进行双胞胎</w:t>
      </w:r>
      <w:proofErr w:type="gramStart"/>
      <w:r>
        <w:rPr>
          <w:rFonts w:hint="eastAsia"/>
        </w:rPr>
        <w:t>内回归</w:t>
      </w:r>
      <w:proofErr w:type="gramEnd"/>
      <w:r>
        <w:rPr>
          <w:rFonts w:hint="eastAsia"/>
        </w:rPr>
        <w:t>的时候并没有明显的变化；</w:t>
      </w:r>
    </w:p>
    <w:p w14:paraId="128620D6" w14:textId="77777777" w:rsidR="00932E89" w:rsidRDefault="00932E89" w:rsidP="00932E89">
      <w:pPr>
        <w:pStyle w:val="1"/>
        <w:numPr>
          <w:ilvl w:val="0"/>
          <w:numId w:val="1"/>
        </w:numPr>
        <w:ind w:firstLineChars="0"/>
      </w:pPr>
      <w:r>
        <w:rPr>
          <w:rFonts w:hint="eastAsia"/>
        </w:rPr>
        <w:t>我们采用</w:t>
      </w:r>
      <w:proofErr w:type="spellStart"/>
      <w:r>
        <w:t>Ashenfelter</w:t>
      </w:r>
      <w:proofErr w:type="spellEnd"/>
      <w:r>
        <w:t xml:space="preserve"> and Krueger</w:t>
      </w:r>
      <w:proofErr w:type="gramStart"/>
      <w:r>
        <w:t>’</w:t>
      </w:r>
      <w:proofErr w:type="gramEnd"/>
      <w:r>
        <w:t>s(1994)</w:t>
      </w:r>
      <w:r>
        <w:rPr>
          <w:rFonts w:hint="eastAsia"/>
        </w:rPr>
        <w:t>的创新——对双胞胎其中一个询问另一个的教育情况，以</w:t>
      </w:r>
      <w:r w:rsidRPr="00932E89">
        <w:rPr>
          <w:rFonts w:hint="eastAsia"/>
        </w:rPr>
        <w:t>检查可能</w:t>
      </w:r>
      <w:r>
        <w:rPr>
          <w:rFonts w:hint="eastAsia"/>
        </w:rPr>
        <w:t>存在</w:t>
      </w:r>
      <w:r w:rsidRPr="00932E89">
        <w:rPr>
          <w:rFonts w:hint="eastAsia"/>
        </w:rPr>
        <w:t>的测量误差</w:t>
      </w:r>
      <w:r>
        <w:rPr>
          <w:rFonts w:hint="eastAsia"/>
        </w:rPr>
        <w:t>；</w:t>
      </w:r>
    </w:p>
    <w:p w14:paraId="3EA66152" w14:textId="77777777" w:rsidR="00932E89" w:rsidRDefault="00932E89" w:rsidP="00932E89">
      <w:pPr>
        <w:pStyle w:val="1"/>
        <w:numPr>
          <w:ilvl w:val="0"/>
          <w:numId w:val="1"/>
        </w:numPr>
        <w:ind w:firstLineChars="0"/>
      </w:pPr>
      <w:r>
        <w:rPr>
          <w:rFonts w:hint="eastAsia"/>
        </w:rPr>
        <w:t>我们的研究相较于其他研究，拥有更多双胞胎数据，包括能力测试成绩、阅读成绩、吸烟习惯和其他教育细节等。</w:t>
      </w:r>
    </w:p>
    <w:p w14:paraId="0FF06DBE" w14:textId="77777777" w:rsidR="0045037A" w:rsidRDefault="0045037A" w:rsidP="0045037A">
      <w:pPr>
        <w:pStyle w:val="1"/>
      </w:pPr>
      <w:r>
        <w:rPr>
          <w:rFonts w:hint="eastAsia"/>
        </w:rPr>
        <w:t>同胞间估计最大的争议来自基于</w:t>
      </w:r>
      <w:proofErr w:type="spellStart"/>
      <w:r w:rsidRPr="0045037A">
        <w:t>Zvi</w:t>
      </w:r>
      <w:proofErr w:type="spellEnd"/>
      <w:r w:rsidRPr="0045037A">
        <w:t xml:space="preserve"> </w:t>
      </w:r>
      <w:proofErr w:type="spellStart"/>
      <w:r w:rsidRPr="0045037A">
        <w:t>Griliches</w:t>
      </w:r>
      <w:proofErr w:type="spellEnd"/>
      <w:r w:rsidRPr="0045037A">
        <w:t xml:space="preserve"> (1979)</w:t>
      </w:r>
      <w:r>
        <w:rPr>
          <w:rFonts w:hint="eastAsia"/>
        </w:rPr>
        <w:t>的</w:t>
      </w:r>
      <w:r>
        <w:rPr>
          <w:rFonts w:hint="eastAsia"/>
        </w:rPr>
        <w:t>J</w:t>
      </w:r>
      <w:r>
        <w:t xml:space="preserve">ohn Bound and Gary </w:t>
      </w:r>
      <w:r w:rsidRPr="0045037A">
        <w:t>Solon</w:t>
      </w:r>
      <w:r>
        <w:rPr>
          <w:rFonts w:hint="eastAsia"/>
        </w:rPr>
        <w:t>（</w:t>
      </w:r>
      <w:r>
        <w:rPr>
          <w:rFonts w:hint="eastAsia"/>
        </w:rPr>
        <w:t>1999</w:t>
      </w:r>
      <w:r>
        <w:rPr>
          <w:rFonts w:hint="eastAsia"/>
        </w:rPr>
        <w:t>）和</w:t>
      </w:r>
      <w:r w:rsidRPr="0045037A">
        <w:t xml:space="preserve">David </w:t>
      </w:r>
      <w:proofErr w:type="spellStart"/>
      <w:r w:rsidRPr="0045037A">
        <w:t>Neumark</w:t>
      </w:r>
      <w:proofErr w:type="spellEnd"/>
      <w:r w:rsidRPr="0045037A">
        <w:t xml:space="preserve"> (1999)</w:t>
      </w:r>
      <w:r>
        <w:rPr>
          <w:rFonts w:hint="eastAsia"/>
        </w:rPr>
        <w:t>。他们认为即使</w:t>
      </w:r>
      <w:r w:rsidRPr="0045037A">
        <w:rPr>
          <w:rFonts w:hint="eastAsia"/>
        </w:rPr>
        <w:t>对差分消除内遗传变异</w:t>
      </w:r>
      <w:r>
        <w:rPr>
          <w:rFonts w:hint="eastAsia"/>
        </w:rPr>
        <w:t>，</w:t>
      </w:r>
      <w:proofErr w:type="gramStart"/>
      <w:r>
        <w:rPr>
          <w:rFonts w:hint="eastAsia"/>
        </w:rPr>
        <w:t>当能力</w:t>
      </w:r>
      <w:proofErr w:type="gramEnd"/>
      <w:r>
        <w:rPr>
          <w:rFonts w:hint="eastAsia"/>
        </w:rPr>
        <w:t>不仅受基因影响时，差异依旧反应在能力偏差上。为了检测这一因素，我们</w:t>
      </w:r>
      <w:r w:rsidR="009F4858">
        <w:rPr>
          <w:rFonts w:hint="eastAsia"/>
        </w:rPr>
        <w:t>采用并对</w:t>
      </w:r>
      <w:proofErr w:type="spellStart"/>
      <w:r w:rsidR="009F4858" w:rsidRPr="009F4858">
        <w:t>Ashenfelter</w:t>
      </w:r>
      <w:proofErr w:type="spellEnd"/>
      <w:r w:rsidR="009F4858" w:rsidRPr="009F4858">
        <w:t xml:space="preserve"> and Rouse</w:t>
      </w:r>
      <w:r w:rsidR="009F4858">
        <w:t>(1998)</w:t>
      </w:r>
      <w:r w:rsidR="009F4858">
        <w:rPr>
          <w:rFonts w:hint="eastAsia"/>
        </w:rPr>
        <w:t>进行了拓展。我们对可能对能力、</w:t>
      </w:r>
      <w:r w:rsidR="009F4858" w:rsidRPr="00C96594">
        <w:rPr>
          <w:rFonts w:hint="eastAsia"/>
        </w:rPr>
        <w:t>折现率等</w:t>
      </w:r>
      <w:r w:rsidR="009F4858" w:rsidRPr="009F4858">
        <w:rPr>
          <w:rFonts w:hint="eastAsia"/>
        </w:rPr>
        <w:t>产生</w:t>
      </w:r>
      <w:r w:rsidR="009F4858">
        <w:rPr>
          <w:rFonts w:hint="eastAsia"/>
        </w:rPr>
        <w:t>影响的平均家庭特征（如出生体重、同伴特征、是否吸烟等）与平均家庭教育水平进行了相关性计算。然后，我们对同胞间教育差异和同胞</w:t>
      </w:r>
      <w:proofErr w:type="gramStart"/>
      <w:r w:rsidR="009F4858">
        <w:rPr>
          <w:rFonts w:hint="eastAsia"/>
        </w:rPr>
        <w:t>间特征</w:t>
      </w:r>
      <w:proofErr w:type="gramEnd"/>
      <w:r w:rsidR="009F4858">
        <w:rPr>
          <w:rFonts w:hint="eastAsia"/>
        </w:rPr>
        <w:t>差异进行了相关性计算，这能展现同胞</w:t>
      </w:r>
      <w:proofErr w:type="gramStart"/>
      <w:r w:rsidR="009F4858">
        <w:rPr>
          <w:rFonts w:hint="eastAsia"/>
        </w:rPr>
        <w:t>间回归</w:t>
      </w:r>
      <w:proofErr w:type="gramEnd"/>
      <w:r w:rsidR="009F4858">
        <w:rPr>
          <w:rFonts w:hint="eastAsia"/>
        </w:rPr>
        <w:t>的预期能力偏差。使用一系列的变量之后，我们</w:t>
      </w:r>
      <w:r w:rsidR="009D14AF">
        <w:rPr>
          <w:rFonts w:hint="eastAsia"/>
        </w:rPr>
        <w:t>在混合</w:t>
      </w:r>
      <w:r w:rsidR="009F4858">
        <w:rPr>
          <w:rFonts w:hint="eastAsia"/>
        </w:rPr>
        <w:t>样本中发现了显著的相关性，但在同胞间样本中不显著。这说明能力偏差在混合样本</w:t>
      </w:r>
      <w:r w:rsidR="009D14AF">
        <w:rPr>
          <w:rFonts w:hint="eastAsia"/>
        </w:rPr>
        <w:t>回归</w:t>
      </w:r>
      <w:r w:rsidR="009F4858">
        <w:rPr>
          <w:rFonts w:hint="eastAsia"/>
        </w:rPr>
        <w:t>中</w:t>
      </w:r>
      <w:proofErr w:type="gramStart"/>
      <w:r w:rsidR="009D14AF">
        <w:rPr>
          <w:rFonts w:hint="eastAsia"/>
        </w:rPr>
        <w:t>比同胞</w:t>
      </w:r>
      <w:proofErr w:type="gramEnd"/>
      <w:r w:rsidR="009D14AF">
        <w:rPr>
          <w:rFonts w:hint="eastAsia"/>
        </w:rPr>
        <w:t>间样本回归中更易出现。</w:t>
      </w:r>
    </w:p>
    <w:p w14:paraId="15AEDB88" w14:textId="77777777" w:rsidR="009D14AF" w:rsidRDefault="009D14AF" w:rsidP="0045037A">
      <w:pPr>
        <w:pStyle w:val="1"/>
      </w:pPr>
      <w:r>
        <w:rPr>
          <w:rFonts w:hint="eastAsia"/>
        </w:rPr>
        <w:t>本文有另外三大新成就：</w:t>
      </w:r>
    </w:p>
    <w:p w14:paraId="7028AB26" w14:textId="77777777" w:rsidR="009D14AF" w:rsidRDefault="009D14AF" w:rsidP="009D14AF">
      <w:pPr>
        <w:pStyle w:val="1"/>
        <w:numPr>
          <w:ilvl w:val="0"/>
          <w:numId w:val="2"/>
        </w:numPr>
        <w:ind w:firstLineChars="0"/>
      </w:pPr>
      <w:r>
        <w:rPr>
          <w:rFonts w:hint="eastAsia"/>
        </w:rPr>
        <w:t>我们有双胞胎测试和阅读成绩的数据。就像其他特征一般，我们发现同胞</w:t>
      </w:r>
      <w:proofErr w:type="gramStart"/>
      <w:r>
        <w:rPr>
          <w:rFonts w:hint="eastAsia"/>
        </w:rPr>
        <w:t>间成绩</w:t>
      </w:r>
      <w:proofErr w:type="gramEnd"/>
      <w:r>
        <w:rPr>
          <w:rFonts w:hint="eastAsia"/>
        </w:rPr>
        <w:t>差异与教育差异之间没有相关性；</w:t>
      </w:r>
    </w:p>
    <w:p w14:paraId="633ABA3A" w14:textId="77777777" w:rsidR="009D14AF" w:rsidRDefault="009D14AF" w:rsidP="009D14AF">
      <w:pPr>
        <w:pStyle w:val="1"/>
        <w:numPr>
          <w:ilvl w:val="0"/>
          <w:numId w:val="2"/>
        </w:numPr>
        <w:ind w:firstLineChars="0"/>
      </w:pPr>
      <w:r>
        <w:rPr>
          <w:rFonts w:hint="eastAsia"/>
        </w:rPr>
        <w:t>我们也有样本</w:t>
      </w:r>
      <w:r>
        <w:rPr>
          <w:rFonts w:hint="eastAsia"/>
        </w:rPr>
        <w:t>16-</w:t>
      </w:r>
      <w:r>
        <w:t>18</w:t>
      </w:r>
      <w:r>
        <w:rPr>
          <w:rFonts w:hint="eastAsia"/>
        </w:rPr>
        <w:t>岁的吸烟情况数据，我们对其是否是教育的显著因</w:t>
      </w:r>
      <w:r>
        <w:rPr>
          <w:rFonts w:hint="eastAsia"/>
        </w:rPr>
        <w:lastRenderedPageBreak/>
        <w:t>素进行了探究。我们发现，相较于个人折现率，吸烟情况似乎与家庭背景更具相关性，所以它不是影响教育的显著因素；</w:t>
      </w:r>
    </w:p>
    <w:p w14:paraId="5F0732C9" w14:textId="77777777" w:rsidR="009D14AF" w:rsidRDefault="009D14AF" w:rsidP="009D14AF">
      <w:pPr>
        <w:pStyle w:val="1"/>
        <w:numPr>
          <w:ilvl w:val="0"/>
          <w:numId w:val="2"/>
        </w:numPr>
        <w:ind w:firstLineChars="0"/>
      </w:pPr>
      <w:r>
        <w:rPr>
          <w:rFonts w:hint="eastAsia"/>
        </w:rPr>
        <w:t>我们拥有学校及班级差异的信息。数据中大部分双胞胎不仅在同一所学校上学，而且在同一班级。</w:t>
      </w:r>
    </w:p>
    <w:p w14:paraId="3234428E" w14:textId="77777777" w:rsidR="003E0FB3" w:rsidRDefault="009D14AF" w:rsidP="003E0FB3">
      <w:pPr>
        <w:pStyle w:val="1"/>
      </w:pPr>
      <w:r>
        <w:t>本文的剩余部分将</w:t>
      </w:r>
      <w:r>
        <w:rPr>
          <w:rFonts w:hint="eastAsia"/>
        </w:rPr>
        <w:t>按以下结构</w:t>
      </w:r>
      <w:r w:rsidR="006778F7">
        <w:rPr>
          <w:rFonts w:hint="eastAsia"/>
        </w:rPr>
        <w:t>进行陈述：在下一部分（即第一部分）些简单的方法理论。在第二部分，我们将解释数据。第三部分则是展示结果。第四部分包括一些结语。</w:t>
      </w:r>
      <w:r w:rsidR="003E0FB3">
        <w:br w:type="page"/>
      </w:r>
    </w:p>
    <w:p w14:paraId="19EA0CE4" w14:textId="77777777" w:rsidR="006778F7" w:rsidRDefault="006778F7" w:rsidP="006778F7">
      <w:pPr>
        <w:pStyle w:val="3"/>
        <w:jc w:val="center"/>
      </w:pPr>
      <w:r>
        <w:rPr>
          <w:rFonts w:hint="eastAsia"/>
        </w:rPr>
        <w:lastRenderedPageBreak/>
        <w:t xml:space="preserve">I </w:t>
      </w:r>
      <w:r>
        <w:rPr>
          <w:rFonts w:hint="eastAsia"/>
        </w:rPr>
        <w:t>方法</w:t>
      </w:r>
    </w:p>
    <w:p w14:paraId="42FD4F5C" w14:textId="77777777" w:rsidR="006778F7" w:rsidRDefault="006778F7" w:rsidP="006778F7">
      <w:pPr>
        <w:pStyle w:val="1"/>
      </w:pPr>
      <w:r>
        <w:rPr>
          <w:rFonts w:hint="eastAsia"/>
        </w:rPr>
        <w:t>假设家庭（</w:t>
      </w:r>
      <w:r>
        <w:rPr>
          <w:rFonts w:hint="eastAsia"/>
        </w:rPr>
        <w:t>f</w:t>
      </w:r>
      <w:r>
        <w:rPr>
          <w:rFonts w:hint="eastAsia"/>
        </w:rPr>
        <w:t>）中双胞胎</w:t>
      </w:r>
      <w:proofErr w:type="spellStart"/>
      <w:r w:rsidR="00E14AB4">
        <w:rPr>
          <w:rFonts w:hint="eastAsia"/>
        </w:rPr>
        <w:t>i</w:t>
      </w:r>
      <w:proofErr w:type="spellEnd"/>
      <w:r>
        <w:rPr>
          <w:rFonts w:hint="eastAsia"/>
        </w:rPr>
        <w:t>的工资由以下公式决定：</w:t>
      </w:r>
    </w:p>
    <w:p w14:paraId="0ADA4FAC" w14:textId="77777777" w:rsidR="006778F7" w:rsidRDefault="00B011A9" w:rsidP="006778F7">
      <w:pPr>
        <w:pStyle w:val="1"/>
      </w:pPr>
      <w:r>
        <w:rPr>
          <w:noProof/>
        </w:rPr>
        <w:drawing>
          <wp:inline distT="0" distB="0" distL="0" distR="0" wp14:anchorId="0A201A7E" wp14:editId="0CA4F858">
            <wp:extent cx="2294890" cy="246380"/>
            <wp:effectExtent l="0" t="0" r="0" b="0"/>
            <wp:docPr id="1" name="图片 1" descr="微信截图_2016100618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10061820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246380"/>
                    </a:xfrm>
                    <a:prstGeom prst="rect">
                      <a:avLst/>
                    </a:prstGeom>
                    <a:noFill/>
                    <a:ln>
                      <a:noFill/>
                    </a:ln>
                  </pic:spPr>
                </pic:pic>
              </a:graphicData>
            </a:graphic>
          </wp:inline>
        </w:drawing>
      </w:r>
    </w:p>
    <w:p w14:paraId="742F2564" w14:textId="77777777" w:rsidR="006778F7" w:rsidRDefault="006778F7" w:rsidP="00262F3A">
      <w:pPr>
        <w:pStyle w:val="1"/>
      </w:pPr>
      <w:r>
        <w:t>Sif</w:t>
      </w:r>
      <w:r>
        <w:rPr>
          <w:rFonts w:hint="eastAsia"/>
        </w:rPr>
        <w:t>（</w:t>
      </w:r>
      <w:proofErr w:type="spellStart"/>
      <w:r>
        <w:rPr>
          <w:rFonts w:hint="eastAsia"/>
        </w:rPr>
        <w:t>i</w:t>
      </w:r>
      <w:proofErr w:type="spellEnd"/>
      <w:r>
        <w:t>=1</w:t>
      </w:r>
      <w:r>
        <w:rPr>
          <w:rFonts w:hint="eastAsia"/>
        </w:rPr>
        <w:t>，</w:t>
      </w:r>
      <w:r>
        <w:t>2</w:t>
      </w:r>
      <w:r>
        <w:rPr>
          <w:rFonts w:hint="eastAsia"/>
        </w:rPr>
        <w:t>）表示教育情况；</w:t>
      </w:r>
      <w:proofErr w:type="spellStart"/>
      <w:r>
        <w:rPr>
          <w:rFonts w:hint="eastAsia"/>
        </w:rPr>
        <w:t>Aif</w:t>
      </w:r>
      <w:proofErr w:type="spellEnd"/>
      <w:r>
        <w:rPr>
          <w:rFonts w:hint="eastAsia"/>
        </w:rPr>
        <w:t>表示能力，</w:t>
      </w:r>
      <w:r w:rsidR="00C96594">
        <w:rPr>
          <w:rFonts w:hint="eastAsia"/>
        </w:rPr>
        <w:t>广泛地定义除教育外所有影响工资</w:t>
      </w:r>
      <w:r w:rsidR="00262F3A">
        <w:rPr>
          <w:rFonts w:hint="eastAsia"/>
        </w:rPr>
        <w:t>收入的因素（如智力、动力、</w:t>
      </w:r>
      <w:r w:rsidR="00262F3A" w:rsidRPr="00F011D5">
        <w:rPr>
          <w:rFonts w:hint="eastAsia"/>
        </w:rPr>
        <w:t>获得教育经费的方式</w:t>
      </w:r>
      <w:r w:rsidR="00262F3A">
        <w:rPr>
          <w:rFonts w:hint="eastAsia"/>
        </w:rPr>
        <w:t>等），然后</w:t>
      </w:r>
      <w:r w:rsidR="00B011A9">
        <w:rPr>
          <w:noProof/>
        </w:rPr>
        <w:drawing>
          <wp:inline distT="0" distB="0" distL="0" distR="0" wp14:anchorId="2FD7EDA9" wp14:editId="09C52DE3">
            <wp:extent cx="290195" cy="263525"/>
            <wp:effectExtent l="0" t="0" r="0" b="0"/>
            <wp:docPr id="2" name="图片 2" descr="QQ截图2016100520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61005204828"/>
                    <pic:cNvPicPr>
                      <a:picLocks noChangeAspect="1" noChangeArrowheads="1"/>
                    </pic:cNvPicPr>
                  </pic:nvPicPr>
                  <pic:blipFill>
                    <a:blip r:embed="rId9">
                      <a:extLst>
                        <a:ext uri="{28A0092B-C50C-407E-A947-70E740481C1C}">
                          <a14:useLocalDpi xmlns:a14="http://schemas.microsoft.com/office/drawing/2010/main" val="0"/>
                        </a:ext>
                      </a:extLst>
                    </a:blip>
                    <a:srcRect l="85741"/>
                    <a:stretch>
                      <a:fillRect/>
                    </a:stretch>
                  </pic:blipFill>
                  <pic:spPr bwMode="auto">
                    <a:xfrm>
                      <a:off x="0" y="0"/>
                      <a:ext cx="290195" cy="263525"/>
                    </a:xfrm>
                    <a:prstGeom prst="rect">
                      <a:avLst/>
                    </a:prstGeom>
                    <a:noFill/>
                    <a:ln>
                      <a:noFill/>
                    </a:ln>
                  </pic:spPr>
                </pic:pic>
              </a:graphicData>
            </a:graphic>
          </wp:inline>
        </w:drawing>
      </w:r>
      <w:r w:rsidR="00262F3A">
        <w:rPr>
          <w:rFonts w:hint="eastAsia"/>
        </w:rPr>
        <w:t>是一个独立同分布（</w:t>
      </w:r>
      <w:r w:rsidR="00262F3A">
        <w:rPr>
          <w:rFonts w:hint="eastAsia"/>
        </w:rPr>
        <w:t>IID</w:t>
      </w:r>
      <w:r w:rsidR="00262F3A">
        <w:rPr>
          <w:rFonts w:hint="eastAsia"/>
        </w:rPr>
        <w:t>）误差。而同胞间估计的估计量β</w:t>
      </w:r>
      <w:proofErr w:type="spellStart"/>
      <w:r w:rsidR="00CE46A7">
        <w:rPr>
          <w:rFonts w:hint="eastAsia"/>
        </w:rPr>
        <w:t>wtp</w:t>
      </w:r>
      <w:proofErr w:type="spellEnd"/>
      <w:r w:rsidR="00262F3A">
        <w:rPr>
          <w:rFonts w:hint="eastAsia"/>
        </w:rPr>
        <w:t>是基于：</w:t>
      </w:r>
    </w:p>
    <w:p w14:paraId="4FBA581A" w14:textId="77777777" w:rsidR="00262F3A" w:rsidRDefault="00B011A9" w:rsidP="00262F3A">
      <w:pPr>
        <w:pStyle w:val="1"/>
      </w:pPr>
      <w:r>
        <w:rPr>
          <w:noProof/>
        </w:rPr>
        <w:drawing>
          <wp:inline distT="0" distB="0" distL="0" distR="0" wp14:anchorId="6C7E077F" wp14:editId="39F28F85">
            <wp:extent cx="3982720" cy="984885"/>
            <wp:effectExtent l="0" t="0" r="0" b="0"/>
            <wp:docPr id="3" name="图片 3" descr="QQ截图2016100520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10052059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720" cy="984885"/>
                    </a:xfrm>
                    <a:prstGeom prst="rect">
                      <a:avLst/>
                    </a:prstGeom>
                    <a:noFill/>
                    <a:ln>
                      <a:noFill/>
                    </a:ln>
                  </pic:spPr>
                </pic:pic>
              </a:graphicData>
            </a:graphic>
          </wp:inline>
        </w:drawing>
      </w:r>
    </w:p>
    <w:p w14:paraId="3AD2B124" w14:textId="77777777" w:rsidR="00262F3A" w:rsidRDefault="00262F3A" w:rsidP="00262F3A">
      <w:pPr>
        <w:pStyle w:val="1"/>
      </w:pPr>
      <w:proofErr w:type="spellStart"/>
      <w:r>
        <w:t>Aif</w:t>
      </w:r>
      <w:proofErr w:type="spellEnd"/>
      <w:r>
        <w:rPr>
          <w:rFonts w:hint="eastAsia"/>
        </w:rPr>
        <w:t>是</w:t>
      </w:r>
      <w:r w:rsidRPr="00262F3A">
        <w:rPr>
          <w:rFonts w:hint="eastAsia"/>
        </w:rPr>
        <w:t>家庭和遗传的影响能力网。</w:t>
      </w:r>
    </w:p>
    <w:p w14:paraId="3FE287CC" w14:textId="161E3CDC" w:rsidR="00262F3A" w:rsidRDefault="00F011D5" w:rsidP="0032601F">
      <w:pPr>
        <w:pStyle w:val="1"/>
      </w:pPr>
      <w:r>
        <w:rPr>
          <w:rFonts w:hint="eastAsia"/>
        </w:rPr>
        <w:t>有两个</w:t>
      </w:r>
      <w:r w:rsidR="00D96C09">
        <w:rPr>
          <w:rFonts w:hint="eastAsia"/>
        </w:rPr>
        <w:t>特别重要的问题</w:t>
      </w:r>
      <w:r w:rsidR="00262F3A">
        <w:rPr>
          <w:rFonts w:hint="eastAsia"/>
        </w:rPr>
        <w:t>与此方法相关：一、</w:t>
      </w:r>
      <w:r w:rsidR="00262F3A" w:rsidRPr="00262F3A">
        <w:t>Rouse (1999)</w:t>
      </w:r>
      <w:r w:rsidR="00262F3A">
        <w:rPr>
          <w:rFonts w:hint="eastAsia"/>
        </w:rPr>
        <w:t>估计</w:t>
      </w:r>
      <w:r w:rsidR="0032601F">
        <w:rPr>
          <w:rFonts w:hint="eastAsia"/>
        </w:rPr>
        <w:t>10%</w:t>
      </w:r>
      <w:r w:rsidR="0032601F">
        <w:rPr>
          <w:rFonts w:hint="eastAsia"/>
        </w:rPr>
        <w:t>的教育变动是由测量误差造成的。既然测量误差有可能加重教育差异，同时测量误差的重视程度有所上升</w:t>
      </w:r>
      <w:r w:rsidR="0032601F" w:rsidRPr="0032601F">
        <w:t>(</w:t>
      </w:r>
      <w:proofErr w:type="spellStart"/>
      <w:r w:rsidR="0032601F" w:rsidRPr="0032601F">
        <w:t>Griliches</w:t>
      </w:r>
      <w:proofErr w:type="spellEnd"/>
      <w:r w:rsidR="0032601F" w:rsidRPr="0032601F">
        <w:t xml:space="preserve">, 1979; </w:t>
      </w:r>
      <w:proofErr w:type="spellStart"/>
      <w:r w:rsidR="0032601F" w:rsidRPr="0032601F">
        <w:t>Neumark</w:t>
      </w:r>
      <w:proofErr w:type="spellEnd"/>
      <w:r w:rsidR="0032601F" w:rsidRPr="0032601F">
        <w:t>, 1999)</w:t>
      </w:r>
      <w:r w:rsidR="0032601F">
        <w:rPr>
          <w:rFonts w:hint="eastAsia"/>
        </w:rPr>
        <w:t>，β</w:t>
      </w:r>
      <w:proofErr w:type="spellStart"/>
      <w:r w:rsidR="00CE46A7">
        <w:rPr>
          <w:rFonts w:hint="eastAsia"/>
        </w:rPr>
        <w:t>wtp</w:t>
      </w:r>
      <w:proofErr w:type="spellEnd"/>
      <w:r w:rsidR="0032601F">
        <w:rPr>
          <w:rFonts w:hint="eastAsia"/>
        </w:rPr>
        <w:t>将会被下偏修正。所以我们采用</w:t>
      </w:r>
      <w:proofErr w:type="spellStart"/>
      <w:r w:rsidR="0032601F">
        <w:t>Ashenfelter</w:t>
      </w:r>
      <w:proofErr w:type="spellEnd"/>
      <w:r w:rsidR="0032601F">
        <w:t xml:space="preserve"> and</w:t>
      </w:r>
      <w:r w:rsidR="0032601F">
        <w:rPr>
          <w:rFonts w:hint="eastAsia"/>
        </w:rPr>
        <w:t xml:space="preserve"> </w:t>
      </w:r>
      <w:r w:rsidR="0032601F">
        <w:t>Krueger (1994)</w:t>
      </w:r>
      <w:r w:rsidR="006B4345">
        <w:rPr>
          <w:rFonts w:hint="eastAsia"/>
        </w:rPr>
        <w:t>根据同胞间教育差异来评估的方法。</w:t>
      </w:r>
    </w:p>
    <w:p w14:paraId="70806F27" w14:textId="77777777" w:rsidR="00D96C09" w:rsidRDefault="00D96C09" w:rsidP="0032601F">
      <w:pPr>
        <w:pStyle w:val="1"/>
      </w:pPr>
      <w:r>
        <w:rPr>
          <w:rFonts w:hint="eastAsia"/>
        </w:rPr>
        <w:t>第二个问题是什么造成了同胞间的教育差异。</w:t>
      </w:r>
      <w:proofErr w:type="spellStart"/>
      <w:r w:rsidRPr="00D96C09">
        <w:t>Ashenfelter</w:t>
      </w:r>
      <w:proofErr w:type="spellEnd"/>
      <w:r w:rsidRPr="00D96C09">
        <w:t xml:space="preserve"> and Rouse (1998), Bound and Solon (1999), and </w:t>
      </w:r>
      <w:proofErr w:type="spellStart"/>
      <w:r w:rsidRPr="00D96C09">
        <w:t>Neumark</w:t>
      </w:r>
      <w:proofErr w:type="spellEnd"/>
      <w:r w:rsidRPr="00D96C09">
        <w:t xml:space="preserve"> (1999)</w:t>
      </w:r>
      <w:r w:rsidR="00200401">
        <w:rPr>
          <w:rFonts w:hint="eastAsia"/>
        </w:rPr>
        <w:t>根据</w:t>
      </w:r>
      <w:r>
        <w:rPr>
          <w:rFonts w:hint="eastAsia"/>
        </w:rPr>
        <w:t>由</w:t>
      </w:r>
      <w:proofErr w:type="spellStart"/>
      <w:r w:rsidRPr="00D96C09">
        <w:t>Griliches</w:t>
      </w:r>
      <w:proofErr w:type="spellEnd"/>
      <w:r w:rsidRPr="00D96C09">
        <w:t xml:space="preserve"> (1979)</w:t>
      </w:r>
      <w:r>
        <w:rPr>
          <w:rFonts w:hint="eastAsia"/>
        </w:rPr>
        <w:t>发起的早期理论，</w:t>
      </w:r>
      <w:r w:rsidR="00200401">
        <w:rPr>
          <w:rFonts w:hint="eastAsia"/>
        </w:rPr>
        <w:t>在近期论文中进行了充分的讨论。传统最小二乘法对β的能力偏差取决于同样可能影响工资的未观察到的能力的教育方差分数。类似地，</w:t>
      </w:r>
      <w:r w:rsidR="00CE46A7">
        <w:rPr>
          <w:rFonts w:hint="eastAsia"/>
        </w:rPr>
        <w:t>β</w:t>
      </w:r>
      <w:proofErr w:type="spellStart"/>
      <w:r w:rsidR="00CE46A7">
        <w:rPr>
          <w:rFonts w:hint="eastAsia"/>
        </w:rPr>
        <w:t>wtp</w:t>
      </w:r>
      <w:proofErr w:type="spellEnd"/>
      <w:r w:rsidR="00CE46A7">
        <w:rPr>
          <w:rFonts w:hint="eastAsia"/>
        </w:rPr>
        <w:t>的能力取决于同胞间可能影响工资的未观察到的能力的教育方差分数。如果家庭内的内生性的小于家庭间的内生性，那么β</w:t>
      </w:r>
      <w:proofErr w:type="spellStart"/>
      <w:r w:rsidR="00CE46A7">
        <w:rPr>
          <w:rFonts w:hint="eastAsia"/>
        </w:rPr>
        <w:t>wtp</w:t>
      </w:r>
      <w:proofErr w:type="spellEnd"/>
      <w:r w:rsidR="00CE46A7">
        <w:rPr>
          <w:rFonts w:hint="eastAsia"/>
        </w:rPr>
        <w:t>的偏差比β小。因此即使同胞</w:t>
      </w:r>
      <w:proofErr w:type="gramStart"/>
      <w:r w:rsidR="00CE46A7">
        <w:rPr>
          <w:rFonts w:hint="eastAsia"/>
        </w:rPr>
        <w:t>间回归存在</w:t>
      </w:r>
      <w:proofErr w:type="gramEnd"/>
      <w:r w:rsidR="00CE46A7">
        <w:rPr>
          <w:rFonts w:hint="eastAsia"/>
        </w:rPr>
        <w:t>能力偏差，β</w:t>
      </w:r>
      <w:proofErr w:type="spellStart"/>
      <w:r w:rsidR="00CE46A7">
        <w:rPr>
          <w:rFonts w:hint="eastAsia"/>
        </w:rPr>
        <w:t>wtp</w:t>
      </w:r>
      <w:proofErr w:type="spellEnd"/>
      <w:r w:rsidR="00CE46A7">
        <w:rPr>
          <w:rFonts w:hint="eastAsia"/>
        </w:rPr>
        <w:t>仍然会被认为是教育收益的一个上限（如果教育和能力是正相关的）。但是，</w:t>
      </w:r>
      <w:r w:rsidR="00CE46A7" w:rsidRPr="00CE46A7">
        <w:t>Bound and Solon (1999)</w:t>
      </w:r>
      <w:r w:rsidR="00CE46A7">
        <w:rPr>
          <w:rFonts w:hint="eastAsia"/>
        </w:rPr>
        <w:t>认为β</w:t>
      </w:r>
      <w:proofErr w:type="spellStart"/>
      <w:r w:rsidR="00CE46A7">
        <w:rPr>
          <w:rFonts w:hint="eastAsia"/>
        </w:rPr>
        <w:t>wtp</w:t>
      </w:r>
      <w:proofErr w:type="spellEnd"/>
      <w:r w:rsidR="00CE46A7">
        <w:rPr>
          <w:rFonts w:hint="eastAsia"/>
        </w:rPr>
        <w:t>比β偏差更小是没有</w:t>
      </w:r>
      <w:r w:rsidR="00CE46A7" w:rsidRPr="00CE46A7">
        <w:rPr>
          <w:rFonts w:hint="eastAsia"/>
        </w:rPr>
        <w:t>先验</w:t>
      </w:r>
      <w:r w:rsidR="00CE46A7">
        <w:rPr>
          <w:rFonts w:hint="eastAsia"/>
        </w:rPr>
        <w:t>理由的。</w:t>
      </w:r>
    </w:p>
    <w:p w14:paraId="0A352767" w14:textId="77777777" w:rsidR="00CE46A7" w:rsidRDefault="00CE46A7" w:rsidP="0032601F">
      <w:pPr>
        <w:pStyle w:val="1"/>
      </w:pPr>
      <w:r>
        <w:rPr>
          <w:rFonts w:hint="eastAsia"/>
        </w:rPr>
        <w:t>最后，这个问题理所当然地成为了一个以观察或实验为</w:t>
      </w:r>
      <w:r w:rsidRPr="00CE46A7">
        <w:rPr>
          <w:rFonts w:hint="eastAsia"/>
        </w:rPr>
        <w:t>依据的</w:t>
      </w:r>
      <w:r>
        <w:rPr>
          <w:rFonts w:hint="eastAsia"/>
        </w:rPr>
        <w:t>问题。</w:t>
      </w:r>
      <w:r w:rsidR="007F626D">
        <w:rPr>
          <w:rFonts w:hint="eastAsia"/>
        </w:rPr>
        <w:t>这一探究是一个围绕能力不能被观测这一中心问题的主题。所以</w:t>
      </w:r>
      <w:proofErr w:type="spellStart"/>
      <w:r w:rsidR="007F626D" w:rsidRPr="007F626D">
        <w:t>Ashenfelter</w:t>
      </w:r>
      <w:proofErr w:type="spellEnd"/>
      <w:r w:rsidR="007F626D" w:rsidRPr="007F626D">
        <w:t xml:space="preserve"> and Rouse (1998)</w:t>
      </w:r>
      <w:r w:rsidR="007F626D">
        <w:rPr>
          <w:rFonts w:hint="eastAsia"/>
        </w:rPr>
        <w:t>观测教育和潜在相关能力（如就业率、职位、配偶的受教育水平等）的相关性。</w:t>
      </w:r>
      <w:r w:rsidR="007F626D" w:rsidRPr="006070F5">
        <w:rPr>
          <w:rFonts w:hint="eastAsia"/>
          <w:highlight w:val="yellow"/>
        </w:rPr>
        <w:t>为了得到家庭间教育与能力的协方差，他们调查了不同家庭间教育平均水平和特征水平的相关性。为了得到家庭内教育与能力的协方差，他们调查了同一家庭内双胞胎间教育平均水平和特征水平的相关性。他们发现前者协方差大于后者</w:t>
      </w:r>
      <w:r w:rsidR="00926C9A" w:rsidRPr="006070F5">
        <w:rPr>
          <w:rFonts w:hint="eastAsia"/>
          <w:highlight w:val="yellow"/>
        </w:rPr>
        <w:t>，因此认为大部分变动来自家庭间而</w:t>
      </w:r>
      <w:proofErr w:type="gramStart"/>
      <w:r w:rsidR="00926C9A" w:rsidRPr="006070F5">
        <w:rPr>
          <w:rFonts w:hint="eastAsia"/>
          <w:highlight w:val="yellow"/>
        </w:rPr>
        <w:t>非同胞</w:t>
      </w:r>
      <w:proofErr w:type="gramEnd"/>
      <w:r w:rsidR="00926C9A" w:rsidRPr="006070F5">
        <w:rPr>
          <w:rFonts w:hint="eastAsia"/>
          <w:highlight w:val="yellow"/>
        </w:rPr>
        <w:t>间。</w:t>
      </w:r>
      <w:r w:rsidR="00926C9A">
        <w:rPr>
          <w:rFonts w:hint="eastAsia"/>
        </w:rPr>
        <w:t>如下面所示，我们得到了与</w:t>
      </w:r>
      <w:proofErr w:type="spellStart"/>
      <w:r w:rsidR="00926C9A" w:rsidRPr="00926C9A">
        <w:t>Ashenfelter</w:t>
      </w:r>
      <w:proofErr w:type="spellEnd"/>
      <w:r w:rsidR="00926C9A" w:rsidRPr="00926C9A">
        <w:t xml:space="preserve"> and Rouse (1998)</w:t>
      </w:r>
      <w:r w:rsidR="00926C9A">
        <w:rPr>
          <w:rFonts w:hint="eastAsia"/>
        </w:rPr>
        <w:t>类似的结论。同时，我们通过观测同胞考试表现和阅读测试成绩扩展了他们的成果。</w:t>
      </w:r>
    </w:p>
    <w:p w14:paraId="34355430" w14:textId="77777777" w:rsidR="00926C9A" w:rsidRDefault="00926C9A" w:rsidP="003E0FB3">
      <w:pPr>
        <w:pStyle w:val="1"/>
      </w:pPr>
      <w:r>
        <w:rPr>
          <w:rFonts w:hint="eastAsia"/>
        </w:rPr>
        <w:t>使用与他们相同的架构，我们还探究了</w:t>
      </w:r>
      <w:r w:rsidR="00DF1289">
        <w:rPr>
          <w:rFonts w:hint="eastAsia"/>
        </w:rPr>
        <w:t>吸烟情况是否应该作为考虑教育收益，因为</w:t>
      </w:r>
      <w:r w:rsidR="00DF1289" w:rsidRPr="00DF1289">
        <w:t>(</w:t>
      </w:r>
      <w:r w:rsidR="00DF1289">
        <w:t>Victor R. Fuchs, 1986</w:t>
      </w:r>
      <w:r w:rsidR="00DF1289">
        <w:rPr>
          <w:rFonts w:hint="eastAsia"/>
        </w:rPr>
        <w:t>中有提到吸烟情况可能影响</w:t>
      </w:r>
      <w:r w:rsidR="00DF1289" w:rsidRPr="00C96594">
        <w:rPr>
          <w:rFonts w:hint="eastAsia"/>
        </w:rPr>
        <w:t>折现率</w:t>
      </w:r>
      <w:r w:rsidR="00DF1289">
        <w:rPr>
          <w:rFonts w:hint="eastAsia"/>
        </w:rPr>
        <w:t>。</w:t>
      </w:r>
      <w:r w:rsidR="00DF1289">
        <w:rPr>
          <w:rFonts w:hint="eastAsia"/>
        </w:rPr>
        <w:t>D</w:t>
      </w:r>
      <w:r w:rsidR="00DF1289">
        <w:t xml:space="preserve">aniel </w:t>
      </w:r>
      <w:proofErr w:type="spellStart"/>
      <w:r w:rsidR="00DF1289">
        <w:t>Hamermesh</w:t>
      </w:r>
      <w:proofErr w:type="spellEnd"/>
      <w:r w:rsidR="00DF1289">
        <w:t>(2000)</w:t>
      </w:r>
      <w:r w:rsidR="00DF1289">
        <w:rPr>
          <w:rFonts w:hint="eastAsia"/>
        </w:rPr>
        <w:t>认为虽然吸烟情况是衡量家庭背景的一个因素但它不是教育情</w:t>
      </w:r>
      <w:r w:rsidR="00DF1289">
        <w:rPr>
          <w:rFonts w:hint="eastAsia"/>
        </w:rPr>
        <w:lastRenderedPageBreak/>
        <w:t>况的显著变量。我们认为我们的双胞胎数据允许我们对这一问题进行一些研究。</w:t>
      </w:r>
      <w:r w:rsidR="00C96594">
        <w:rPr>
          <w:rFonts w:hint="eastAsia"/>
        </w:rPr>
        <w:t>同样地，这是建立在家庭间和同胞间对比的相关性分析。</w:t>
      </w:r>
      <w:r w:rsidR="00C96594" w:rsidRPr="006070F5">
        <w:rPr>
          <w:rFonts w:hint="eastAsia"/>
          <w:highlight w:val="green"/>
        </w:rPr>
        <w:t>家庭吸烟情况和教育程度的高相关性在两个模型间具有一致性。然而</w:t>
      </w:r>
      <w:r w:rsidR="00DF1289" w:rsidRPr="006070F5">
        <w:rPr>
          <w:rFonts w:hint="eastAsia"/>
          <w:highlight w:val="green"/>
        </w:rPr>
        <w:t>有意义的同胞间相关性研究只是迎合了吸烟会影响个人折现率的假说，同胞间无显著相关性的发现间接证明了家庭背景说</w:t>
      </w:r>
      <w:r w:rsidR="00DF1289">
        <w:rPr>
          <w:rFonts w:hint="eastAsia"/>
        </w:rPr>
        <w:t>。</w:t>
      </w:r>
      <w:r w:rsidR="003E0FB3">
        <w:br w:type="page"/>
      </w:r>
    </w:p>
    <w:p w14:paraId="7CEB90FF" w14:textId="77777777" w:rsidR="00DF1289" w:rsidRDefault="00DF1289" w:rsidP="00DF1289">
      <w:pPr>
        <w:pStyle w:val="3"/>
        <w:jc w:val="center"/>
      </w:pPr>
      <w:r>
        <w:rPr>
          <w:rFonts w:hint="eastAsia"/>
        </w:rPr>
        <w:lastRenderedPageBreak/>
        <w:t>II</w:t>
      </w:r>
      <w:r>
        <w:t xml:space="preserve"> </w:t>
      </w:r>
      <w:r>
        <w:rPr>
          <w:rFonts w:hint="eastAsia"/>
        </w:rPr>
        <w:t>数据</w:t>
      </w:r>
    </w:p>
    <w:p w14:paraId="7426857D" w14:textId="77777777" w:rsidR="0098664B" w:rsidRPr="0098664B" w:rsidRDefault="0098664B" w:rsidP="0098664B">
      <w:pPr>
        <w:pStyle w:val="1"/>
        <w:ind w:firstLine="482"/>
        <w:jc w:val="center"/>
        <w:rPr>
          <w:b/>
        </w:rPr>
      </w:pPr>
      <w:r w:rsidRPr="0098664B">
        <w:rPr>
          <w:rFonts w:hint="eastAsia"/>
          <w:b/>
        </w:rPr>
        <w:t>A</w:t>
      </w:r>
      <w:r w:rsidRPr="0098664B">
        <w:rPr>
          <w:b/>
        </w:rPr>
        <w:t>.</w:t>
      </w:r>
      <w:r w:rsidRPr="0098664B">
        <w:rPr>
          <w:rFonts w:hint="eastAsia"/>
          <w:b/>
        </w:rPr>
        <w:t>数据集</w:t>
      </w:r>
    </w:p>
    <w:p w14:paraId="04DBFA2F" w14:textId="77777777" w:rsidR="00DF1289" w:rsidRDefault="00C96594" w:rsidP="007D6C00">
      <w:pPr>
        <w:pStyle w:val="1"/>
      </w:pPr>
      <w:r>
        <w:rPr>
          <w:rFonts w:hint="eastAsia"/>
        </w:rPr>
        <w:t>双胞胎研究机构——英国伦敦圣托马斯医院</w:t>
      </w:r>
      <w:r w:rsidR="007D6C00">
        <w:rPr>
          <w:rFonts w:hint="eastAsia"/>
        </w:rPr>
        <w:t>，建立了同卵双胞胎、异卵双胞胎的名单（主要为女性）。运用于本论文中的这一数据选</w:t>
      </w:r>
      <w:proofErr w:type="gramStart"/>
      <w:r w:rsidR="007D6C00">
        <w:rPr>
          <w:rFonts w:hint="eastAsia"/>
        </w:rPr>
        <w:t>自调查</w:t>
      </w:r>
      <w:proofErr w:type="gramEnd"/>
      <w:r w:rsidR="007D6C00">
        <w:rPr>
          <w:rFonts w:hint="eastAsia"/>
        </w:rPr>
        <w:t>名单上的</w:t>
      </w:r>
      <w:r w:rsidR="007D6C00">
        <w:rPr>
          <w:rFonts w:hint="eastAsia"/>
        </w:rPr>
        <w:t>6600</w:t>
      </w:r>
      <w:r w:rsidR="007D6C00">
        <w:rPr>
          <w:rFonts w:hint="eastAsia"/>
        </w:rPr>
        <w:t>个双胞胎个体。他们曾就基本医药信息（如出生体重、出生顺序、怀孕期等）及社会经济问题（性别、年龄、孩子、妈妈的年龄等）</w:t>
      </w:r>
      <w:r w:rsidR="00E22DD0">
        <w:rPr>
          <w:rFonts w:hint="eastAsia"/>
        </w:rPr>
        <w:t>等问题</w:t>
      </w:r>
      <w:r w:rsidR="007D6C00">
        <w:rPr>
          <w:rFonts w:hint="eastAsia"/>
        </w:rPr>
        <w:t>被调查。我们在此基础上，于</w:t>
      </w:r>
      <w:r w:rsidR="007D6C00">
        <w:rPr>
          <w:rFonts w:hint="eastAsia"/>
        </w:rPr>
        <w:t>1999</w:t>
      </w:r>
      <w:r w:rsidR="007D6C00">
        <w:rPr>
          <w:rFonts w:hint="eastAsia"/>
        </w:rPr>
        <w:t>年</w:t>
      </w:r>
      <w:r w:rsidR="007D6C00">
        <w:rPr>
          <w:rFonts w:hint="eastAsia"/>
        </w:rPr>
        <w:t>6</w:t>
      </w:r>
      <w:r w:rsidR="007D6C00">
        <w:rPr>
          <w:rFonts w:hint="eastAsia"/>
        </w:rPr>
        <w:t>月发放的最新问卷</w:t>
      </w:r>
      <w:r w:rsidR="00E57EBE">
        <w:rPr>
          <w:rFonts w:hint="eastAsia"/>
        </w:rPr>
        <w:t>里追加了更细致的社会经济问题：</w:t>
      </w:r>
      <w:r w:rsidR="00E57EBE" w:rsidRPr="00CE2A16">
        <w:rPr>
          <w:rFonts w:hint="eastAsia"/>
          <w:highlight w:val="yellow"/>
        </w:rPr>
        <w:t>我们要求双胞胎们填写他们的学历</w:t>
      </w:r>
      <w:r w:rsidR="007D6C00" w:rsidRPr="00CE2A16">
        <w:rPr>
          <w:rFonts w:hint="eastAsia"/>
          <w:highlight w:val="yellow"/>
        </w:rPr>
        <w:t>及双</w:t>
      </w:r>
      <w:proofErr w:type="gramStart"/>
      <w:r w:rsidR="007D6C00" w:rsidRPr="00CE2A16">
        <w:rPr>
          <w:rFonts w:hint="eastAsia"/>
          <w:highlight w:val="yellow"/>
        </w:rPr>
        <w:t>胞对方</w:t>
      </w:r>
      <w:proofErr w:type="gramEnd"/>
      <w:r w:rsidR="007D6C00" w:rsidRPr="00CE2A16">
        <w:rPr>
          <w:rFonts w:hint="eastAsia"/>
          <w:highlight w:val="yellow"/>
        </w:rPr>
        <w:t>的</w:t>
      </w:r>
      <w:r w:rsidR="00E57EBE" w:rsidRPr="00CE2A16">
        <w:rPr>
          <w:rFonts w:hint="eastAsia"/>
          <w:highlight w:val="yellow"/>
        </w:rPr>
        <w:t>学历</w:t>
      </w:r>
      <w:r w:rsidR="007D6C00" w:rsidRPr="00CE2A16">
        <w:rPr>
          <w:rFonts w:hint="eastAsia"/>
          <w:highlight w:val="yellow"/>
        </w:rPr>
        <w:t>、他们结束全职教育的年龄、</w:t>
      </w:r>
      <w:r w:rsidR="00E22DD0" w:rsidRPr="00CE2A16">
        <w:rPr>
          <w:rFonts w:hint="eastAsia"/>
          <w:highlight w:val="yellow"/>
        </w:rPr>
        <w:t>他们</w:t>
      </w:r>
      <w:r w:rsidR="00E22DD0" w:rsidRPr="00CE2A16">
        <w:rPr>
          <w:highlight w:val="yellow"/>
        </w:rPr>
        <w:t>的职业、就业情况、工资及家庭收入</w:t>
      </w:r>
      <w:r w:rsidR="00E22DD0">
        <w:t>（</w:t>
      </w:r>
      <w:r w:rsidR="00E22DD0">
        <w:rPr>
          <w:rFonts w:hint="eastAsia"/>
        </w:rPr>
        <w:t>更多</w:t>
      </w:r>
      <w:r w:rsidR="00E22DD0">
        <w:t>信息</w:t>
      </w:r>
      <w:proofErr w:type="gramStart"/>
      <w:r w:rsidR="00E22DD0">
        <w:rPr>
          <w:rFonts w:hint="eastAsia"/>
        </w:rPr>
        <w:t>见来自</w:t>
      </w:r>
      <w:proofErr w:type="gramEnd"/>
      <w:r w:rsidR="00E22DD0">
        <w:rPr>
          <w:rFonts w:hint="eastAsia"/>
        </w:rPr>
        <w:t>网址</w:t>
      </w:r>
      <w:hyperlink r:id="rId11" w:history="1">
        <w:r w:rsidR="00E22DD0" w:rsidRPr="00587E4C">
          <w:rPr>
            <w:rStyle w:val="a7"/>
          </w:rPr>
          <w:t>http://www.aeaweb.org/aer/contents/</w:t>
        </w:r>
      </w:hyperlink>
      <w:r w:rsidR="00E22DD0">
        <w:rPr>
          <w:rFonts w:hint="eastAsia"/>
        </w:rPr>
        <w:t>的数据附件</w:t>
      </w:r>
      <w:r w:rsidR="00E22DD0">
        <w:t>）</w:t>
      </w:r>
      <w:r w:rsidR="0098664B">
        <w:rPr>
          <w:rFonts w:hint="eastAsia"/>
        </w:rPr>
        <w:t>我们需要提到</w:t>
      </w:r>
      <w:r w:rsidR="00E22DD0">
        <w:rPr>
          <w:rFonts w:hint="eastAsia"/>
        </w:rPr>
        <w:t>的是，</w:t>
      </w:r>
      <w:r w:rsidR="0098664B">
        <w:rPr>
          <w:rFonts w:hint="eastAsia"/>
        </w:rPr>
        <w:t>通过反复发送邮件和回拨没有回应的电话等方式，这些问卷的回收率很高（</w:t>
      </w:r>
      <w:r w:rsidR="0098664B">
        <w:rPr>
          <w:rFonts w:hint="eastAsia"/>
        </w:rPr>
        <w:t>80%</w:t>
      </w:r>
      <w:r w:rsidR="0098664B">
        <w:rPr>
          <w:rFonts w:hint="eastAsia"/>
        </w:rPr>
        <w:t>以上）。</w:t>
      </w:r>
    </w:p>
    <w:p w14:paraId="0619949A" w14:textId="77777777" w:rsidR="0098664B" w:rsidRDefault="0098664B" w:rsidP="007D6C00">
      <w:pPr>
        <w:pStyle w:val="1"/>
      </w:pPr>
      <w:r>
        <w:rPr>
          <w:rFonts w:hint="eastAsia"/>
        </w:rPr>
        <w:t>关于调查过程各项措施的所有细节已展示在数据附件上。为了计算工资</w:t>
      </w:r>
      <w:r w:rsidR="00E57EBE">
        <w:rPr>
          <w:rFonts w:hint="eastAsia"/>
        </w:rPr>
        <w:t>水平</w:t>
      </w:r>
      <w:r>
        <w:rPr>
          <w:rFonts w:hint="eastAsia"/>
        </w:rPr>
        <w:t>，我们询问了双胞胎们的息税前收入并明确这一收入的期限。</w:t>
      </w:r>
      <w:r w:rsidR="00E57EBE">
        <w:rPr>
          <w:rFonts w:hint="eastAsia"/>
        </w:rPr>
        <w:t>我们也询问了通常情况下他们的工作时间（包括用餐时间和加班时间）。通过这些问题后，我们</w:t>
      </w:r>
      <w:r w:rsidR="00E57EBE" w:rsidRPr="00CE2A16">
        <w:rPr>
          <w:rFonts w:hint="eastAsia"/>
          <w:highlight w:val="yellow"/>
        </w:rPr>
        <w:t>将工资数据转换成每小时的收入</w:t>
      </w:r>
      <w:r w:rsidR="00E57EBE">
        <w:rPr>
          <w:rFonts w:hint="eastAsia"/>
        </w:rPr>
        <w:t>。为了衡量教育水平，我们要求每对双胞胎填写他们的学历和双胞胎对方的学历。学历被分为</w:t>
      </w:r>
      <w:r w:rsidR="00E57EBE">
        <w:rPr>
          <w:rFonts w:hint="eastAsia"/>
        </w:rPr>
        <w:t>12</w:t>
      </w:r>
      <w:r w:rsidR="00E57EBE">
        <w:rPr>
          <w:rFonts w:hint="eastAsia"/>
        </w:rPr>
        <w:t>个等级（如大学、</w:t>
      </w:r>
      <w:r w:rsidR="00E57EBE">
        <w:rPr>
          <w:rFonts w:hint="eastAsia"/>
        </w:rPr>
        <w:t>A</w:t>
      </w:r>
      <w:r w:rsidR="00E57EBE">
        <w:rPr>
          <w:rFonts w:hint="eastAsia"/>
        </w:rPr>
        <w:t>级、</w:t>
      </w:r>
      <w:r w:rsidR="00E57EBE">
        <w:rPr>
          <w:rFonts w:hint="eastAsia"/>
        </w:rPr>
        <w:t>5+</w:t>
      </w:r>
      <w:r w:rsidR="00E57EBE">
        <w:t>O</w:t>
      </w:r>
      <w:r w:rsidR="00E57EBE">
        <w:rPr>
          <w:rFonts w:hint="eastAsia"/>
        </w:rPr>
        <w:t>级、</w:t>
      </w:r>
      <w:r w:rsidR="00E57EBE">
        <w:rPr>
          <w:rFonts w:hint="eastAsia"/>
        </w:rPr>
        <w:t>1-</w:t>
      </w:r>
      <w:r w:rsidR="00E57EBE">
        <w:t>4O</w:t>
      </w:r>
      <w:r w:rsidR="00E57EBE">
        <w:rPr>
          <w:rFonts w:hint="eastAsia"/>
        </w:rPr>
        <w:t>级等，详见数据附件）然后我们对每个学历等级制定了教育年限。</w:t>
      </w:r>
    </w:p>
    <w:p w14:paraId="1E667BEA" w14:textId="77777777" w:rsidR="00E57EBE" w:rsidRPr="00E57EBE" w:rsidRDefault="00E57EBE" w:rsidP="00E57EBE">
      <w:pPr>
        <w:pStyle w:val="1"/>
        <w:ind w:firstLine="482"/>
        <w:jc w:val="center"/>
        <w:rPr>
          <w:b/>
        </w:rPr>
      </w:pPr>
      <w:r w:rsidRPr="00E57EBE">
        <w:rPr>
          <w:rFonts w:hint="eastAsia"/>
          <w:b/>
        </w:rPr>
        <w:t xml:space="preserve">B </w:t>
      </w:r>
      <w:r w:rsidRPr="00E57EBE">
        <w:rPr>
          <w:rFonts w:hint="eastAsia"/>
          <w:b/>
        </w:rPr>
        <w:t>描述统计和与其他研究的对比</w:t>
      </w:r>
    </w:p>
    <w:p w14:paraId="5CAC7AAD" w14:textId="77777777" w:rsidR="00E57EBE" w:rsidRDefault="00E57EBE" w:rsidP="00572EF0">
      <w:pPr>
        <w:pStyle w:val="1"/>
      </w:pPr>
      <w:r>
        <w:rPr>
          <w:rFonts w:hint="eastAsia"/>
        </w:rPr>
        <w:t>我们拥有</w:t>
      </w:r>
      <w:r>
        <w:rPr>
          <w:rFonts w:hint="eastAsia"/>
        </w:rPr>
        <w:t>1364</w:t>
      </w:r>
      <w:r>
        <w:rPr>
          <w:rFonts w:hint="eastAsia"/>
        </w:rPr>
        <w:t>个来自同卵双胞胎、</w:t>
      </w:r>
      <w:r>
        <w:rPr>
          <w:rFonts w:hint="eastAsia"/>
        </w:rPr>
        <w:t>21-</w:t>
      </w:r>
      <w:r>
        <w:t>59</w:t>
      </w:r>
      <w:r>
        <w:rPr>
          <w:rFonts w:hint="eastAsia"/>
        </w:rPr>
        <w:t>岁的个体的完整问卷数据，且所有个体是女性。由于邮政问卷调查的使用，我们并不需要确认是否收到来自双胞胎双方的回复。</w:t>
      </w:r>
      <w:r w:rsidR="00132DF0">
        <w:rPr>
          <w:rFonts w:hint="eastAsia"/>
        </w:rPr>
        <w:t>因此，我们最终得到了</w:t>
      </w:r>
      <w:r w:rsidR="00132DF0">
        <w:rPr>
          <w:rFonts w:hint="eastAsia"/>
        </w:rPr>
        <w:t>621</w:t>
      </w:r>
      <w:r w:rsidR="00132DF0">
        <w:rPr>
          <w:rFonts w:hint="eastAsia"/>
        </w:rPr>
        <w:t>对双胞胎（即</w:t>
      </w:r>
      <w:r w:rsidR="00132DF0">
        <w:rPr>
          <w:rFonts w:hint="eastAsia"/>
        </w:rPr>
        <w:t>1242</w:t>
      </w:r>
      <w:r w:rsidR="00132DF0">
        <w:rPr>
          <w:rFonts w:hint="eastAsia"/>
        </w:rPr>
        <w:t>个个体）的数据。并且我们拥有其中</w:t>
      </w:r>
      <w:r w:rsidR="00132DF0">
        <w:rPr>
          <w:rFonts w:hint="eastAsia"/>
        </w:rPr>
        <w:t>214</w:t>
      </w:r>
      <w:r w:rsidR="00132DF0">
        <w:rPr>
          <w:rFonts w:hint="eastAsia"/>
        </w:rPr>
        <w:t>对双胞胎双方的完整工资数据。因此，我们的样本容量在</w:t>
      </w:r>
      <w:proofErr w:type="spellStart"/>
      <w:r w:rsidR="00132DF0">
        <w:t>Ashenfelter</w:t>
      </w:r>
      <w:proofErr w:type="spellEnd"/>
      <w:r w:rsidR="00132DF0">
        <w:t xml:space="preserve"> and Krueger(1994; 298 individuals)</w:t>
      </w:r>
      <w:r w:rsidR="00132DF0">
        <w:rPr>
          <w:rFonts w:hint="eastAsia"/>
        </w:rPr>
        <w:t>、</w:t>
      </w:r>
      <w:proofErr w:type="spellStart"/>
      <w:r w:rsidR="00132DF0">
        <w:t>Ashenfelter</w:t>
      </w:r>
      <w:proofErr w:type="spellEnd"/>
      <w:r w:rsidR="00132DF0">
        <w:t xml:space="preserve"> and</w:t>
      </w:r>
      <w:r w:rsidR="00132DF0">
        <w:rPr>
          <w:rFonts w:hint="eastAsia"/>
        </w:rPr>
        <w:t xml:space="preserve"> </w:t>
      </w:r>
      <w:r w:rsidR="00132DF0">
        <w:t>Rouse (1998; 680 individuals)</w:t>
      </w:r>
      <w:r w:rsidR="00132DF0">
        <w:rPr>
          <w:rFonts w:hint="eastAsia"/>
        </w:rPr>
        <w:t>及</w:t>
      </w:r>
      <w:r w:rsidR="00132DF0">
        <w:t xml:space="preserve">Rouse (1999;906 individuals) </w:t>
      </w:r>
      <w:r w:rsidR="00132DF0">
        <w:rPr>
          <w:rFonts w:hint="eastAsia"/>
        </w:rPr>
        <w:t>之间。我们的研究在某种程度上具有特殊性，因为我们的数据全部来自女性双胞胎。大多其他研究都包含了男性和女性双胞胎，</w:t>
      </w:r>
      <w:r w:rsidR="004F1566">
        <w:rPr>
          <w:rFonts w:hint="eastAsia"/>
        </w:rPr>
        <w:t>虽然他们</w:t>
      </w:r>
      <w:r w:rsidR="00572EF0">
        <w:rPr>
          <w:rFonts w:hint="eastAsia"/>
        </w:rPr>
        <w:t>在做工资方差估计时</w:t>
      </w:r>
      <w:r w:rsidR="004F1566">
        <w:rPr>
          <w:rFonts w:hint="eastAsia"/>
        </w:rPr>
        <w:t>并不想</w:t>
      </w:r>
      <w:r w:rsidR="00132DF0">
        <w:rPr>
          <w:rFonts w:hint="eastAsia"/>
        </w:rPr>
        <w:t>将</w:t>
      </w:r>
      <w:r w:rsidR="00572EF0">
        <w:rPr>
          <w:rFonts w:hint="eastAsia"/>
        </w:rPr>
        <w:t>男性与女性分开讨论。我们的样本容量比</w:t>
      </w:r>
      <w:proofErr w:type="spellStart"/>
      <w:r w:rsidR="00572EF0">
        <w:t>Taubman</w:t>
      </w:r>
      <w:proofErr w:type="spellEnd"/>
      <w:r w:rsidR="00572EF0">
        <w:t>(1976; 2,038 individuals)</w:t>
      </w:r>
      <w:r w:rsidR="00572EF0">
        <w:rPr>
          <w:rFonts w:hint="eastAsia"/>
        </w:rPr>
        <w:t>、</w:t>
      </w:r>
      <w:r w:rsidR="00572EF0" w:rsidRPr="00572EF0">
        <w:t xml:space="preserve"> </w:t>
      </w:r>
      <w:r w:rsidR="00572EF0">
        <w:t>Miller et al. (1995;1,204 individuals)</w:t>
      </w:r>
      <w:r w:rsidR="00572EF0">
        <w:rPr>
          <w:rFonts w:hint="eastAsia"/>
        </w:rPr>
        <w:t>、</w:t>
      </w:r>
      <w:r w:rsidR="00572EF0">
        <w:t xml:space="preserve"> Behrman and </w:t>
      </w:r>
      <w:proofErr w:type="spellStart"/>
      <w:r w:rsidR="00572EF0">
        <w:t>Rosenzweig</w:t>
      </w:r>
      <w:proofErr w:type="spellEnd"/>
      <w:r w:rsidR="00572EF0">
        <w:t>(1999; 1,440 individuals)</w:t>
      </w:r>
      <w:r w:rsidR="00572EF0">
        <w:rPr>
          <w:rFonts w:hint="eastAsia"/>
        </w:rPr>
        <w:t>及</w:t>
      </w:r>
      <w:r w:rsidR="00572EF0">
        <w:t xml:space="preserve"> </w:t>
      </w:r>
      <w:proofErr w:type="spellStart"/>
      <w:r w:rsidR="00572EF0">
        <w:t>Isacsson</w:t>
      </w:r>
      <w:proofErr w:type="spellEnd"/>
      <w:r w:rsidR="00572EF0">
        <w:t xml:space="preserve"> (1999;4,984 individuals)</w:t>
      </w:r>
      <w:r w:rsidR="00572EF0">
        <w:rPr>
          <w:rFonts w:hint="eastAsia"/>
        </w:rPr>
        <w:t>的少。但是，</w:t>
      </w:r>
      <w:proofErr w:type="spellStart"/>
      <w:r w:rsidR="00572EF0" w:rsidRPr="00676615">
        <w:rPr>
          <w:rFonts w:hint="eastAsia"/>
          <w:highlight w:val="yellow"/>
        </w:rPr>
        <w:t>Taub</w:t>
      </w:r>
      <w:r w:rsidR="00572EF0" w:rsidRPr="00676615">
        <w:rPr>
          <w:highlight w:val="yellow"/>
        </w:rPr>
        <w:t>man</w:t>
      </w:r>
      <w:proofErr w:type="spellEnd"/>
      <w:r w:rsidR="00572EF0" w:rsidRPr="00676615">
        <w:rPr>
          <w:rFonts w:hint="eastAsia"/>
          <w:highlight w:val="yellow"/>
        </w:rPr>
        <w:t>没有进行错误纠正，而</w:t>
      </w:r>
      <w:r w:rsidR="00572EF0" w:rsidRPr="00676615">
        <w:rPr>
          <w:rFonts w:hint="eastAsia"/>
          <w:highlight w:val="yellow"/>
        </w:rPr>
        <w:t>Mi</w:t>
      </w:r>
      <w:r w:rsidR="00572EF0" w:rsidRPr="00676615">
        <w:rPr>
          <w:highlight w:val="yellow"/>
        </w:rPr>
        <w:t>ller</w:t>
      </w:r>
      <w:r w:rsidR="00572EF0" w:rsidRPr="00676615">
        <w:rPr>
          <w:rFonts w:hint="eastAsia"/>
          <w:highlight w:val="yellow"/>
        </w:rPr>
        <w:t>则把错误归咎于兼任职位，</w:t>
      </w:r>
      <w:r w:rsidR="00572EF0" w:rsidRPr="00676615">
        <w:rPr>
          <w:rFonts w:hint="eastAsia"/>
          <w:highlight w:val="yellow"/>
        </w:rPr>
        <w:t>B</w:t>
      </w:r>
      <w:r w:rsidR="00572EF0" w:rsidRPr="00676615">
        <w:rPr>
          <w:highlight w:val="yellow"/>
        </w:rPr>
        <w:t>e</w:t>
      </w:r>
      <w:r w:rsidR="00572EF0" w:rsidRPr="00676615">
        <w:rPr>
          <w:rFonts w:hint="eastAsia"/>
          <w:highlight w:val="yellow"/>
        </w:rPr>
        <w:t>hr</w:t>
      </w:r>
      <w:r w:rsidR="00572EF0" w:rsidRPr="00676615">
        <w:rPr>
          <w:highlight w:val="yellow"/>
        </w:rPr>
        <w:t>man</w:t>
      </w:r>
      <w:r w:rsidR="00572EF0" w:rsidRPr="00676615">
        <w:rPr>
          <w:rFonts w:hint="eastAsia"/>
          <w:highlight w:val="yellow"/>
        </w:rPr>
        <w:t>则将错误归咎于不工作的女性。</w:t>
      </w:r>
    </w:p>
    <w:p w14:paraId="5FEB214D" w14:textId="77777777" w:rsidR="00572EF0" w:rsidRDefault="00572EF0" w:rsidP="00A4470B">
      <w:pPr>
        <w:pStyle w:val="1"/>
      </w:pPr>
      <w:r>
        <w:rPr>
          <w:rFonts w:hint="eastAsia"/>
        </w:rPr>
        <w:t>我们的数据相较于</w:t>
      </w:r>
      <w:r>
        <w:rPr>
          <w:rFonts w:hint="eastAsia"/>
        </w:rPr>
        <w:t>B</w:t>
      </w:r>
      <w:r>
        <w:t>lanch-</w:t>
      </w:r>
      <w:r>
        <w:rPr>
          <w:rFonts w:hint="eastAsia"/>
        </w:rPr>
        <w:t>fl</w:t>
      </w:r>
      <w:r>
        <w:t>ower and Elias (1999)</w:t>
      </w:r>
      <w:r>
        <w:rPr>
          <w:rFonts w:hint="eastAsia"/>
        </w:rPr>
        <w:t>（唯一同我们一样意识到双胞胎作用的英国研究）有什么优势呢？</w:t>
      </w:r>
      <w:r w:rsidR="00014BDD">
        <w:rPr>
          <w:rFonts w:hint="eastAsia"/>
        </w:rPr>
        <w:t>他们将来自国家儿童发展研究（对于</w:t>
      </w:r>
      <w:r w:rsidR="00014BDD">
        <w:rPr>
          <w:rFonts w:hint="eastAsia"/>
        </w:rPr>
        <w:t>3.3</w:t>
      </w:r>
      <w:r w:rsidR="00014BDD">
        <w:rPr>
          <w:rFonts w:hint="eastAsia"/>
        </w:rPr>
        <w:t>——</w:t>
      </w:r>
      <w:r w:rsidR="00014BDD">
        <w:rPr>
          <w:rFonts w:hint="eastAsia"/>
        </w:rPr>
        <w:t>3.9</w:t>
      </w:r>
      <w:r w:rsidR="00014BDD">
        <w:rPr>
          <w:rFonts w:hint="eastAsia"/>
        </w:rPr>
        <w:t>出生于英国的儿童进行分组研究）的</w:t>
      </w:r>
      <w:r w:rsidR="00014BDD">
        <w:rPr>
          <w:rFonts w:hint="eastAsia"/>
        </w:rPr>
        <w:t>267</w:t>
      </w:r>
      <w:r w:rsidR="00014BDD">
        <w:rPr>
          <w:rFonts w:hint="eastAsia"/>
        </w:rPr>
        <w:t>对同卵双胞胎进行研究。因其包含一些详细信息如测试成绩等，这是一个具有丰富潜在价值的数据。但该研究存在两个难题：一、因为</w:t>
      </w:r>
      <w:r w:rsidR="00014BDD" w:rsidRPr="00014BDD">
        <w:rPr>
          <w:rFonts w:hint="eastAsia"/>
        </w:rPr>
        <w:t>双胞胎婴儿</w:t>
      </w:r>
      <w:r w:rsidR="00014BDD">
        <w:rPr>
          <w:rFonts w:hint="eastAsia"/>
        </w:rPr>
        <w:t>的高</w:t>
      </w:r>
      <w:r w:rsidR="00014BDD" w:rsidRPr="00014BDD">
        <w:rPr>
          <w:rFonts w:hint="eastAsia"/>
        </w:rPr>
        <w:t>死亡率</w:t>
      </w:r>
      <w:r w:rsidR="00014BDD">
        <w:rPr>
          <w:rFonts w:hint="eastAsia"/>
        </w:rPr>
        <w:t>及其导致的数据损失，只有</w:t>
      </w:r>
      <w:r w:rsidR="00014BDD">
        <w:rPr>
          <w:rFonts w:hint="eastAsia"/>
        </w:rPr>
        <w:t>59</w:t>
      </w:r>
      <w:r w:rsidR="00014BDD">
        <w:rPr>
          <w:rFonts w:hint="eastAsia"/>
        </w:rPr>
        <w:t>对双胞胎拥有完整的工资及教育信息，且这</w:t>
      </w:r>
      <w:r w:rsidR="00014BDD">
        <w:rPr>
          <w:rFonts w:hint="eastAsia"/>
        </w:rPr>
        <w:t>59</w:t>
      </w:r>
      <w:r w:rsidR="00014BDD">
        <w:rPr>
          <w:rFonts w:hint="eastAsia"/>
        </w:rPr>
        <w:t>对双胞胎中</w:t>
      </w:r>
      <w:r w:rsidR="00014BDD" w:rsidRPr="00676615">
        <w:rPr>
          <w:rFonts w:hint="eastAsia"/>
          <w:highlight w:val="yellow"/>
        </w:rPr>
        <w:t>只有</w:t>
      </w:r>
      <w:r w:rsidR="00014BDD" w:rsidRPr="00676615">
        <w:rPr>
          <w:rFonts w:hint="eastAsia"/>
          <w:highlight w:val="yellow"/>
        </w:rPr>
        <w:t>23</w:t>
      </w:r>
      <w:r w:rsidR="00014BDD" w:rsidRPr="00676615">
        <w:rPr>
          <w:rFonts w:hint="eastAsia"/>
          <w:highlight w:val="yellow"/>
        </w:rPr>
        <w:t>对被列为同卵双胞胎</w:t>
      </w:r>
      <w:r w:rsidR="00014BDD">
        <w:rPr>
          <w:rFonts w:hint="eastAsia"/>
        </w:rPr>
        <w:t>（见他们研究报告中的图</w:t>
      </w:r>
      <w:r w:rsidR="00014BDD">
        <w:rPr>
          <w:rFonts w:hint="eastAsia"/>
        </w:rPr>
        <w:t>1</w:t>
      </w:r>
      <w:r w:rsidR="00014BDD">
        <w:rPr>
          <w:rFonts w:hint="eastAsia"/>
        </w:rPr>
        <w:t>和图</w:t>
      </w:r>
      <w:r w:rsidR="00014BDD">
        <w:rPr>
          <w:rFonts w:hint="eastAsia"/>
        </w:rPr>
        <w:t>2</w:t>
      </w:r>
      <w:r w:rsidR="00014BDD">
        <w:rPr>
          <w:rFonts w:hint="eastAsia"/>
        </w:rPr>
        <w:t>）。所以他们对</w:t>
      </w:r>
      <w:r w:rsidR="00014BDD">
        <w:rPr>
          <w:rFonts w:hint="eastAsia"/>
        </w:rPr>
        <w:t>23</w:t>
      </w:r>
      <w:r w:rsidR="00014BDD">
        <w:rPr>
          <w:rFonts w:hint="eastAsia"/>
        </w:rPr>
        <w:t>对双胞胎的同胞间估计方差过小。二</w:t>
      </w:r>
      <w:r w:rsidR="00860714">
        <w:rPr>
          <w:rFonts w:hint="eastAsia"/>
        </w:rPr>
        <w:t>、同卵双胞胎根据</w:t>
      </w:r>
      <w:r w:rsidR="00860714" w:rsidRPr="00A4470B">
        <w:rPr>
          <w:rFonts w:hint="eastAsia"/>
        </w:rPr>
        <w:t>出生</w:t>
      </w:r>
      <w:r w:rsidR="00A4470B" w:rsidRPr="00A4470B">
        <w:rPr>
          <w:rFonts w:hint="eastAsia"/>
        </w:rPr>
        <w:t>情况</w:t>
      </w:r>
      <w:r w:rsidR="00860714">
        <w:rPr>
          <w:rFonts w:hint="eastAsia"/>
        </w:rPr>
        <w:t>来识别，但是他们脚注</w:t>
      </w:r>
      <w:r w:rsidR="00860714">
        <w:rPr>
          <w:rFonts w:hint="eastAsia"/>
        </w:rPr>
        <w:t>6</w:t>
      </w:r>
      <w:r w:rsidR="00860714">
        <w:rPr>
          <w:rFonts w:hint="eastAsia"/>
        </w:rPr>
        <w:t>中提到：“根据参考资料，我们发现我们对我们的设计是否应用于实际表示怀疑。”在这种情况下，一般的方法是确认是否有两个胎盘或者双胞胎是否来自同一个胎盘。</w:t>
      </w:r>
      <w:r w:rsidR="00A4470B">
        <w:rPr>
          <w:rFonts w:hint="eastAsia"/>
        </w:rPr>
        <w:t>不幸</w:t>
      </w:r>
      <w:r w:rsidR="00A4470B">
        <w:rPr>
          <w:rFonts w:hint="eastAsia"/>
        </w:rPr>
        <w:lastRenderedPageBreak/>
        <w:t>的是，近期的研究表明将近三分之一的同卵双胞胎来自于两个胎盘</w:t>
      </w:r>
      <w:r w:rsidR="00A4470B">
        <w:t>(Elizabeth Bryan,1992)</w:t>
      </w:r>
      <w:r w:rsidR="00A4470B">
        <w:rPr>
          <w:rFonts w:hint="eastAsia"/>
        </w:rPr>
        <w:t>。因此，他们的</w:t>
      </w:r>
      <w:r w:rsidR="00A4470B" w:rsidRPr="00676615">
        <w:rPr>
          <w:rFonts w:hint="eastAsia"/>
          <w:highlight w:val="yellow"/>
        </w:rPr>
        <w:t>样本识别方式被认为存在大量的错误</w:t>
      </w:r>
      <w:r w:rsidR="00A4470B">
        <w:rPr>
          <w:rFonts w:hint="eastAsia"/>
        </w:rPr>
        <w:t>。</w:t>
      </w:r>
    </w:p>
    <w:p w14:paraId="5A697ABC" w14:textId="64A03768" w:rsidR="00A4470B" w:rsidRDefault="00A4470B" w:rsidP="00A4470B">
      <w:pPr>
        <w:pStyle w:val="1"/>
      </w:pPr>
      <w:r>
        <w:t xml:space="preserve">the </w:t>
      </w:r>
      <w:proofErr w:type="spellStart"/>
      <w:r>
        <w:t>Ashenfelter</w:t>
      </w:r>
      <w:proofErr w:type="spellEnd"/>
      <w:r>
        <w:rPr>
          <w:rFonts w:hint="eastAsia"/>
        </w:rPr>
        <w:t xml:space="preserve"> </w:t>
      </w:r>
      <w:r>
        <w:t xml:space="preserve">and Krueger (1994) </w:t>
      </w:r>
      <w:r>
        <w:rPr>
          <w:rFonts w:hint="eastAsia"/>
        </w:rPr>
        <w:t>研究有一个重大的创新：询问每个双胞胎个体自身和对方的教育情况。如果自身提供的教育情况出现错误，这一方法将提供</w:t>
      </w:r>
      <w:r w:rsidR="00F011D5" w:rsidRPr="00676615">
        <w:rPr>
          <w:rFonts w:hint="eastAsia"/>
          <w:highlight w:val="green"/>
        </w:rPr>
        <w:t>潜在变量</w:t>
      </w:r>
      <w:r w:rsidRPr="00676615">
        <w:rPr>
          <w:rFonts w:hint="eastAsia"/>
          <w:highlight w:val="green"/>
        </w:rPr>
        <w:t>，</w:t>
      </w:r>
      <w:r w:rsidRPr="00A4470B">
        <w:rPr>
          <w:rFonts w:hint="eastAsia"/>
        </w:rPr>
        <w:t>因为另一个双胞胎对</w:t>
      </w:r>
      <w:r>
        <w:rPr>
          <w:rFonts w:hint="eastAsia"/>
        </w:rPr>
        <w:t>他的教育情况报告将与自身提供的教育情况相关但是与方程回归模型不相关。这一策略被</w:t>
      </w:r>
      <w:r w:rsidR="00A80F40">
        <w:rPr>
          <w:rFonts w:hint="eastAsia"/>
        </w:rPr>
        <w:t>随后的</w:t>
      </w:r>
      <w:r w:rsidR="00A80F40" w:rsidRPr="00A80F40">
        <w:t xml:space="preserve">Twinsburg, Miller et al. (1995), Behrman and </w:t>
      </w:r>
      <w:proofErr w:type="spellStart"/>
      <w:r w:rsidR="00A80F40" w:rsidRPr="00A80F40">
        <w:t>Rosenzweig</w:t>
      </w:r>
      <w:proofErr w:type="spellEnd"/>
      <w:r w:rsidR="00A80F40" w:rsidRPr="00A80F40">
        <w:t xml:space="preserve"> (1999) studies</w:t>
      </w:r>
      <w:r w:rsidR="00A80F40">
        <w:rPr>
          <w:rFonts w:hint="eastAsia"/>
        </w:rPr>
        <w:t>采纳，我们也使用这一方法。</w:t>
      </w:r>
      <w:proofErr w:type="spellStart"/>
      <w:r w:rsidR="00A80F40" w:rsidRPr="00A80F40">
        <w:t>Isacsson</w:t>
      </w:r>
      <w:proofErr w:type="spellEnd"/>
      <w:r w:rsidR="00A80F40" w:rsidRPr="00A80F40">
        <w:t xml:space="preserve"> (1999)</w:t>
      </w:r>
      <w:r w:rsidR="00A80F40">
        <w:rPr>
          <w:rFonts w:hint="eastAsia"/>
        </w:rPr>
        <w:t>使用记录教育情况与注册信息的对比来测量误差。</w:t>
      </w:r>
    </w:p>
    <w:p w14:paraId="1B96707D" w14:textId="77777777" w:rsidR="003E0FB3" w:rsidRDefault="00A80F40" w:rsidP="003E0FB3">
      <w:pPr>
        <w:pStyle w:val="1"/>
      </w:pPr>
      <w:r w:rsidRPr="00A80F40">
        <w:rPr>
          <w:rFonts w:hint="eastAsia"/>
        </w:rPr>
        <w:t>表</w:t>
      </w:r>
      <w:r>
        <w:rPr>
          <w:rFonts w:hint="eastAsia"/>
        </w:rPr>
        <w:t>1</w:t>
      </w:r>
      <w:r>
        <w:rPr>
          <w:rFonts w:hint="eastAsia"/>
        </w:rPr>
        <w:t>展示了一些我们数据中的描述统计量，并附上英国劳动力调查（</w:t>
      </w:r>
      <w:r w:rsidR="003E0FB3">
        <w:rPr>
          <w:rFonts w:hint="eastAsia"/>
        </w:rPr>
        <w:t>以下</w:t>
      </w:r>
      <w:r>
        <w:rPr>
          <w:rFonts w:hint="eastAsia"/>
        </w:rPr>
        <w:t>简称</w:t>
      </w:r>
      <w:r>
        <w:rPr>
          <w:rFonts w:hint="eastAsia"/>
        </w:rPr>
        <w:t>LFS</w:t>
      </w:r>
      <w:r>
        <w:rPr>
          <w:rFonts w:hint="eastAsia"/>
        </w:rPr>
        <w:t>）对比数据作为样本具有代表性的依据。列（</w:t>
      </w:r>
      <w:r>
        <w:rPr>
          <w:rFonts w:hint="eastAsia"/>
        </w:rPr>
        <w:t>1</w:t>
      </w:r>
      <w:r>
        <w:rPr>
          <w:rFonts w:hint="eastAsia"/>
        </w:rPr>
        <w:t>）展示了来自</w:t>
      </w:r>
      <w:r>
        <w:rPr>
          <w:rFonts w:hint="eastAsia"/>
        </w:rPr>
        <w:t>1999</w:t>
      </w:r>
      <w:r>
        <w:rPr>
          <w:rFonts w:hint="eastAsia"/>
        </w:rPr>
        <w:t>年</w:t>
      </w:r>
      <w:r>
        <w:rPr>
          <w:rFonts w:hint="eastAsia"/>
        </w:rPr>
        <w:t>LFS</w:t>
      </w:r>
      <w:r>
        <w:rPr>
          <w:rFonts w:hint="eastAsia"/>
        </w:rPr>
        <w:t>的所有女性和所有工作女性的数据。这些女性的平均教育年龄为</w:t>
      </w:r>
      <w:r>
        <w:rPr>
          <w:rFonts w:hint="eastAsia"/>
        </w:rPr>
        <w:t>12.1</w:t>
      </w:r>
      <w:r>
        <w:rPr>
          <w:rFonts w:hint="eastAsia"/>
        </w:rPr>
        <w:t>年、平均年龄为</w:t>
      </w:r>
      <w:r>
        <w:rPr>
          <w:rFonts w:hint="eastAsia"/>
        </w:rPr>
        <w:t>39</w:t>
      </w:r>
      <w:r>
        <w:rPr>
          <w:rFonts w:hint="eastAsia"/>
        </w:rPr>
        <w:t>岁，而且</w:t>
      </w:r>
      <w:r>
        <w:rPr>
          <w:rFonts w:hint="eastAsia"/>
        </w:rPr>
        <w:t>59.5%</w:t>
      </w:r>
      <w:r>
        <w:rPr>
          <w:rFonts w:hint="eastAsia"/>
        </w:rPr>
        <w:t>已婚。</w:t>
      </w:r>
      <w:r w:rsidRPr="00AC5455">
        <w:rPr>
          <w:rFonts w:hint="eastAsia"/>
          <w:highlight w:val="green"/>
        </w:rPr>
        <w:t>列（</w:t>
      </w:r>
      <w:r w:rsidRPr="00AC5455">
        <w:rPr>
          <w:rFonts w:hint="eastAsia"/>
          <w:highlight w:val="green"/>
        </w:rPr>
        <w:t>3</w:t>
      </w:r>
      <w:r w:rsidRPr="00AC5455">
        <w:rPr>
          <w:rFonts w:hint="eastAsia"/>
          <w:highlight w:val="green"/>
        </w:rPr>
        <w:t>）展示了我们</w:t>
      </w:r>
      <w:r w:rsidR="003E0FB3" w:rsidRPr="00AC5455">
        <w:rPr>
          <w:rFonts w:hint="eastAsia"/>
          <w:highlight w:val="green"/>
        </w:rPr>
        <w:t>的同卵双胞胎数据</w:t>
      </w:r>
      <w:r w:rsidR="003E0FB3">
        <w:rPr>
          <w:rFonts w:hint="eastAsia"/>
        </w:rPr>
        <w:t>。她们的</w:t>
      </w:r>
      <w:r w:rsidR="003E0FB3" w:rsidRPr="003E0FB3">
        <w:rPr>
          <w:rFonts w:hint="eastAsia"/>
        </w:rPr>
        <w:t>平均教育年龄为</w:t>
      </w:r>
      <w:r w:rsidR="003E0FB3">
        <w:rPr>
          <w:rFonts w:hint="eastAsia"/>
        </w:rPr>
        <w:t>12.6</w:t>
      </w:r>
      <w:r w:rsidR="003E0FB3" w:rsidRPr="003E0FB3">
        <w:rPr>
          <w:rFonts w:hint="eastAsia"/>
        </w:rPr>
        <w:t>年、平均年龄为</w:t>
      </w:r>
      <w:r w:rsidR="003E0FB3">
        <w:rPr>
          <w:rFonts w:hint="eastAsia"/>
        </w:rPr>
        <w:t>44.3</w:t>
      </w:r>
      <w:r w:rsidR="003E0FB3" w:rsidRPr="003E0FB3">
        <w:rPr>
          <w:rFonts w:hint="eastAsia"/>
        </w:rPr>
        <w:t>岁，而且</w:t>
      </w:r>
      <w:r w:rsidR="003E0FB3">
        <w:rPr>
          <w:rFonts w:hint="eastAsia"/>
        </w:rPr>
        <w:t>65.1</w:t>
      </w:r>
      <w:r w:rsidR="003E0FB3" w:rsidRPr="003E0FB3">
        <w:rPr>
          <w:rFonts w:hint="eastAsia"/>
        </w:rPr>
        <w:t>%</w:t>
      </w:r>
      <w:r w:rsidR="003E0FB3" w:rsidRPr="003E0FB3">
        <w:rPr>
          <w:rFonts w:hint="eastAsia"/>
        </w:rPr>
        <w:t>已婚</w:t>
      </w:r>
      <w:r w:rsidR="003E0FB3">
        <w:rPr>
          <w:rFonts w:hint="eastAsia"/>
        </w:rPr>
        <w:t>。列（</w:t>
      </w:r>
      <w:r w:rsidR="003E0FB3">
        <w:rPr>
          <w:rFonts w:hint="eastAsia"/>
        </w:rPr>
        <w:t>4</w:t>
      </w:r>
      <w:r w:rsidR="003E0FB3">
        <w:rPr>
          <w:rFonts w:hint="eastAsia"/>
        </w:rPr>
        <w:t>）展示了我们样本中工作女性双胞胎的数据，她们平均工资是</w:t>
      </w:r>
      <w:r w:rsidR="003E0FB3">
        <w:rPr>
          <w:rFonts w:hint="eastAsia"/>
        </w:rPr>
        <w:t>11.7</w:t>
      </w:r>
      <w:r w:rsidR="003E0FB3">
        <w:rPr>
          <w:rFonts w:hint="eastAsia"/>
        </w:rPr>
        <w:t>英镑每小时，</w:t>
      </w:r>
      <w:r w:rsidR="003E0FB3">
        <w:rPr>
          <w:rFonts w:hint="eastAsia"/>
        </w:rPr>
        <w:t>58.2%</w:t>
      </w:r>
      <w:r w:rsidR="003E0FB3">
        <w:rPr>
          <w:rFonts w:hint="eastAsia"/>
        </w:rPr>
        <w:t>是兼职。与展现工作女性</w:t>
      </w:r>
      <w:r w:rsidR="003E0FB3">
        <w:rPr>
          <w:rFonts w:hint="eastAsia"/>
        </w:rPr>
        <w:t>LFS</w:t>
      </w:r>
      <w:r w:rsidR="003E0FB3">
        <w:rPr>
          <w:rFonts w:hint="eastAsia"/>
        </w:rPr>
        <w:t>数据的列（</w:t>
      </w:r>
      <w:r w:rsidR="003E0FB3">
        <w:rPr>
          <w:rFonts w:hint="eastAsia"/>
        </w:rPr>
        <w:t>2</w:t>
      </w:r>
      <w:r w:rsidR="003E0FB3">
        <w:rPr>
          <w:rFonts w:hint="eastAsia"/>
        </w:rPr>
        <w:t>）对比，这一数据中工作女性的工资和占有职位比例略高一些。</w:t>
      </w:r>
      <w:r w:rsidR="003E0FB3">
        <w:rPr>
          <w:rFonts w:hint="eastAsia"/>
        </w:rPr>
        <w:t>LFS</w:t>
      </w:r>
      <w:r w:rsidR="003E0FB3">
        <w:rPr>
          <w:rFonts w:hint="eastAsia"/>
        </w:rPr>
        <w:t>数据略低是因为我们的双胞胎样本教育程度更高且更年老。如果我们只考虑双胞胎，这一数据会比较相似。（如列（</w:t>
      </w:r>
      <w:r w:rsidR="003E0FB3">
        <w:rPr>
          <w:rFonts w:hint="eastAsia"/>
        </w:rPr>
        <w:t>5</w:t>
      </w:r>
      <w:r w:rsidR="003E0FB3">
        <w:rPr>
          <w:rFonts w:hint="eastAsia"/>
        </w:rPr>
        <w:t>）和列（</w:t>
      </w:r>
      <w:r w:rsidR="003E0FB3">
        <w:rPr>
          <w:rFonts w:hint="eastAsia"/>
        </w:rPr>
        <w:t>6</w:t>
      </w:r>
      <w:r w:rsidR="003E0FB3">
        <w:rPr>
          <w:rFonts w:hint="eastAsia"/>
        </w:rPr>
        <w:t>）所示）。</w:t>
      </w:r>
    </w:p>
    <w:p w14:paraId="75663E5A" w14:textId="77777777" w:rsidR="00A80F40" w:rsidRDefault="003E0FB3" w:rsidP="003E0FB3">
      <w:pPr>
        <w:pStyle w:val="1"/>
        <w:ind w:firstLineChars="0" w:firstLine="0"/>
        <w:jc w:val="left"/>
      </w:pPr>
      <w:r>
        <w:rPr>
          <w:noProof/>
        </w:rPr>
        <w:drawing>
          <wp:inline distT="0" distB="0" distL="0" distR="0" wp14:anchorId="2978A8E0" wp14:editId="14F35EC3">
            <wp:extent cx="5274310" cy="3961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表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1765"/>
                    </a:xfrm>
                    <a:prstGeom prst="rect">
                      <a:avLst/>
                    </a:prstGeom>
                  </pic:spPr>
                </pic:pic>
              </a:graphicData>
            </a:graphic>
          </wp:inline>
        </w:drawing>
      </w:r>
      <w:r>
        <w:br w:type="page"/>
      </w:r>
    </w:p>
    <w:p w14:paraId="6E7305D1" w14:textId="77777777" w:rsidR="003E0FB3" w:rsidRDefault="003E0FB3" w:rsidP="003E0FB3">
      <w:pPr>
        <w:pStyle w:val="3"/>
        <w:jc w:val="center"/>
      </w:pPr>
      <w:r>
        <w:rPr>
          <w:rFonts w:hint="eastAsia"/>
        </w:rPr>
        <w:lastRenderedPageBreak/>
        <w:t xml:space="preserve">III </w:t>
      </w:r>
      <w:r>
        <w:rPr>
          <w:rFonts w:hint="eastAsia"/>
        </w:rPr>
        <w:t>结果</w:t>
      </w:r>
    </w:p>
    <w:p w14:paraId="4DB31E55" w14:textId="77777777" w:rsidR="003E0FB3" w:rsidRDefault="003E0FB3" w:rsidP="003E0FB3">
      <w:pPr>
        <w:pStyle w:val="1"/>
        <w:ind w:left="482" w:firstLineChars="1300" w:firstLine="3132"/>
        <w:rPr>
          <w:b/>
        </w:rPr>
      </w:pPr>
      <w:r>
        <w:rPr>
          <w:rFonts w:hint="eastAsia"/>
          <w:b/>
        </w:rPr>
        <w:t>A.</w:t>
      </w:r>
      <w:r w:rsidRPr="003E0FB3">
        <w:rPr>
          <w:rFonts w:hint="eastAsia"/>
          <w:b/>
        </w:rPr>
        <w:t>教育收益</w:t>
      </w:r>
    </w:p>
    <w:p w14:paraId="6B9F8302" w14:textId="77777777" w:rsidR="003E0FB3" w:rsidRPr="00D32397" w:rsidRDefault="003E0FB3" w:rsidP="003E0FB3">
      <w:pPr>
        <w:pStyle w:val="1"/>
      </w:pPr>
      <w:r>
        <w:rPr>
          <w:rFonts w:hint="eastAsia"/>
        </w:rPr>
        <w:t>表格</w:t>
      </w:r>
      <w:r>
        <w:rPr>
          <w:rFonts w:hint="eastAsia"/>
        </w:rPr>
        <w:t>2</w:t>
      </w:r>
      <w:r>
        <w:rPr>
          <w:rFonts w:hint="eastAsia"/>
        </w:rPr>
        <w:t>展示了我们的估计结果。</w:t>
      </w:r>
      <w:r w:rsidR="00D32397">
        <w:rPr>
          <w:rFonts w:hint="eastAsia"/>
        </w:rPr>
        <w:t>列（</w:t>
      </w:r>
      <w:r w:rsidR="00D32397">
        <w:rPr>
          <w:rFonts w:hint="eastAsia"/>
        </w:rPr>
        <w:t>1</w:t>
      </w:r>
      <w:r w:rsidR="00D32397">
        <w:rPr>
          <w:rFonts w:hint="eastAsia"/>
        </w:rPr>
        <w:t>）展示了</w:t>
      </w:r>
      <w:r w:rsidR="00D32397">
        <w:rPr>
          <w:rFonts w:hint="eastAsia"/>
        </w:rPr>
        <w:t>LFS</w:t>
      </w:r>
      <w:r w:rsidR="00D32397">
        <w:rPr>
          <w:rFonts w:hint="eastAsia"/>
        </w:rPr>
        <w:t>工作女性数据的</w:t>
      </w:r>
      <w:r w:rsidR="00D32397">
        <w:rPr>
          <w:rFonts w:hint="eastAsia"/>
        </w:rPr>
        <w:t>OLS</w:t>
      </w:r>
      <w:r w:rsidR="00D32397">
        <w:rPr>
          <w:rFonts w:hint="eastAsia"/>
        </w:rPr>
        <w:t>回归，包括教育收益、年龄及</w:t>
      </w:r>
      <w:r w:rsidR="00D32397" w:rsidRPr="00AC5455">
        <w:rPr>
          <w:rFonts w:hint="eastAsia"/>
          <w:highlight w:val="green"/>
        </w:rPr>
        <w:t>年龄均方</w:t>
      </w:r>
      <w:r w:rsidR="00D32397">
        <w:rPr>
          <w:rFonts w:hint="eastAsia"/>
        </w:rPr>
        <w:t>，教育收益为精确估计在</w:t>
      </w:r>
      <w:r w:rsidR="00D32397">
        <w:rPr>
          <w:rFonts w:hint="eastAsia"/>
        </w:rPr>
        <w:t>7.8%</w:t>
      </w:r>
      <w:r w:rsidR="00D32397">
        <w:rPr>
          <w:rFonts w:hint="eastAsia"/>
        </w:rPr>
        <w:t>。其余列是对双胞胎的估计。列（</w:t>
      </w:r>
      <w:r w:rsidR="00D32397">
        <w:rPr>
          <w:rFonts w:hint="eastAsia"/>
        </w:rPr>
        <w:t>2</w:t>
      </w:r>
      <w:r w:rsidR="00D32397">
        <w:rPr>
          <w:rFonts w:hint="eastAsia"/>
        </w:rPr>
        <w:t>）是对具有完整工资数据的</w:t>
      </w:r>
      <w:r w:rsidR="00D32397">
        <w:rPr>
          <w:rFonts w:hint="eastAsia"/>
        </w:rPr>
        <w:t>428</w:t>
      </w:r>
      <w:r w:rsidR="00D32397">
        <w:rPr>
          <w:rFonts w:hint="eastAsia"/>
        </w:rPr>
        <w:t>个样本的教育收益、年龄及</w:t>
      </w:r>
      <w:r w:rsidR="00D32397" w:rsidRPr="00AC5455">
        <w:rPr>
          <w:rFonts w:hint="eastAsia"/>
          <w:highlight w:val="green"/>
        </w:rPr>
        <w:t>年龄均方</w:t>
      </w:r>
      <w:r w:rsidR="00D32397" w:rsidRPr="00835D91">
        <w:rPr>
          <w:rFonts w:hint="eastAsia"/>
        </w:rPr>
        <w:t>的</w:t>
      </w:r>
      <w:r w:rsidR="00D32397">
        <w:rPr>
          <w:rFonts w:hint="eastAsia"/>
        </w:rPr>
        <w:t>OLS</w:t>
      </w:r>
      <w:r w:rsidR="00D32397">
        <w:rPr>
          <w:rFonts w:hint="eastAsia"/>
        </w:rPr>
        <w:t>混合回归</w:t>
      </w:r>
      <w:r w:rsidR="00835D91">
        <w:rPr>
          <w:rFonts w:hint="eastAsia"/>
        </w:rPr>
        <w:t>。教育收益为</w:t>
      </w:r>
      <w:r w:rsidR="00835D91">
        <w:rPr>
          <w:rFonts w:hint="eastAsia"/>
        </w:rPr>
        <w:t>7.7%</w:t>
      </w:r>
      <w:r w:rsidR="00835D91">
        <w:rPr>
          <w:rFonts w:hint="eastAsia"/>
        </w:rPr>
        <w:t>，与列（</w:t>
      </w:r>
      <w:r w:rsidR="00835D91">
        <w:rPr>
          <w:rFonts w:hint="eastAsia"/>
        </w:rPr>
        <w:t>1</w:t>
      </w:r>
      <w:r w:rsidR="00835D91">
        <w:rPr>
          <w:rFonts w:hint="eastAsia"/>
        </w:rPr>
        <w:t>）的数据相近。列（</w:t>
      </w:r>
      <w:r w:rsidR="00835D91">
        <w:rPr>
          <w:rFonts w:hint="eastAsia"/>
        </w:rPr>
        <w:t>3</w:t>
      </w:r>
      <w:r w:rsidR="00835D91">
        <w:rPr>
          <w:rFonts w:hint="eastAsia"/>
        </w:rPr>
        <w:t>）则保留了前一列的样本数据，</w:t>
      </w:r>
      <w:r w:rsidR="00835D91" w:rsidRPr="00EC3055">
        <w:rPr>
          <w:rFonts w:hint="eastAsia"/>
          <w:highlight w:val="yellow"/>
        </w:rPr>
        <w:t>但根据教育情况报告对教育数据进行了修正</w:t>
      </w:r>
      <w:r w:rsidR="00835D91">
        <w:rPr>
          <w:rFonts w:hint="eastAsia"/>
        </w:rPr>
        <w:t>。这应该</w:t>
      </w:r>
      <w:r w:rsidR="00835D91" w:rsidRPr="00EC3055">
        <w:rPr>
          <w:rFonts w:hint="eastAsia"/>
          <w:highlight w:val="yellow"/>
        </w:rPr>
        <w:t>能够控制测量误差</w:t>
      </w:r>
      <w:r w:rsidR="00835D91">
        <w:rPr>
          <w:rFonts w:hint="eastAsia"/>
        </w:rPr>
        <w:t>，能够减少列（</w:t>
      </w:r>
      <w:r w:rsidR="00835D91">
        <w:rPr>
          <w:rFonts w:hint="eastAsia"/>
        </w:rPr>
        <w:t>2</w:t>
      </w:r>
      <w:r w:rsidR="00835D91">
        <w:rPr>
          <w:rFonts w:hint="eastAsia"/>
        </w:rPr>
        <w:t>）中的教育收益的偏差。正如列（</w:t>
      </w:r>
      <w:r w:rsidR="00835D91">
        <w:rPr>
          <w:rFonts w:hint="eastAsia"/>
        </w:rPr>
        <w:t>3</w:t>
      </w:r>
      <w:r w:rsidR="00835D91">
        <w:rPr>
          <w:rFonts w:hint="eastAsia"/>
        </w:rPr>
        <w:t>）所示，教育收益上升至</w:t>
      </w:r>
      <w:r w:rsidR="00835D91">
        <w:rPr>
          <w:rFonts w:hint="eastAsia"/>
        </w:rPr>
        <w:t>8.5%</w:t>
      </w:r>
      <w:r w:rsidR="00835D91">
        <w:rPr>
          <w:rFonts w:hint="eastAsia"/>
        </w:rPr>
        <w:t>。</w:t>
      </w:r>
    </w:p>
    <w:p w14:paraId="6171E5A7" w14:textId="77777777" w:rsidR="00D32397" w:rsidRDefault="00D32397" w:rsidP="00D32397">
      <w:pPr>
        <w:pStyle w:val="1"/>
        <w:ind w:firstLineChars="0" w:firstLine="0"/>
      </w:pPr>
      <w:r>
        <w:rPr>
          <w:rFonts w:hint="eastAsia"/>
          <w:noProof/>
        </w:rPr>
        <w:drawing>
          <wp:inline distT="0" distB="0" distL="0" distR="0" wp14:anchorId="578719F5" wp14:editId="74FBB1E7">
            <wp:extent cx="5274310" cy="303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表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37205"/>
                    </a:xfrm>
                    <a:prstGeom prst="rect">
                      <a:avLst/>
                    </a:prstGeom>
                  </pic:spPr>
                </pic:pic>
              </a:graphicData>
            </a:graphic>
          </wp:inline>
        </w:drawing>
      </w:r>
      <w:r>
        <w:rPr>
          <w:rFonts w:hint="eastAsia"/>
          <w:noProof/>
        </w:rPr>
        <w:drawing>
          <wp:inline distT="0" distB="0" distL="0" distR="0" wp14:anchorId="76E4EC51" wp14:editId="474AD3F0">
            <wp:extent cx="5274310" cy="10375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2注.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37590"/>
                    </a:xfrm>
                    <a:prstGeom prst="rect">
                      <a:avLst/>
                    </a:prstGeom>
                  </pic:spPr>
                </pic:pic>
              </a:graphicData>
            </a:graphic>
          </wp:inline>
        </w:drawing>
      </w:r>
    </w:p>
    <w:p w14:paraId="6984104E" w14:textId="77777777" w:rsidR="00835D91" w:rsidRDefault="00835D91" w:rsidP="00835D91">
      <w:pPr>
        <w:pStyle w:val="1"/>
      </w:pPr>
      <w:r>
        <w:rPr>
          <w:rFonts w:hint="eastAsia"/>
        </w:rPr>
        <w:t>列（</w:t>
      </w:r>
      <w:r>
        <w:rPr>
          <w:rFonts w:hint="eastAsia"/>
        </w:rPr>
        <w:t>4</w:t>
      </w:r>
      <w:r>
        <w:rPr>
          <w:rFonts w:hint="eastAsia"/>
        </w:rPr>
        <w:t>）进行了</w:t>
      </w:r>
      <w:r w:rsidR="00E16E0B">
        <w:rPr>
          <w:rFonts w:hint="eastAsia"/>
        </w:rPr>
        <w:t>同胞间</w:t>
      </w:r>
      <w:r>
        <w:rPr>
          <w:rFonts w:hint="eastAsia"/>
        </w:rPr>
        <w:t>估计，并由图（</w:t>
      </w:r>
      <w:r>
        <w:rPr>
          <w:rFonts w:hint="eastAsia"/>
        </w:rPr>
        <w:t>1</w:t>
      </w:r>
      <w:r>
        <w:rPr>
          <w:rFonts w:hint="eastAsia"/>
        </w:rPr>
        <w:t>）进行说明。数据集中在</w:t>
      </w:r>
      <w:r>
        <w:rPr>
          <w:rFonts w:hint="eastAsia"/>
        </w:rPr>
        <w:t>0</w:t>
      </w:r>
      <w:r>
        <w:rPr>
          <w:rFonts w:hint="eastAsia"/>
        </w:rPr>
        <w:t>是因为</w:t>
      </w:r>
      <w:r w:rsidR="00E16E0B">
        <w:rPr>
          <w:rFonts w:hint="eastAsia"/>
        </w:rPr>
        <w:t>55%</w:t>
      </w:r>
      <w:r w:rsidR="00E16E0B">
        <w:rPr>
          <w:rFonts w:hint="eastAsia"/>
        </w:rPr>
        <w:t>的双胞胎具有相同的教育年龄。正因为混合样本估计不能控制能力偏差变量，我们认为同胞间估计的能力偏差会更小。正如列（</w:t>
      </w:r>
      <w:r w:rsidR="00E16E0B">
        <w:rPr>
          <w:rFonts w:hint="eastAsia"/>
        </w:rPr>
        <w:t>4</w:t>
      </w:r>
      <w:r w:rsidR="00E16E0B">
        <w:rPr>
          <w:rFonts w:hint="eastAsia"/>
        </w:rPr>
        <w:t>）所示，教育收益的确更小，只有</w:t>
      </w:r>
      <w:r w:rsidR="00E16E0B">
        <w:rPr>
          <w:rFonts w:hint="eastAsia"/>
        </w:rPr>
        <w:t>3.9%</w:t>
      </w:r>
      <w:r w:rsidR="00E16E0B">
        <w:rPr>
          <w:rFonts w:hint="eastAsia"/>
        </w:rPr>
        <w:t>，但是尚不确定。因差分方程可能存在更为严重的测量误差，这一数据可能被低估了。为了确定这一情况，列（</w:t>
      </w:r>
      <w:r w:rsidR="00E16E0B">
        <w:rPr>
          <w:rFonts w:hint="eastAsia"/>
        </w:rPr>
        <w:t>5</w:t>
      </w:r>
      <w:r w:rsidR="00E16E0B">
        <w:rPr>
          <w:rFonts w:hint="eastAsia"/>
        </w:rPr>
        <w:t>）加入了教育情况报告进行修正。正如预料到的，教育收益增加到</w:t>
      </w:r>
      <w:r w:rsidR="00E16E0B">
        <w:rPr>
          <w:rFonts w:hint="eastAsia"/>
        </w:rPr>
        <w:t>7.7%</w:t>
      </w:r>
      <w:r w:rsidR="00E16E0B">
        <w:rPr>
          <w:rFonts w:hint="eastAsia"/>
        </w:rPr>
        <w:t>，存在</w:t>
      </w:r>
      <w:r w:rsidR="00E16E0B">
        <w:rPr>
          <w:rFonts w:hint="eastAsia"/>
        </w:rPr>
        <w:t>3.3%</w:t>
      </w:r>
      <w:r w:rsidR="00E16E0B">
        <w:rPr>
          <w:rFonts w:hint="eastAsia"/>
        </w:rPr>
        <w:t>的标准误差。对比混合</w:t>
      </w:r>
      <w:r w:rsidR="00E16E0B">
        <w:rPr>
          <w:rFonts w:hint="eastAsia"/>
        </w:rPr>
        <w:t>IV</w:t>
      </w:r>
      <w:r w:rsidR="00E16E0B">
        <w:rPr>
          <w:rFonts w:hint="eastAsia"/>
        </w:rPr>
        <w:t>和同胞间</w:t>
      </w:r>
      <w:r w:rsidR="00E16E0B">
        <w:rPr>
          <w:rFonts w:hint="eastAsia"/>
        </w:rPr>
        <w:t>IV</w:t>
      </w:r>
      <w:r w:rsidR="00E16E0B">
        <w:rPr>
          <w:rFonts w:hint="eastAsia"/>
        </w:rPr>
        <w:t>，可以发现能力偏差的大小是两者的测量误差。列（</w:t>
      </w:r>
      <w:r w:rsidR="00E16E0B">
        <w:rPr>
          <w:rFonts w:hint="eastAsia"/>
        </w:rPr>
        <w:t>3</w:t>
      </w:r>
      <w:r w:rsidR="00E16E0B">
        <w:rPr>
          <w:rFonts w:hint="eastAsia"/>
        </w:rPr>
        <w:t>）和列（</w:t>
      </w:r>
      <w:r w:rsidR="00E16E0B">
        <w:rPr>
          <w:rFonts w:hint="eastAsia"/>
        </w:rPr>
        <w:t>5</w:t>
      </w:r>
      <w:r w:rsidR="00E16E0B">
        <w:rPr>
          <w:rFonts w:hint="eastAsia"/>
        </w:rPr>
        <w:t>）的对比</w:t>
      </w:r>
      <w:r w:rsidR="00341E72">
        <w:rPr>
          <w:rFonts w:hint="eastAsia"/>
        </w:rPr>
        <w:t>显示能力偏差是正相关因素。</w:t>
      </w:r>
    </w:p>
    <w:p w14:paraId="0A727BF9" w14:textId="77777777" w:rsidR="00835D91" w:rsidRDefault="00835D91" w:rsidP="00835D91">
      <w:pPr>
        <w:pStyle w:val="1"/>
      </w:pPr>
      <w:r>
        <w:rPr>
          <w:rFonts w:hint="eastAsia"/>
          <w:noProof/>
        </w:rPr>
        <w:lastRenderedPageBreak/>
        <w:drawing>
          <wp:inline distT="0" distB="0" distL="0" distR="0" wp14:anchorId="1CB1896A" wp14:editId="61F15836">
            <wp:extent cx="4496427" cy="385816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1.png"/>
                    <pic:cNvPicPr/>
                  </pic:nvPicPr>
                  <pic:blipFill>
                    <a:blip r:embed="rId15">
                      <a:extLst>
                        <a:ext uri="{28A0092B-C50C-407E-A947-70E740481C1C}">
                          <a14:useLocalDpi xmlns:a14="http://schemas.microsoft.com/office/drawing/2010/main" val="0"/>
                        </a:ext>
                      </a:extLst>
                    </a:blip>
                    <a:stretch>
                      <a:fillRect/>
                    </a:stretch>
                  </pic:blipFill>
                  <pic:spPr>
                    <a:xfrm>
                      <a:off x="0" y="0"/>
                      <a:ext cx="4496427" cy="3858163"/>
                    </a:xfrm>
                    <a:prstGeom prst="rect">
                      <a:avLst/>
                    </a:prstGeom>
                  </pic:spPr>
                </pic:pic>
              </a:graphicData>
            </a:graphic>
          </wp:inline>
        </w:drawing>
      </w:r>
    </w:p>
    <w:p w14:paraId="650AA7B1" w14:textId="77777777" w:rsidR="00341E72" w:rsidRDefault="00341E72" w:rsidP="00341E72">
      <w:pPr>
        <w:pStyle w:val="1"/>
      </w:pPr>
      <w:r>
        <w:rPr>
          <w:rFonts w:hint="eastAsia"/>
        </w:rPr>
        <w:t>表</w:t>
      </w:r>
      <w:r>
        <w:rPr>
          <w:rFonts w:hint="eastAsia"/>
        </w:rPr>
        <w:t>2</w:t>
      </w:r>
      <w:r>
        <w:rPr>
          <w:rFonts w:hint="eastAsia"/>
        </w:rPr>
        <w:t>中右侧的数据</w:t>
      </w:r>
      <w:r w:rsidRPr="00FD25BB">
        <w:rPr>
          <w:rFonts w:hint="eastAsia"/>
          <w:highlight w:val="yellow"/>
        </w:rPr>
        <w:t>进一步估计了婚姻、现有工作职位、兼职岗位、宗教等变量的影响程度</w:t>
      </w:r>
      <w:r>
        <w:rPr>
          <w:rFonts w:hint="eastAsia"/>
        </w:rPr>
        <w:t>。对回归系数的点估计是相似的。就</w:t>
      </w:r>
      <w:proofErr w:type="gramStart"/>
      <w:r>
        <w:rPr>
          <w:rFonts w:hint="eastAsia"/>
        </w:rPr>
        <w:t>像之前</w:t>
      </w:r>
      <w:proofErr w:type="gramEnd"/>
      <w:r>
        <w:rPr>
          <w:rFonts w:hint="eastAsia"/>
        </w:rPr>
        <w:t>的一样，策略误差偏差降低了教育收益（</w:t>
      </w:r>
      <w:r>
        <w:rPr>
          <w:rFonts w:hint="eastAsia"/>
        </w:rPr>
        <w:t>OLS</w:t>
      </w:r>
      <w:r>
        <w:rPr>
          <w:rFonts w:hint="eastAsia"/>
        </w:rPr>
        <w:t>结果低于</w:t>
      </w:r>
      <w:r>
        <w:rPr>
          <w:rFonts w:hint="eastAsia"/>
        </w:rPr>
        <w:t>IV</w:t>
      </w:r>
      <w:r>
        <w:rPr>
          <w:rFonts w:hint="eastAsia"/>
        </w:rPr>
        <w:t>结果）但是此时因能力造成的偏差同胞间</w:t>
      </w:r>
      <w:r>
        <w:rPr>
          <w:rFonts w:hint="eastAsia"/>
        </w:rPr>
        <w:t>IV</w:t>
      </w:r>
      <w:r>
        <w:rPr>
          <w:rFonts w:hint="eastAsia"/>
        </w:rPr>
        <w:t>估计略高于混合</w:t>
      </w:r>
      <w:r>
        <w:rPr>
          <w:rFonts w:hint="eastAsia"/>
        </w:rPr>
        <w:t>IV</w:t>
      </w:r>
      <w:r>
        <w:rPr>
          <w:rFonts w:hint="eastAsia"/>
        </w:rPr>
        <w:t>估计。</w:t>
      </w:r>
    </w:p>
    <w:p w14:paraId="64D01FE5" w14:textId="77777777" w:rsidR="00341E72" w:rsidRDefault="00341E72" w:rsidP="00341E72">
      <w:pPr>
        <w:pStyle w:val="1"/>
      </w:pPr>
      <w:r>
        <w:rPr>
          <w:rFonts w:hint="eastAsia"/>
        </w:rPr>
        <w:t>因此我们可以得到以下的结论：</w:t>
      </w:r>
    </w:p>
    <w:p w14:paraId="1F6471EE" w14:textId="77777777" w:rsidR="00341E72" w:rsidRDefault="00341E72" w:rsidP="00F824CE">
      <w:pPr>
        <w:pStyle w:val="1"/>
        <w:numPr>
          <w:ilvl w:val="0"/>
          <w:numId w:val="4"/>
        </w:numPr>
        <w:ind w:firstLineChars="0"/>
      </w:pPr>
      <w:r>
        <w:rPr>
          <w:rFonts w:hint="eastAsia"/>
        </w:rPr>
        <w:t>能力偏差</w:t>
      </w:r>
      <w:r w:rsidR="00F824CE">
        <w:rPr>
          <w:rFonts w:hint="eastAsia"/>
        </w:rPr>
        <w:t>将提高混合样本的教育收益（列（</w:t>
      </w:r>
      <w:r w:rsidR="00F824CE">
        <w:rPr>
          <w:rFonts w:hint="eastAsia"/>
        </w:rPr>
        <w:t>9</w:t>
      </w:r>
      <w:r w:rsidR="00F824CE">
        <w:rPr>
          <w:rFonts w:hint="eastAsia"/>
        </w:rPr>
        <w:t>）除外）；</w:t>
      </w:r>
    </w:p>
    <w:p w14:paraId="6B7373DA" w14:textId="77777777" w:rsidR="00F824CE" w:rsidRDefault="00F824CE" w:rsidP="00F824CE">
      <w:pPr>
        <w:pStyle w:val="1"/>
        <w:numPr>
          <w:ilvl w:val="0"/>
          <w:numId w:val="4"/>
        </w:numPr>
        <w:ind w:firstLineChars="0"/>
      </w:pPr>
      <w:r w:rsidRPr="002B3A55">
        <w:rPr>
          <w:rFonts w:hint="eastAsia"/>
          <w:highlight w:val="yellow"/>
        </w:rPr>
        <w:t>测量误差会将所有估计中的教育收益降低，在同胞间估计中尤为显著</w:t>
      </w:r>
      <w:r>
        <w:rPr>
          <w:rFonts w:hint="eastAsia"/>
        </w:rPr>
        <w:t>；</w:t>
      </w:r>
    </w:p>
    <w:p w14:paraId="47305B78" w14:textId="77777777" w:rsidR="00F824CE" w:rsidRDefault="00F824CE" w:rsidP="00F824CE">
      <w:pPr>
        <w:pStyle w:val="1"/>
        <w:numPr>
          <w:ilvl w:val="0"/>
          <w:numId w:val="4"/>
        </w:numPr>
        <w:ind w:firstLineChars="0"/>
      </w:pPr>
      <w:r>
        <w:rPr>
          <w:rFonts w:hint="eastAsia"/>
        </w:rPr>
        <w:t>在测量误差和能力偏差</w:t>
      </w:r>
      <w:proofErr w:type="gramStart"/>
      <w:r>
        <w:rPr>
          <w:rFonts w:hint="eastAsia"/>
        </w:rPr>
        <w:t>大致被</w:t>
      </w:r>
      <w:proofErr w:type="gramEnd"/>
      <w:r>
        <w:rPr>
          <w:rFonts w:hint="eastAsia"/>
        </w:rPr>
        <w:t>抵消的情况下，</w:t>
      </w:r>
      <w:r>
        <w:rPr>
          <w:rFonts w:hint="eastAsia"/>
        </w:rPr>
        <w:t>OLS</w:t>
      </w:r>
      <w:r>
        <w:rPr>
          <w:rFonts w:hint="eastAsia"/>
        </w:rPr>
        <w:t>估计得到的女性教育收益在</w:t>
      </w:r>
      <w:r>
        <w:rPr>
          <w:rFonts w:hint="eastAsia"/>
        </w:rPr>
        <w:t>7.7%</w:t>
      </w:r>
      <w:r>
        <w:rPr>
          <w:rFonts w:hint="eastAsia"/>
        </w:rPr>
        <w:t>左右；</w:t>
      </w:r>
    </w:p>
    <w:p w14:paraId="2531EC61" w14:textId="77777777" w:rsidR="00F824CE" w:rsidRDefault="00F824CE" w:rsidP="00F824CE">
      <w:pPr>
        <w:pStyle w:val="1"/>
        <w:numPr>
          <w:ilvl w:val="0"/>
          <w:numId w:val="4"/>
        </w:numPr>
        <w:ind w:firstLineChars="0"/>
      </w:pPr>
      <w:r>
        <w:rPr>
          <w:rFonts w:hint="eastAsia"/>
        </w:rPr>
        <w:t>在</w:t>
      </w:r>
      <w:proofErr w:type="spellStart"/>
      <w:r w:rsidRPr="00F824CE">
        <w:t>Dearden</w:t>
      </w:r>
      <w:proofErr w:type="spellEnd"/>
      <w:r w:rsidRPr="00F824CE">
        <w:t xml:space="preserve"> (1998)</w:t>
      </w:r>
      <w:r>
        <w:rPr>
          <w:rFonts w:hint="eastAsia"/>
        </w:rPr>
        <w:t>的研究中，她利用</w:t>
      </w:r>
      <w:r>
        <w:rPr>
          <w:rFonts w:hint="eastAsia"/>
        </w:rPr>
        <w:t>the</w:t>
      </w:r>
      <w:r>
        <w:t xml:space="preserve"> NCDS</w:t>
      </w:r>
      <w:r>
        <w:rPr>
          <w:rFonts w:hint="eastAsia"/>
        </w:rPr>
        <w:t>（国家儿童发展研究）数据来控制能力和家庭背景因素得到的教育收益为</w:t>
      </w:r>
      <w:r>
        <w:rPr>
          <w:rFonts w:hint="eastAsia"/>
        </w:rPr>
        <w:t>8.3%</w:t>
      </w:r>
      <w:r>
        <w:rPr>
          <w:rFonts w:hint="eastAsia"/>
        </w:rPr>
        <w:t>。因此，我们的结果与她的相似；</w:t>
      </w:r>
    </w:p>
    <w:p w14:paraId="0745FA4B" w14:textId="77777777" w:rsidR="00F824CE" w:rsidRDefault="00F824CE" w:rsidP="00F824CE">
      <w:pPr>
        <w:pStyle w:val="1"/>
        <w:numPr>
          <w:ilvl w:val="0"/>
          <w:numId w:val="4"/>
        </w:numPr>
        <w:ind w:firstLineChars="0"/>
      </w:pPr>
      <w:r>
        <w:rPr>
          <w:rFonts w:hint="eastAsia"/>
        </w:rPr>
        <w:t>以上对双胞胎估计结果的评价依赖于我们的点估计。我们的</w:t>
      </w:r>
      <w:r w:rsidR="00B7639C">
        <w:rPr>
          <w:rFonts w:hint="eastAsia"/>
        </w:rPr>
        <w:t>同胞间估计结果对统计意义不同的表述不够精确，这是没有意义的。虽然如此，但是对模型的点估计有理论可依且与另一个关于双胞胎的研究非常相似；详见结语处的总结。</w:t>
      </w:r>
    </w:p>
    <w:p w14:paraId="229FB370" w14:textId="77777777" w:rsidR="00B7639C" w:rsidRDefault="00B7639C" w:rsidP="00B7639C">
      <w:pPr>
        <w:pStyle w:val="1"/>
        <w:ind w:left="840" w:firstLineChars="0" w:firstLine="0"/>
      </w:pPr>
      <w:r>
        <w:br w:type="page"/>
      </w:r>
    </w:p>
    <w:p w14:paraId="63B39F42" w14:textId="77777777" w:rsidR="00B7639C" w:rsidRDefault="00B7639C" w:rsidP="00B7639C">
      <w:pPr>
        <w:pStyle w:val="1"/>
        <w:ind w:left="840" w:firstLineChars="0" w:firstLine="0"/>
        <w:jc w:val="center"/>
        <w:rPr>
          <w:b/>
        </w:rPr>
      </w:pPr>
      <w:r w:rsidRPr="00B7639C">
        <w:rPr>
          <w:rFonts w:hint="eastAsia"/>
          <w:b/>
        </w:rPr>
        <w:lastRenderedPageBreak/>
        <w:t>B</w:t>
      </w:r>
      <w:r w:rsidRPr="00B7639C">
        <w:rPr>
          <w:rFonts w:hint="eastAsia"/>
          <w:b/>
        </w:rPr>
        <w:t>．同胞间估计的能力</w:t>
      </w:r>
      <w:r w:rsidRPr="00DE721A">
        <w:rPr>
          <w:rFonts w:hint="eastAsia"/>
          <w:b/>
        </w:rPr>
        <w:t>差异</w:t>
      </w:r>
    </w:p>
    <w:p w14:paraId="7CF1A36E" w14:textId="77777777" w:rsidR="00B7639C" w:rsidRPr="00DE721A" w:rsidRDefault="00B7639C" w:rsidP="00DE721A">
      <w:pPr>
        <w:pStyle w:val="1"/>
      </w:pPr>
      <w:r w:rsidRPr="00DE721A">
        <w:rPr>
          <w:rFonts w:hint="eastAsia"/>
        </w:rPr>
        <w:t>为了探究家庭内和家庭间的能力偏差，</w:t>
      </w:r>
      <w:r w:rsidR="00DE7AC7" w:rsidRPr="00DE721A">
        <w:rPr>
          <w:rFonts w:hint="eastAsia"/>
        </w:rPr>
        <w:t>如表</w:t>
      </w:r>
      <w:r w:rsidR="00DE7AC7" w:rsidRPr="00DE721A">
        <w:rPr>
          <w:rFonts w:hint="eastAsia"/>
        </w:rPr>
        <w:t>3</w:t>
      </w:r>
      <w:r w:rsidR="00DE7AC7" w:rsidRPr="00DE721A">
        <w:rPr>
          <w:rFonts w:hint="eastAsia"/>
        </w:rPr>
        <w:t>所示我们进行了如引言中所说的</w:t>
      </w:r>
      <w:r w:rsidR="00DE7AC7" w:rsidRPr="004517F3">
        <w:rPr>
          <w:rFonts w:hint="eastAsia"/>
          <w:highlight w:val="yellow"/>
        </w:rPr>
        <w:t>相关性分析</w:t>
      </w:r>
      <w:r w:rsidR="00DE7AC7" w:rsidRPr="00DE721A">
        <w:rPr>
          <w:rFonts w:hint="eastAsia"/>
        </w:rPr>
        <w:t>。首先根据第</w:t>
      </w:r>
      <w:r w:rsidR="00DE7AC7" w:rsidRPr="00DE721A">
        <w:rPr>
          <w:rFonts w:hint="eastAsia"/>
        </w:rPr>
        <w:t>1</w:t>
      </w:r>
      <w:r w:rsidR="00DE7AC7" w:rsidRPr="00DE721A">
        <w:rPr>
          <w:rFonts w:hint="eastAsia"/>
        </w:rPr>
        <w:t>行第</w:t>
      </w:r>
      <w:r w:rsidR="00DE7AC7" w:rsidRPr="00DE721A">
        <w:rPr>
          <w:rFonts w:hint="eastAsia"/>
        </w:rPr>
        <w:t>1</w:t>
      </w:r>
      <w:r w:rsidR="00DE7AC7" w:rsidRPr="00DE721A">
        <w:rPr>
          <w:rFonts w:hint="eastAsia"/>
        </w:rPr>
        <w:t>列的数据，</w:t>
      </w:r>
      <w:r w:rsidR="00DE7AC7" w:rsidRPr="004517F3">
        <w:rPr>
          <w:rFonts w:hint="eastAsia"/>
          <w:highlight w:val="yellow"/>
        </w:rPr>
        <w:t>平均家庭受教育水平和平均家庭出生体重的相关性为</w:t>
      </w:r>
      <w:r w:rsidR="00DE7AC7" w:rsidRPr="004517F3">
        <w:rPr>
          <w:rFonts w:hint="eastAsia"/>
          <w:highlight w:val="yellow"/>
        </w:rPr>
        <w:t>0.22</w:t>
      </w:r>
      <w:r w:rsidR="00DE7AC7" w:rsidRPr="004517F3">
        <w:rPr>
          <w:rFonts w:hint="eastAsia"/>
          <w:highlight w:val="yellow"/>
        </w:rPr>
        <w:t>。这是非常有意义的，说明平均出生体重低的家庭往往平均受教育水平低，这与能力与家庭将影响教育选择的言论相一致</w:t>
      </w:r>
      <w:r w:rsidR="00DE7AC7" w:rsidRPr="00DE721A">
        <w:rPr>
          <w:rFonts w:hint="eastAsia"/>
        </w:rPr>
        <w:t>。第</w:t>
      </w:r>
      <w:r w:rsidR="00DE7AC7" w:rsidRPr="00DE721A">
        <w:rPr>
          <w:rFonts w:hint="eastAsia"/>
        </w:rPr>
        <w:t>1</w:t>
      </w:r>
      <w:r w:rsidR="00DE7AC7" w:rsidRPr="00DE721A">
        <w:rPr>
          <w:rFonts w:hint="eastAsia"/>
        </w:rPr>
        <w:t>行第</w:t>
      </w:r>
      <w:r w:rsidR="00DE7AC7" w:rsidRPr="00DE721A">
        <w:rPr>
          <w:rFonts w:hint="eastAsia"/>
        </w:rPr>
        <w:t>2</w:t>
      </w:r>
      <w:r w:rsidR="00DE7AC7" w:rsidRPr="00DE721A">
        <w:rPr>
          <w:rFonts w:hint="eastAsia"/>
        </w:rPr>
        <w:t>列数据说明</w:t>
      </w:r>
      <w:r w:rsidR="00DE7AC7" w:rsidRPr="004517F3">
        <w:rPr>
          <w:rFonts w:hint="eastAsia"/>
          <w:highlight w:val="yellow"/>
        </w:rPr>
        <w:t>教育差异与出生体重差异在同胞间估计中显著性较小</w:t>
      </w:r>
      <w:r w:rsidR="00DE7AC7" w:rsidRPr="00DE721A">
        <w:rPr>
          <w:rFonts w:hint="eastAsia"/>
        </w:rPr>
        <w:t>。在某种程度上出生体重可以衡量能力，</w:t>
      </w:r>
      <w:r w:rsidR="00DE7AC7" w:rsidRPr="004517F3">
        <w:rPr>
          <w:rFonts w:hint="eastAsia"/>
          <w:highlight w:val="yellow"/>
        </w:rPr>
        <w:t>所以</w:t>
      </w:r>
      <w:r w:rsidR="009C46AF" w:rsidRPr="004517F3">
        <w:rPr>
          <w:rFonts w:hint="eastAsia"/>
          <w:highlight w:val="yellow"/>
        </w:rPr>
        <w:t>相较于家庭内教育差异，</w:t>
      </w:r>
      <w:r w:rsidR="00DE7AC7" w:rsidRPr="004517F3">
        <w:rPr>
          <w:rFonts w:hint="eastAsia"/>
          <w:highlight w:val="yellow"/>
        </w:rPr>
        <w:t>家庭间教育差异</w:t>
      </w:r>
      <w:r w:rsidR="009C46AF" w:rsidRPr="004517F3">
        <w:rPr>
          <w:rFonts w:hint="eastAsia"/>
          <w:highlight w:val="yellow"/>
        </w:rPr>
        <w:t>更易受到能力偏差的影响。</w:t>
      </w:r>
    </w:p>
    <w:p w14:paraId="5D17A7D9" w14:textId="77777777" w:rsidR="00DE7AC7" w:rsidRDefault="00DE7AC7" w:rsidP="00DE7AC7">
      <w:pPr>
        <w:pStyle w:val="1"/>
        <w:ind w:firstLineChars="0" w:firstLine="0"/>
      </w:pPr>
      <w:r>
        <w:rPr>
          <w:rFonts w:hint="eastAsia"/>
          <w:noProof/>
        </w:rPr>
        <w:drawing>
          <wp:inline distT="0" distB="0" distL="0" distR="0" wp14:anchorId="02D1EC02" wp14:editId="4A57BAC7">
            <wp:extent cx="5274310" cy="33597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59785"/>
                    </a:xfrm>
                    <a:prstGeom prst="rect">
                      <a:avLst/>
                    </a:prstGeom>
                  </pic:spPr>
                </pic:pic>
              </a:graphicData>
            </a:graphic>
          </wp:inline>
        </w:drawing>
      </w:r>
    </w:p>
    <w:p w14:paraId="6F8F1775" w14:textId="7DF2ED34" w:rsidR="00633C1B" w:rsidRDefault="00D725EF" w:rsidP="00633C1B">
      <w:pPr>
        <w:pStyle w:val="1"/>
      </w:pPr>
      <w:r>
        <w:rPr>
          <w:rFonts w:hint="eastAsia"/>
        </w:rPr>
        <w:t>第</w:t>
      </w:r>
      <w:r>
        <w:rPr>
          <w:rFonts w:hint="eastAsia"/>
        </w:rPr>
        <w:t>1</w:t>
      </w:r>
      <w:r>
        <w:rPr>
          <w:rFonts w:hint="eastAsia"/>
        </w:rPr>
        <w:t>列的剩余部分展示了其他家庭因素的相关性。它展示了平均家庭受教育水平和婚姻状况、自主创业、</w:t>
      </w:r>
      <w:r w:rsidR="000B7C6A">
        <w:rPr>
          <w:rFonts w:hint="eastAsia"/>
        </w:rPr>
        <w:t>兼职情况、配偶是否工作及配偶的职位等的强相关性。第</w:t>
      </w:r>
      <w:r w:rsidR="000B7C6A">
        <w:rPr>
          <w:rFonts w:hint="eastAsia"/>
        </w:rPr>
        <w:t>2</w:t>
      </w:r>
      <w:r w:rsidR="000B7C6A">
        <w:rPr>
          <w:rFonts w:hint="eastAsia"/>
        </w:rPr>
        <w:t>列剩余部分则展示了同胞间教育差异与</w:t>
      </w:r>
      <w:r w:rsidR="00252900">
        <w:rPr>
          <w:rFonts w:hint="eastAsia"/>
        </w:rPr>
        <w:t>同胞间</w:t>
      </w:r>
      <w:r w:rsidR="007F750F">
        <w:rPr>
          <w:rFonts w:hint="eastAsia"/>
        </w:rPr>
        <w:t>其他</w:t>
      </w:r>
      <w:r w:rsidR="00DE2F21">
        <w:rPr>
          <w:rFonts w:hint="eastAsia"/>
        </w:rPr>
        <w:t>特征的相关性。这些特征没有一个是显著的。总的来说，</w:t>
      </w:r>
      <w:r w:rsidR="00DE2F21" w:rsidRPr="00DE2F21">
        <w:rPr>
          <w:rFonts w:hint="eastAsia"/>
          <w:highlight w:val="yellow"/>
        </w:rPr>
        <w:t>同胞间教育</w:t>
      </w:r>
      <w:r w:rsidR="007F750F" w:rsidRPr="00DE2F21">
        <w:rPr>
          <w:rFonts w:hint="eastAsia"/>
          <w:highlight w:val="yellow"/>
        </w:rPr>
        <w:t>差异</w:t>
      </w:r>
      <w:r w:rsidR="00DE2F21" w:rsidRPr="00DE2F21">
        <w:rPr>
          <w:rFonts w:hint="eastAsia"/>
          <w:highlight w:val="yellow"/>
        </w:rPr>
        <w:t>与其他同胞间差异指标没有什么相关性</w:t>
      </w:r>
      <w:r w:rsidR="00DE2F21">
        <w:rPr>
          <w:rFonts w:hint="eastAsia"/>
        </w:rPr>
        <w:t>。当然，这些特征对能力的测量是</w:t>
      </w:r>
      <w:r w:rsidR="007F750F">
        <w:rPr>
          <w:rFonts w:hint="eastAsia"/>
        </w:rPr>
        <w:t>不完全的，但是这一结果具有很强的参考性，应特别提出的是这印证了</w:t>
      </w:r>
      <w:proofErr w:type="spellStart"/>
      <w:r w:rsidR="007F750F" w:rsidRPr="00DE2F21">
        <w:rPr>
          <w:highlight w:val="green"/>
        </w:rPr>
        <w:t>Ashenfelter</w:t>
      </w:r>
      <w:proofErr w:type="spellEnd"/>
      <w:r w:rsidR="007F750F" w:rsidRPr="00DE2F21">
        <w:rPr>
          <w:highlight w:val="green"/>
        </w:rPr>
        <w:t xml:space="preserve"> and Rouse (1998)</w:t>
      </w:r>
      <w:r w:rsidR="007F750F" w:rsidRPr="00DE2F21">
        <w:rPr>
          <w:rFonts w:hint="eastAsia"/>
          <w:highlight w:val="green"/>
        </w:rPr>
        <w:t>的发现</w:t>
      </w:r>
      <w:r w:rsidR="007F750F">
        <w:rPr>
          <w:rFonts w:hint="eastAsia"/>
        </w:rPr>
        <w:t>。</w:t>
      </w:r>
    </w:p>
    <w:p w14:paraId="5F83C55C" w14:textId="77777777" w:rsidR="007F750F" w:rsidRDefault="007F750F" w:rsidP="00633C1B">
      <w:pPr>
        <w:pStyle w:val="1"/>
      </w:pPr>
      <w:r>
        <w:rPr>
          <w:rFonts w:hint="eastAsia"/>
        </w:rPr>
        <w:t>对于二次抽样样本，我们做到了收集更多与能力高度相关的特征数据。对于这些双胞胎，我们拥有他们的</w:t>
      </w:r>
      <w:r w:rsidRPr="00DE2F21">
        <w:rPr>
          <w:rFonts w:hint="eastAsia"/>
          <w:highlight w:val="yellow"/>
        </w:rPr>
        <w:t>阅读成绩和他们是否通过</w:t>
      </w:r>
      <w:r w:rsidRPr="00DE2F21">
        <w:rPr>
          <w:rFonts w:hint="eastAsia"/>
          <w:highlight w:val="yellow"/>
        </w:rPr>
        <w:t>11+</w:t>
      </w:r>
      <w:r w:rsidRPr="00DE2F21">
        <w:rPr>
          <w:rFonts w:hint="eastAsia"/>
          <w:highlight w:val="yellow"/>
        </w:rPr>
        <w:t>考试</w:t>
      </w:r>
      <w:r>
        <w:rPr>
          <w:rFonts w:hint="eastAsia"/>
        </w:rPr>
        <w:t>（一项</w:t>
      </w:r>
      <w:r>
        <w:rPr>
          <w:rFonts w:hint="eastAsia"/>
        </w:rPr>
        <w:t>11</w:t>
      </w:r>
      <w:r>
        <w:rPr>
          <w:rFonts w:hint="eastAsia"/>
        </w:rPr>
        <w:t>岁儿童参加的考试）的数据。这是一项中学升学考试，英国的</w:t>
      </w:r>
      <w:r>
        <w:rPr>
          <w:rFonts w:hint="eastAsia"/>
        </w:rPr>
        <w:t>11</w:t>
      </w:r>
      <w:r>
        <w:rPr>
          <w:rFonts w:hint="eastAsia"/>
        </w:rPr>
        <w:t>岁儿童在进入综合中学之前基本都会报名这项考试。</w:t>
      </w:r>
      <w:r w:rsidR="00991DD3">
        <w:rPr>
          <w:rFonts w:hint="eastAsia"/>
        </w:rPr>
        <w:t>大约</w:t>
      </w:r>
      <w:r w:rsidR="00991DD3">
        <w:rPr>
          <w:rFonts w:hint="eastAsia"/>
        </w:rPr>
        <w:t>25%</w:t>
      </w:r>
      <w:r w:rsidR="00991DD3">
        <w:rPr>
          <w:rFonts w:hint="eastAsia"/>
        </w:rPr>
        <w:t>的</w:t>
      </w:r>
      <w:r>
        <w:rPr>
          <w:rFonts w:hint="eastAsia"/>
        </w:rPr>
        <w:t>小学生们通过了</w:t>
      </w:r>
      <w:r>
        <w:rPr>
          <w:rFonts w:hint="eastAsia"/>
        </w:rPr>
        <w:t>11+</w:t>
      </w:r>
      <w:r>
        <w:rPr>
          <w:rFonts w:hint="eastAsia"/>
        </w:rPr>
        <w:t>考试</w:t>
      </w:r>
      <w:r w:rsidR="00991DD3">
        <w:rPr>
          <w:rFonts w:hint="eastAsia"/>
        </w:rPr>
        <w:t>，这意味着他们被选入在很大程度上以</w:t>
      </w:r>
      <w:r w:rsidR="00991DD3" w:rsidRPr="00991DD3">
        <w:rPr>
          <w:rFonts w:hint="eastAsia"/>
        </w:rPr>
        <w:t>学术</w:t>
      </w:r>
      <w:r w:rsidR="00991DD3">
        <w:rPr>
          <w:rFonts w:hint="eastAsia"/>
        </w:rPr>
        <w:t>为</w:t>
      </w:r>
      <w:r w:rsidR="00991DD3" w:rsidRPr="00991DD3">
        <w:rPr>
          <w:rFonts w:hint="eastAsia"/>
        </w:rPr>
        <w:t>基础</w:t>
      </w:r>
      <w:r w:rsidR="00991DD3">
        <w:rPr>
          <w:rFonts w:hint="eastAsia"/>
        </w:rPr>
        <w:t>的文法学校。没通过</w:t>
      </w:r>
      <w:r w:rsidR="00991DD3">
        <w:rPr>
          <w:rFonts w:hint="eastAsia"/>
        </w:rPr>
        <w:t>11+</w:t>
      </w:r>
      <w:r w:rsidR="00991DD3">
        <w:rPr>
          <w:rFonts w:hint="eastAsia"/>
        </w:rPr>
        <w:t>考试的小学生们则被选入以职业为基础的普通中学。所以</w:t>
      </w:r>
      <w:r w:rsidR="00991DD3">
        <w:rPr>
          <w:rFonts w:hint="eastAsia"/>
        </w:rPr>
        <w:t>11+</w:t>
      </w:r>
      <w:r w:rsidR="00991DD3">
        <w:rPr>
          <w:rFonts w:hint="eastAsia"/>
        </w:rPr>
        <w:t>考试被认为是</w:t>
      </w:r>
      <w:proofErr w:type="gramStart"/>
      <w:r w:rsidR="00991DD3">
        <w:rPr>
          <w:rFonts w:hint="eastAsia"/>
        </w:rPr>
        <w:t>早期能力</w:t>
      </w:r>
      <w:proofErr w:type="gramEnd"/>
      <w:r w:rsidR="00991DD3">
        <w:rPr>
          <w:rFonts w:hint="eastAsia"/>
        </w:rPr>
        <w:t>测试考试。然后，我们仅有</w:t>
      </w:r>
      <w:r w:rsidR="00991DD3">
        <w:rPr>
          <w:rFonts w:hint="eastAsia"/>
        </w:rPr>
        <w:t>43</w:t>
      </w:r>
      <w:r w:rsidR="00991DD3">
        <w:rPr>
          <w:rFonts w:hint="eastAsia"/>
        </w:rPr>
        <w:t>对双胞胎（</w:t>
      </w:r>
      <w:r w:rsidR="00991DD3">
        <w:rPr>
          <w:rFonts w:hint="eastAsia"/>
        </w:rPr>
        <w:t>86</w:t>
      </w:r>
      <w:r w:rsidR="00991DD3">
        <w:rPr>
          <w:rFonts w:hint="eastAsia"/>
        </w:rPr>
        <w:t>个个体）对</w:t>
      </w:r>
      <w:r w:rsidR="00991DD3">
        <w:rPr>
          <w:rFonts w:hint="eastAsia"/>
        </w:rPr>
        <w:t>11+</w:t>
      </w:r>
      <w:r w:rsidR="00991DD3">
        <w:rPr>
          <w:rFonts w:hint="eastAsia"/>
        </w:rPr>
        <w:t>考试情况做出了回答并仅有</w:t>
      </w:r>
      <w:r w:rsidR="00991DD3">
        <w:rPr>
          <w:rFonts w:hint="eastAsia"/>
        </w:rPr>
        <w:t>3</w:t>
      </w:r>
      <w:r w:rsidR="00991DD3">
        <w:rPr>
          <w:rFonts w:hint="eastAsia"/>
        </w:rPr>
        <w:t>对双胞胎通过了</w:t>
      </w:r>
      <w:r w:rsidR="00991DD3">
        <w:rPr>
          <w:rFonts w:hint="eastAsia"/>
        </w:rPr>
        <w:t>11+</w:t>
      </w:r>
      <w:r w:rsidR="00991DD3">
        <w:rPr>
          <w:rFonts w:hint="eastAsia"/>
        </w:rPr>
        <w:t>考试。正如我们在表</w:t>
      </w:r>
      <w:r w:rsidR="00991DD3">
        <w:rPr>
          <w:rFonts w:hint="eastAsia"/>
        </w:rPr>
        <w:t>3</w:t>
      </w:r>
      <w:r w:rsidR="00991DD3">
        <w:rPr>
          <w:rFonts w:hint="eastAsia"/>
        </w:rPr>
        <w:t>下方展示的这样，家庭间估计、同胞间估计与该因素的相关性同表</w:t>
      </w:r>
      <w:r w:rsidR="00991DD3">
        <w:rPr>
          <w:rFonts w:hint="eastAsia"/>
        </w:rPr>
        <w:t>3</w:t>
      </w:r>
      <w:r w:rsidR="00991DD3">
        <w:rPr>
          <w:rFonts w:hint="eastAsia"/>
        </w:rPr>
        <w:t>上方（指前几行）情况相似。</w:t>
      </w:r>
    </w:p>
    <w:p w14:paraId="5D373CF3" w14:textId="77777777" w:rsidR="00991DD3" w:rsidRDefault="00983CD3" w:rsidP="00633C1B">
      <w:pPr>
        <w:pStyle w:val="1"/>
      </w:pPr>
      <w:r>
        <w:rPr>
          <w:rFonts w:hint="eastAsia"/>
        </w:rPr>
        <w:t>除了</w:t>
      </w:r>
      <w:proofErr w:type="gramStart"/>
      <w:r>
        <w:rPr>
          <w:rFonts w:hint="eastAsia"/>
        </w:rPr>
        <w:t>早期能力</w:t>
      </w:r>
      <w:proofErr w:type="gramEnd"/>
      <w:r>
        <w:rPr>
          <w:rFonts w:hint="eastAsia"/>
        </w:rPr>
        <w:t>测试，成人能力测试也可用于双胞胎子样本。这一测试是指基于通过一行</w:t>
      </w:r>
      <w:r>
        <w:rPr>
          <w:rFonts w:hint="eastAsia"/>
        </w:rPr>
        <w:t>25</w:t>
      </w:r>
      <w:r>
        <w:rPr>
          <w:rFonts w:hint="eastAsia"/>
        </w:rPr>
        <w:t>字的阅读和口语表达来测试能力的国家成人阅读能力测试（以下</w:t>
      </w:r>
      <w:r>
        <w:rPr>
          <w:rFonts w:hint="eastAsia"/>
        </w:rPr>
        <w:lastRenderedPageBreak/>
        <w:t>简称</w:t>
      </w:r>
      <w:r>
        <w:rPr>
          <w:rFonts w:hint="eastAsia"/>
        </w:rPr>
        <w:t>NART</w:t>
      </w:r>
      <w:r>
        <w:rPr>
          <w:rFonts w:hint="eastAsia"/>
        </w:rPr>
        <w:t>）当然，作为成人阅读能力测试，结果将受到被测试者受教育水平的影响。但是，</w:t>
      </w:r>
      <w:r w:rsidRPr="00983CD3">
        <w:t xml:space="preserve">John Crawford et al. (2001) </w:t>
      </w:r>
      <w:r>
        <w:rPr>
          <w:rFonts w:hint="eastAsia"/>
        </w:rPr>
        <w:t>将</w:t>
      </w:r>
      <w:r>
        <w:rPr>
          <w:rFonts w:hint="eastAsia"/>
        </w:rPr>
        <w:t>77</w:t>
      </w:r>
      <w:r>
        <w:rPr>
          <w:rFonts w:hint="eastAsia"/>
        </w:rPr>
        <w:t>岁成人的</w:t>
      </w:r>
      <w:r>
        <w:rPr>
          <w:rFonts w:hint="eastAsia"/>
        </w:rPr>
        <w:t>NART</w:t>
      </w:r>
      <w:r>
        <w:rPr>
          <w:rFonts w:hint="eastAsia"/>
        </w:rPr>
        <w:t>结果和他们</w:t>
      </w:r>
      <w:r>
        <w:rPr>
          <w:rFonts w:hint="eastAsia"/>
        </w:rPr>
        <w:t>11</w:t>
      </w:r>
      <w:r>
        <w:rPr>
          <w:rFonts w:hint="eastAsia"/>
        </w:rPr>
        <w:t>岁时的</w:t>
      </w:r>
      <w:r>
        <w:rPr>
          <w:rFonts w:hint="eastAsia"/>
        </w:rPr>
        <w:t>IQ</w:t>
      </w:r>
      <w:r>
        <w:rPr>
          <w:rFonts w:hint="eastAsia"/>
        </w:rPr>
        <w:t>测试结果进行了比较，发现两者存在</w:t>
      </w:r>
      <w:r>
        <w:rPr>
          <w:rFonts w:hint="eastAsia"/>
        </w:rPr>
        <w:t>69%</w:t>
      </w:r>
      <w:r>
        <w:rPr>
          <w:rFonts w:hint="eastAsia"/>
        </w:rPr>
        <w:t>的相关性。我们拥有</w:t>
      </w:r>
      <w:r>
        <w:rPr>
          <w:rFonts w:hint="eastAsia"/>
        </w:rPr>
        <w:t>108</w:t>
      </w:r>
      <w:r>
        <w:rPr>
          <w:rFonts w:hint="eastAsia"/>
        </w:rPr>
        <w:t>对同卵双胞胎</w:t>
      </w:r>
      <w:r w:rsidR="00E3102E">
        <w:rPr>
          <w:rFonts w:hint="eastAsia"/>
        </w:rPr>
        <w:t>的</w:t>
      </w:r>
      <w:r w:rsidR="00E3102E">
        <w:rPr>
          <w:rFonts w:hint="eastAsia"/>
        </w:rPr>
        <w:t>NART</w:t>
      </w:r>
      <w:r w:rsidR="00E3102E">
        <w:rPr>
          <w:rFonts w:hint="eastAsia"/>
        </w:rPr>
        <w:t>测试结果（双胞胎的成绩具有</w:t>
      </w:r>
      <w:r w:rsidR="00E3102E">
        <w:rPr>
          <w:rFonts w:hint="eastAsia"/>
        </w:rPr>
        <w:t>71%</w:t>
      </w:r>
      <w:r w:rsidR="00E3102E">
        <w:rPr>
          <w:rFonts w:hint="eastAsia"/>
        </w:rPr>
        <w:t>的相关性）。正如表</w:t>
      </w:r>
      <w:r w:rsidR="00E3102E">
        <w:rPr>
          <w:rFonts w:hint="eastAsia"/>
        </w:rPr>
        <w:t>3</w:t>
      </w:r>
      <w:r w:rsidR="00E3102E">
        <w:rPr>
          <w:rFonts w:hint="eastAsia"/>
        </w:rPr>
        <w:t>所示，</w:t>
      </w:r>
      <w:r w:rsidR="00E3102E">
        <w:rPr>
          <w:rFonts w:hint="eastAsia"/>
        </w:rPr>
        <w:t>NART</w:t>
      </w:r>
      <w:r w:rsidR="00E3102E">
        <w:rPr>
          <w:rFonts w:hint="eastAsia"/>
        </w:rPr>
        <w:t>结果印证了与其他能力特征相同的相关性：</w:t>
      </w:r>
      <w:r w:rsidR="00E3102E" w:rsidRPr="00DE2F21">
        <w:rPr>
          <w:rFonts w:hint="eastAsia"/>
          <w:highlight w:val="yellow"/>
        </w:rPr>
        <w:t>平均家庭</w:t>
      </w:r>
      <w:r w:rsidR="00E3102E" w:rsidRPr="00DE2F21">
        <w:rPr>
          <w:rFonts w:hint="eastAsia"/>
          <w:highlight w:val="yellow"/>
        </w:rPr>
        <w:t>NART</w:t>
      </w:r>
      <w:r w:rsidR="00E3102E" w:rsidRPr="00DE2F21">
        <w:rPr>
          <w:rFonts w:hint="eastAsia"/>
          <w:highlight w:val="yellow"/>
        </w:rPr>
        <w:t>结果与平均家庭教育水平在家庭间估计中具有高相关性但在同胞间相关性较低</w:t>
      </w:r>
      <w:r w:rsidR="00E3102E">
        <w:rPr>
          <w:rFonts w:hint="eastAsia"/>
        </w:rPr>
        <w:t>。这一补充证据进一步说明同胞间估计相较于家庭间估计，与能力偏差的相关性更小。</w:t>
      </w:r>
    </w:p>
    <w:p w14:paraId="2B2A3103" w14:textId="77777777" w:rsidR="00E3102E" w:rsidRPr="00E3102E" w:rsidRDefault="00E3102E" w:rsidP="00E3102E">
      <w:pPr>
        <w:pStyle w:val="1"/>
        <w:ind w:firstLine="482"/>
        <w:jc w:val="center"/>
        <w:rPr>
          <w:b/>
        </w:rPr>
      </w:pPr>
      <w:r w:rsidRPr="00E3102E">
        <w:rPr>
          <w:rFonts w:hint="eastAsia"/>
          <w:b/>
        </w:rPr>
        <w:t>C</w:t>
      </w:r>
      <w:r w:rsidRPr="00E3102E">
        <w:rPr>
          <w:rFonts w:hint="eastAsia"/>
          <w:b/>
        </w:rPr>
        <w:t>．</w:t>
      </w:r>
      <w:r>
        <w:rPr>
          <w:rFonts w:hint="eastAsia"/>
          <w:b/>
        </w:rPr>
        <w:t>吸烟情况是影响因素吗？</w:t>
      </w:r>
    </w:p>
    <w:p w14:paraId="0CA707CD" w14:textId="77777777" w:rsidR="00E3102E" w:rsidRDefault="00E3102E" w:rsidP="00A83E74">
      <w:pPr>
        <w:pStyle w:val="1"/>
      </w:pPr>
      <w:r>
        <w:rPr>
          <w:rFonts w:hint="eastAsia"/>
        </w:rPr>
        <w:t>拥有双胞胎</w:t>
      </w:r>
      <w:r>
        <w:rPr>
          <w:rFonts w:hint="eastAsia"/>
        </w:rPr>
        <w:t>16-</w:t>
      </w:r>
      <w:r>
        <w:t>18</w:t>
      </w:r>
      <w:r>
        <w:rPr>
          <w:rFonts w:hint="eastAsia"/>
        </w:rPr>
        <w:t>岁吸烟数据是我们样本的一大优势。从</w:t>
      </w:r>
      <w:r w:rsidRPr="00E3102E">
        <w:t>(Fuchs, 1986)</w:t>
      </w:r>
      <w:r>
        <w:rPr>
          <w:rFonts w:hint="eastAsia"/>
        </w:rPr>
        <w:t>的吸烟情况会影响教育折现率、随后</w:t>
      </w:r>
      <w:r>
        <w:t>William Evans and</w:t>
      </w:r>
      <w:r>
        <w:rPr>
          <w:rFonts w:hint="eastAsia"/>
        </w:rPr>
        <w:t xml:space="preserve"> </w:t>
      </w:r>
      <w:r>
        <w:t>Edward Montgomery (1994)</w:t>
      </w:r>
      <w:r>
        <w:rPr>
          <w:rFonts w:hint="eastAsia"/>
        </w:rPr>
        <w:t>研究</w:t>
      </w:r>
      <w:r w:rsidR="00A83E74">
        <w:rPr>
          <w:rFonts w:hint="eastAsia"/>
        </w:rPr>
        <w:t>美国时的引用及</w:t>
      </w:r>
      <w:r w:rsidR="00A83E74">
        <w:t>Arnaud Chevalier and Ian Walker(1999)</w:t>
      </w:r>
      <w:r w:rsidR="00A83E74">
        <w:rPr>
          <w:rFonts w:hint="eastAsia"/>
        </w:rPr>
        <w:t>研究英国时的引用等中可以看到，</w:t>
      </w:r>
      <w:r w:rsidRPr="00DE2F21">
        <w:rPr>
          <w:rFonts w:hint="eastAsia"/>
          <w:highlight w:val="yellow"/>
        </w:rPr>
        <w:t>吸烟情况被认为是影响教育收益的一大因素</w:t>
      </w:r>
      <w:r w:rsidR="00A83E74">
        <w:rPr>
          <w:rFonts w:hint="eastAsia"/>
        </w:rPr>
        <w:t>。这一理论随后</w:t>
      </w:r>
      <w:r w:rsidR="00A83E74" w:rsidRPr="00DE2F21">
        <w:rPr>
          <w:rFonts w:hint="eastAsia"/>
          <w:highlight w:val="yellow"/>
        </w:rPr>
        <w:t>被</w:t>
      </w:r>
      <w:proofErr w:type="spellStart"/>
      <w:r w:rsidR="00A83E74" w:rsidRPr="00DE2F21">
        <w:rPr>
          <w:highlight w:val="yellow"/>
        </w:rPr>
        <w:t>Hamermesh</w:t>
      </w:r>
      <w:proofErr w:type="spellEnd"/>
      <w:r w:rsidR="00A83E74" w:rsidRPr="00DE2F21">
        <w:rPr>
          <w:highlight w:val="yellow"/>
        </w:rPr>
        <w:t xml:space="preserve"> (2000)</w:t>
      </w:r>
      <w:r w:rsidR="00A83E74" w:rsidRPr="00DE2F21">
        <w:rPr>
          <w:rFonts w:hint="eastAsia"/>
          <w:highlight w:val="yellow"/>
        </w:rPr>
        <w:t>批判，他认为青少年吸烟行为是衡量家庭背景的因素而</w:t>
      </w:r>
      <w:proofErr w:type="gramStart"/>
      <w:r w:rsidR="00A83E74" w:rsidRPr="00DE2F21">
        <w:rPr>
          <w:rFonts w:hint="eastAsia"/>
          <w:highlight w:val="yellow"/>
        </w:rPr>
        <w:t>非影响</w:t>
      </w:r>
      <w:proofErr w:type="gramEnd"/>
      <w:r w:rsidR="00A83E74" w:rsidRPr="00DE2F21">
        <w:rPr>
          <w:rFonts w:hint="eastAsia"/>
          <w:highlight w:val="yellow"/>
        </w:rPr>
        <w:t>教育收益的显著变量</w:t>
      </w:r>
      <w:r w:rsidR="00A83E74">
        <w:rPr>
          <w:rFonts w:hint="eastAsia"/>
        </w:rPr>
        <w:t>。</w:t>
      </w:r>
    </w:p>
    <w:p w14:paraId="7EE2F06D" w14:textId="3FC2631C" w:rsidR="00A83E74" w:rsidRDefault="00A83E74" w:rsidP="00A83E74">
      <w:pPr>
        <w:pStyle w:val="1"/>
      </w:pPr>
      <w:r w:rsidRPr="00A83E74">
        <w:t>Evans and Montgomery (1994)</w:t>
      </w:r>
      <w:r>
        <w:rPr>
          <w:rFonts w:hint="eastAsia"/>
        </w:rPr>
        <w:t>认为吸烟情况与教育结果具有很强的相关性，并将它视为估计教育收益的一个解释变量。</w:t>
      </w:r>
      <w:r w:rsidRPr="00A841E1">
        <w:rPr>
          <w:rFonts w:hint="eastAsia"/>
          <w:highlight w:val="green"/>
        </w:rPr>
        <w:t>他们对教育收益的</w:t>
      </w:r>
      <w:r w:rsidRPr="00A841E1">
        <w:rPr>
          <w:rFonts w:hint="eastAsia"/>
          <w:highlight w:val="green"/>
        </w:rPr>
        <w:t>IV</w:t>
      </w:r>
      <w:r w:rsidRPr="00A841E1">
        <w:rPr>
          <w:rFonts w:hint="eastAsia"/>
          <w:highlight w:val="green"/>
        </w:rPr>
        <w:t>估计</w:t>
      </w:r>
      <w:r w:rsidRPr="00A841E1">
        <w:rPr>
          <w:rFonts w:hint="eastAsia"/>
          <w:highlight w:val="green"/>
        </w:rPr>
        <w:t>10%</w:t>
      </w:r>
      <w:r w:rsidRPr="00A841E1">
        <w:rPr>
          <w:rFonts w:hint="eastAsia"/>
          <w:highlight w:val="green"/>
        </w:rPr>
        <w:t>依赖于</w:t>
      </w:r>
      <w:r w:rsidRPr="00A841E1">
        <w:rPr>
          <w:rFonts w:hint="eastAsia"/>
          <w:highlight w:val="green"/>
        </w:rPr>
        <w:t>OLS</w:t>
      </w:r>
      <w:r w:rsidRPr="00A841E1">
        <w:rPr>
          <w:rFonts w:hint="eastAsia"/>
          <w:highlight w:val="green"/>
        </w:rPr>
        <w:t>估计</w:t>
      </w:r>
      <w:r w:rsidRPr="00A83E74">
        <w:rPr>
          <w:rFonts w:hint="eastAsia"/>
        </w:rPr>
        <w:t>。</w:t>
      </w:r>
      <w:r w:rsidRPr="00A841E1">
        <w:rPr>
          <w:rFonts w:hint="eastAsia"/>
          <w:highlight w:val="green"/>
        </w:rPr>
        <w:t>这将导致负能力偏差，与双胞胎估计中的小或正向能力偏差不同</w:t>
      </w:r>
      <w:r>
        <w:rPr>
          <w:rFonts w:hint="eastAsia"/>
        </w:rPr>
        <w:t>。</w:t>
      </w:r>
      <w:r w:rsidRPr="00A83E74">
        <w:t>Evans and Montgomery (1994)</w:t>
      </w:r>
      <w:r>
        <w:rPr>
          <w:rFonts w:hint="eastAsia"/>
        </w:rPr>
        <w:t>提出了兼职证据：</w:t>
      </w:r>
      <w:r w:rsidR="00A841E1">
        <w:rPr>
          <w:rFonts w:hint="eastAsia"/>
        </w:rPr>
        <w:t>吸烟情况与教育收益</w:t>
      </w:r>
      <w:r w:rsidR="00A17838">
        <w:rPr>
          <w:rFonts w:hint="eastAsia"/>
        </w:rPr>
        <w:t>的相关性是由时间偏好的差异导致的。但是，他们承认“</w:t>
      </w:r>
      <w:r w:rsidR="00A17838" w:rsidRPr="00A841E1">
        <w:rPr>
          <w:rFonts w:hint="eastAsia"/>
          <w:highlight w:val="green"/>
        </w:rPr>
        <w:t>观测到的相关性是由不可观测的能力比如基因、家庭、社会背景及同伴等因素导致的</w:t>
      </w:r>
      <w:r w:rsidR="00A17838">
        <w:rPr>
          <w:rFonts w:hint="eastAsia"/>
        </w:rPr>
        <w:t>”这一对立假设不可能被直接测量。</w:t>
      </w:r>
    </w:p>
    <w:p w14:paraId="632E8533" w14:textId="77777777" w:rsidR="00A17838" w:rsidRDefault="00A17838" w:rsidP="00A83E74">
      <w:pPr>
        <w:pStyle w:val="1"/>
      </w:pPr>
      <w:r>
        <w:rPr>
          <w:rFonts w:hint="eastAsia"/>
        </w:rPr>
        <w:t>虽然不能直接被测量，但是我们的双胞胎数据允许我们利用表</w:t>
      </w:r>
      <w:r>
        <w:rPr>
          <w:rFonts w:hint="eastAsia"/>
        </w:rPr>
        <w:t>3</w:t>
      </w:r>
      <w:r>
        <w:rPr>
          <w:rFonts w:hint="eastAsia"/>
        </w:rPr>
        <w:t>中的方法对此进行进一步的间接研究。</w:t>
      </w:r>
      <w:r w:rsidRPr="00A841E1">
        <w:rPr>
          <w:rFonts w:hint="eastAsia"/>
          <w:highlight w:val="green"/>
        </w:rPr>
        <w:t>平均家庭吸烟水平和平均家庭教育水平的显著负相关性，要么与折现率有关要么与家庭背景有关。然而，如果吸烟情况反映了个人折现率，家庭内吸烟差异应该与家庭内教育水平呈现相关性。但是如果平均家庭吸烟水平和平均家庭教育水平的显著负相关性是由家庭背景造成的，那么同胞间相关性应该不显著。</w:t>
      </w:r>
    </w:p>
    <w:p w14:paraId="0AB8DC42" w14:textId="77777777" w:rsidR="00A17838" w:rsidRDefault="00A17838" w:rsidP="00A83E74">
      <w:pPr>
        <w:pStyle w:val="1"/>
      </w:pPr>
      <w:r>
        <w:rPr>
          <w:rFonts w:hint="eastAsia"/>
        </w:rPr>
        <w:t>表</w:t>
      </w:r>
      <w:r>
        <w:rPr>
          <w:rFonts w:hint="eastAsia"/>
        </w:rPr>
        <w:t>4</w:t>
      </w:r>
      <w:r>
        <w:rPr>
          <w:rFonts w:hint="eastAsia"/>
        </w:rPr>
        <w:t>展示了吸烟情况相关性研究结果</w:t>
      </w:r>
      <w:r w:rsidR="00FA4AAB">
        <w:rPr>
          <w:rFonts w:hint="eastAsia"/>
        </w:rPr>
        <w:t>。</w:t>
      </w:r>
      <w:r w:rsidR="00FA4AAB" w:rsidRPr="00A841E1">
        <w:rPr>
          <w:rFonts w:hint="eastAsia"/>
          <w:highlight w:val="yellow"/>
        </w:rPr>
        <w:t>平均家庭吸烟水平和平均家庭教育水平具有显著负相关性。但是，同胞间吸烟水平和同胞间教育水平不显著</w:t>
      </w:r>
      <w:r w:rsidR="00FA4AAB">
        <w:rPr>
          <w:rFonts w:hint="eastAsia"/>
        </w:rPr>
        <w:t>。这说明吸烟情况更可能反映了家庭背景而非个人折现率。而且。如果家庭背景观是正确的、能力偏差是正向的，那么在我们的数据中，吸烟情况是加剧能力偏差的因素。</w:t>
      </w:r>
    </w:p>
    <w:p w14:paraId="70E68493" w14:textId="77777777" w:rsidR="00A17838" w:rsidRDefault="00A17838" w:rsidP="00A17838">
      <w:pPr>
        <w:pStyle w:val="1"/>
        <w:ind w:firstLineChars="0" w:firstLine="0"/>
      </w:pPr>
      <w:r>
        <w:rPr>
          <w:rFonts w:hint="eastAsia"/>
          <w:noProof/>
        </w:rPr>
        <w:drawing>
          <wp:inline distT="0" distB="0" distL="0" distR="0" wp14:anchorId="22A54B06" wp14:editId="3A3BF0C8">
            <wp:extent cx="5274310" cy="20561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表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56130"/>
                    </a:xfrm>
                    <a:prstGeom prst="rect">
                      <a:avLst/>
                    </a:prstGeom>
                  </pic:spPr>
                </pic:pic>
              </a:graphicData>
            </a:graphic>
          </wp:inline>
        </w:drawing>
      </w:r>
    </w:p>
    <w:p w14:paraId="5678E8DF" w14:textId="77777777" w:rsidR="00FA4AAB" w:rsidRDefault="00FA4AAB" w:rsidP="006834E4">
      <w:pPr>
        <w:pStyle w:val="1"/>
      </w:pPr>
      <w:r>
        <w:rPr>
          <w:rFonts w:hint="eastAsia"/>
        </w:rPr>
        <w:lastRenderedPageBreak/>
        <w:t>表</w:t>
      </w:r>
      <w:r>
        <w:rPr>
          <w:rFonts w:hint="eastAsia"/>
        </w:rPr>
        <w:t>5</w:t>
      </w:r>
      <w:r>
        <w:rPr>
          <w:rFonts w:hint="eastAsia"/>
        </w:rPr>
        <w:t>对此进行了进一步的探究。</w:t>
      </w:r>
      <w:r w:rsidR="006834E4">
        <w:rPr>
          <w:rFonts w:hint="eastAsia"/>
        </w:rPr>
        <w:t>见</w:t>
      </w:r>
      <w:r>
        <w:rPr>
          <w:rFonts w:hint="eastAsia"/>
        </w:rPr>
        <w:t>列（</w:t>
      </w:r>
      <w:r>
        <w:rPr>
          <w:rFonts w:hint="eastAsia"/>
        </w:rPr>
        <w:t>1</w:t>
      </w:r>
      <w:r>
        <w:rPr>
          <w:rFonts w:hint="eastAsia"/>
        </w:rPr>
        <w:t>）上部分并对比表</w:t>
      </w:r>
      <w:r>
        <w:rPr>
          <w:rFonts w:hint="eastAsia"/>
        </w:rPr>
        <w:t>2</w:t>
      </w:r>
      <w:r>
        <w:rPr>
          <w:rFonts w:hint="eastAsia"/>
        </w:rPr>
        <w:t>列（</w:t>
      </w:r>
      <w:r>
        <w:rPr>
          <w:rFonts w:hint="eastAsia"/>
        </w:rPr>
        <w:t>2</w:t>
      </w:r>
      <w:r>
        <w:rPr>
          <w:rFonts w:hint="eastAsia"/>
        </w:rPr>
        <w:t>）的混合</w:t>
      </w:r>
      <w:r>
        <w:rPr>
          <w:rFonts w:hint="eastAsia"/>
        </w:rPr>
        <w:t>OLS</w:t>
      </w:r>
      <w:r>
        <w:rPr>
          <w:rFonts w:hint="eastAsia"/>
        </w:rPr>
        <w:t>估计结果</w:t>
      </w:r>
      <w:r w:rsidR="006834E4">
        <w:rPr>
          <w:rFonts w:hint="eastAsia"/>
        </w:rPr>
        <w:t>可知</w:t>
      </w:r>
      <w:r>
        <w:rPr>
          <w:rFonts w:hint="eastAsia"/>
        </w:rPr>
        <w:t>，教育收益</w:t>
      </w:r>
      <w:r w:rsidR="006834E4">
        <w:rPr>
          <w:rFonts w:hint="eastAsia"/>
        </w:rPr>
        <w:t>为</w:t>
      </w:r>
      <w:r w:rsidR="006834E4">
        <w:rPr>
          <w:rFonts w:hint="eastAsia"/>
        </w:rPr>
        <w:t>0.077</w:t>
      </w:r>
      <w:r w:rsidR="006834E4">
        <w:rPr>
          <w:rFonts w:hint="eastAsia"/>
        </w:rPr>
        <w:t>，与</w:t>
      </w:r>
      <w:r w:rsidR="006834E4">
        <w:t>Evans</w:t>
      </w:r>
      <w:r w:rsidR="006834E4">
        <w:rPr>
          <w:rFonts w:hint="eastAsia"/>
        </w:rPr>
        <w:t xml:space="preserve"> </w:t>
      </w:r>
      <w:r w:rsidR="006834E4">
        <w:t xml:space="preserve">and Montgomery (1994; 0.079) </w:t>
      </w:r>
      <w:r w:rsidR="006834E4">
        <w:rPr>
          <w:rFonts w:hint="eastAsia"/>
        </w:rPr>
        <w:t>和</w:t>
      </w:r>
      <w:r w:rsidR="006834E4">
        <w:t>Chevalier</w:t>
      </w:r>
      <w:r w:rsidR="006834E4">
        <w:rPr>
          <w:rFonts w:hint="eastAsia"/>
        </w:rPr>
        <w:t xml:space="preserve"> </w:t>
      </w:r>
      <w:r w:rsidR="006834E4">
        <w:t>and Walker (1999; 0.099)</w:t>
      </w:r>
      <w:r w:rsidR="006834E4">
        <w:rPr>
          <w:rFonts w:hint="eastAsia"/>
        </w:rPr>
        <w:t>的结果近似。列（</w:t>
      </w:r>
      <w:r w:rsidR="006834E4">
        <w:rPr>
          <w:rFonts w:hint="eastAsia"/>
        </w:rPr>
        <w:t>2</w:t>
      </w:r>
      <w:r w:rsidR="006834E4">
        <w:rPr>
          <w:rFonts w:hint="eastAsia"/>
        </w:rPr>
        <w:t>）和列（</w:t>
      </w:r>
      <w:r w:rsidR="006834E4">
        <w:rPr>
          <w:rFonts w:hint="eastAsia"/>
        </w:rPr>
        <w:t>3</w:t>
      </w:r>
      <w:r w:rsidR="006834E4">
        <w:rPr>
          <w:rFonts w:hint="eastAsia"/>
        </w:rPr>
        <w:t>）展示了加入</w:t>
      </w:r>
      <w:r w:rsidR="006834E4">
        <w:rPr>
          <w:rFonts w:hint="eastAsia"/>
        </w:rPr>
        <w:t>16</w:t>
      </w:r>
      <w:r w:rsidR="006834E4">
        <w:rPr>
          <w:rFonts w:hint="eastAsia"/>
        </w:rPr>
        <w:t>岁、</w:t>
      </w:r>
      <w:r w:rsidR="006834E4">
        <w:rPr>
          <w:rFonts w:hint="eastAsia"/>
        </w:rPr>
        <w:t>18</w:t>
      </w:r>
      <w:r w:rsidR="006834E4">
        <w:rPr>
          <w:rFonts w:hint="eastAsia"/>
        </w:rPr>
        <w:t>岁的吸烟情况变量后的教育收益。教育收益上升，与</w:t>
      </w:r>
      <w:r w:rsidR="006834E4">
        <w:t>Chevalier/Walker</w:t>
      </w:r>
      <w:r w:rsidR="006834E4">
        <w:rPr>
          <w:rFonts w:hint="eastAsia"/>
        </w:rPr>
        <w:t>及</w:t>
      </w:r>
      <w:r w:rsidR="006834E4">
        <w:t>Evans/Montgomery</w:t>
      </w:r>
      <w:r w:rsidR="006834E4">
        <w:rPr>
          <w:rFonts w:hint="eastAsia"/>
        </w:rPr>
        <w:t>的研究相同的上升了（见表中下部分），都说明</w:t>
      </w:r>
      <w:r w:rsidR="006834E4" w:rsidRPr="00A841E1">
        <w:rPr>
          <w:rFonts w:hint="eastAsia"/>
          <w:highlight w:val="yellow"/>
        </w:rPr>
        <w:t>吸烟加剧了正能力偏差</w:t>
      </w:r>
      <w:r w:rsidR="006834E4">
        <w:rPr>
          <w:rFonts w:hint="eastAsia"/>
        </w:rPr>
        <w:t>。总的来说。</w:t>
      </w:r>
      <w:r w:rsidR="006834E4" w:rsidRPr="00A841E1">
        <w:rPr>
          <w:rFonts w:hint="eastAsia"/>
          <w:highlight w:val="yellow"/>
        </w:rPr>
        <w:t>结果表明吸烟更多地反映了家庭背景而且个人折现率。</w:t>
      </w:r>
      <w:proofErr w:type="gramStart"/>
      <w:r w:rsidR="006834E4" w:rsidRPr="00A841E1">
        <w:rPr>
          <w:rFonts w:hint="eastAsia"/>
          <w:highlight w:val="yellow"/>
        </w:rPr>
        <w:t>因此因</w:t>
      </w:r>
      <w:proofErr w:type="gramEnd"/>
      <w:r w:rsidR="006834E4" w:rsidRPr="00A841E1">
        <w:rPr>
          <w:rFonts w:hint="eastAsia"/>
          <w:highlight w:val="yellow"/>
        </w:rPr>
        <w:t>引入吸烟变量的高估计收益更多地是正能力偏差的扩大而非负能力偏差的存在造成的。</w:t>
      </w:r>
    </w:p>
    <w:p w14:paraId="778A9B62" w14:textId="77777777" w:rsidR="00FA4AAB" w:rsidRDefault="006834E4" w:rsidP="00FA4AAB">
      <w:pPr>
        <w:pStyle w:val="1"/>
        <w:ind w:firstLineChars="0" w:firstLine="0"/>
        <w:jc w:val="center"/>
      </w:pPr>
      <w:r>
        <w:rPr>
          <w:rFonts w:hint="eastAsia"/>
          <w:noProof/>
        </w:rPr>
        <w:drawing>
          <wp:inline distT="0" distB="0" distL="0" distR="0" wp14:anchorId="28910D10" wp14:editId="5FAEE192">
            <wp:extent cx="4229100" cy="691096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表5.png"/>
                    <pic:cNvPicPr/>
                  </pic:nvPicPr>
                  <pic:blipFill>
                    <a:blip r:embed="rId18">
                      <a:extLst>
                        <a:ext uri="{28A0092B-C50C-407E-A947-70E740481C1C}">
                          <a14:useLocalDpi xmlns:a14="http://schemas.microsoft.com/office/drawing/2010/main" val="0"/>
                        </a:ext>
                      </a:extLst>
                    </a:blip>
                    <a:stretch>
                      <a:fillRect/>
                    </a:stretch>
                  </pic:blipFill>
                  <pic:spPr>
                    <a:xfrm>
                      <a:off x="0" y="0"/>
                      <a:ext cx="4234614" cy="6919979"/>
                    </a:xfrm>
                    <a:prstGeom prst="rect">
                      <a:avLst/>
                    </a:prstGeom>
                  </pic:spPr>
                </pic:pic>
              </a:graphicData>
            </a:graphic>
          </wp:inline>
        </w:drawing>
      </w:r>
    </w:p>
    <w:p w14:paraId="1B77FFC8" w14:textId="77777777" w:rsidR="006834E4" w:rsidRPr="006834E4" w:rsidRDefault="006834E4" w:rsidP="006834E4">
      <w:pPr>
        <w:pStyle w:val="1"/>
        <w:ind w:firstLine="482"/>
        <w:jc w:val="center"/>
        <w:rPr>
          <w:b/>
        </w:rPr>
      </w:pPr>
      <w:r w:rsidRPr="006834E4">
        <w:rPr>
          <w:rFonts w:hint="eastAsia"/>
          <w:b/>
        </w:rPr>
        <w:lastRenderedPageBreak/>
        <w:t>D.</w:t>
      </w:r>
      <w:r w:rsidRPr="006834E4">
        <w:rPr>
          <w:rFonts w:hint="eastAsia"/>
          <w:b/>
        </w:rPr>
        <w:t>选择误差</w:t>
      </w:r>
    </w:p>
    <w:p w14:paraId="659C54D3" w14:textId="77777777" w:rsidR="006834E4" w:rsidRDefault="00CA5814" w:rsidP="006834E4">
      <w:pPr>
        <w:pStyle w:val="1"/>
      </w:pPr>
      <w:r>
        <w:rPr>
          <w:rFonts w:hint="eastAsia"/>
        </w:rPr>
        <w:t>教育收益将怎样受到可能选择误差的影响呢？回归样本共有以下几个选择阶段：</w:t>
      </w:r>
      <w:r w:rsidRPr="00EA0391">
        <w:rPr>
          <w:rFonts w:hint="eastAsia"/>
          <w:highlight w:val="yellow"/>
        </w:rPr>
        <w:t>在参与调查的双胞胎数据中，先在其中选择都填写了问卷的双胞胎，再进一步选择都在工作且有收入的双胞胎。</w:t>
      </w:r>
    </w:p>
    <w:p w14:paraId="396F1332" w14:textId="77777777" w:rsidR="00CA5814" w:rsidRDefault="00CA5814" w:rsidP="006834E4">
      <w:pPr>
        <w:pStyle w:val="1"/>
      </w:pPr>
      <w:r>
        <w:rPr>
          <w:rFonts w:hint="eastAsia"/>
        </w:rPr>
        <w:t>我们的主要立足点是</w:t>
      </w:r>
      <w:r w:rsidRPr="00EA0391">
        <w:rPr>
          <w:rFonts w:hint="eastAsia"/>
          <w:highlight w:val="yellow"/>
        </w:rPr>
        <w:t>同胞间估计</w:t>
      </w:r>
      <w:r>
        <w:rPr>
          <w:rFonts w:hint="eastAsia"/>
        </w:rPr>
        <w:t>，而且我们认为只要回归结果是线性的我们的选择就没有问题。首先考虑一下混合估计的影响：</w:t>
      </w:r>
      <w:r w:rsidRPr="00EA0391">
        <w:rPr>
          <w:rFonts w:hint="eastAsia"/>
          <w:highlight w:val="green"/>
        </w:rPr>
        <w:t>表</w:t>
      </w:r>
      <w:r w:rsidRPr="00EA0391">
        <w:rPr>
          <w:rFonts w:hint="eastAsia"/>
          <w:highlight w:val="green"/>
        </w:rPr>
        <w:t>1</w:t>
      </w:r>
      <w:r w:rsidRPr="00EA0391">
        <w:rPr>
          <w:rFonts w:hint="eastAsia"/>
          <w:highlight w:val="green"/>
        </w:rPr>
        <w:t>中对双胞胎数据的描述说明受教育程度更高的双胞胎更愿意接受调查、填写问卷。但是，如果教育收益对于教育程度时线性的，那么拥有一个高学历样本不会影响混合统计。如果</w:t>
      </w:r>
      <w:r w:rsidR="0025502E" w:rsidRPr="00EA0391">
        <w:rPr>
          <w:rFonts w:hint="eastAsia"/>
          <w:highlight w:val="green"/>
        </w:rPr>
        <w:t>教育是边际收益递减的，纳闷因为我们的数据略高于平均教育水平，我们的混合统计会低估平均边际报酬率。正如所有对工资的研究一样，因大众参与决策的不同我们的研究可能存在潜在的选择误差。而且我们的样本是由女性双胞胎组成的，这方面的选择偏差可能也会影响我们的混合统计</w:t>
      </w:r>
      <w:r w:rsidR="0025502E">
        <w:rPr>
          <w:rFonts w:hint="eastAsia"/>
        </w:rPr>
        <w:t>。所以我们将我们的混合统计回归与</w:t>
      </w:r>
      <w:r w:rsidR="0025502E" w:rsidRPr="00F51DD4">
        <w:rPr>
          <w:rFonts w:hint="eastAsia"/>
          <w:highlight w:val="green"/>
        </w:rPr>
        <w:t>传统的</w:t>
      </w:r>
      <w:proofErr w:type="gramStart"/>
      <w:r w:rsidR="0025502E" w:rsidRPr="00F51DD4">
        <w:rPr>
          <w:rFonts w:hint="eastAsia"/>
          <w:highlight w:val="green"/>
        </w:rPr>
        <w:t>赫</w:t>
      </w:r>
      <w:proofErr w:type="gramEnd"/>
      <w:r w:rsidR="0025502E" w:rsidRPr="00F51DD4">
        <w:rPr>
          <w:rFonts w:hint="eastAsia"/>
          <w:highlight w:val="green"/>
        </w:rPr>
        <w:t>克</w:t>
      </w:r>
      <w:proofErr w:type="gramStart"/>
      <w:r w:rsidR="0025502E" w:rsidRPr="00F51DD4">
        <w:rPr>
          <w:rFonts w:hint="eastAsia"/>
          <w:highlight w:val="green"/>
        </w:rPr>
        <w:t>曼</w:t>
      </w:r>
      <w:proofErr w:type="gramEnd"/>
      <w:r w:rsidR="0025502E" w:rsidRPr="00F51DD4">
        <w:rPr>
          <w:rFonts w:hint="eastAsia"/>
          <w:highlight w:val="green"/>
        </w:rPr>
        <w:t>误差修正模型（使用相关方程中孩子及丈夫职业的数据）</w:t>
      </w:r>
      <w:r w:rsidR="0025502E">
        <w:rPr>
          <w:rFonts w:hint="eastAsia"/>
        </w:rPr>
        <w:t>进行比较，发现没有选择误差显著影响</w:t>
      </w:r>
      <w:proofErr w:type="gramStart"/>
      <w:r w:rsidR="0025502E">
        <w:rPr>
          <w:rFonts w:hint="eastAsia"/>
        </w:rPr>
        <w:t>本估计</w:t>
      </w:r>
      <w:proofErr w:type="gramEnd"/>
      <w:r w:rsidR="0025502E">
        <w:rPr>
          <w:rFonts w:hint="eastAsia"/>
        </w:rPr>
        <w:t>的任何迹象。</w:t>
      </w:r>
    </w:p>
    <w:p w14:paraId="75403842" w14:textId="77777777" w:rsidR="0025502E" w:rsidRDefault="0025502E" w:rsidP="006834E4">
      <w:pPr>
        <w:pStyle w:val="1"/>
      </w:pPr>
      <w:r>
        <w:rPr>
          <w:rFonts w:hint="eastAsia"/>
        </w:rPr>
        <w:t>再讨论同胞间差异</w:t>
      </w:r>
      <w:r w:rsidR="00FC1356">
        <w:rPr>
          <w:rFonts w:hint="eastAsia"/>
        </w:rPr>
        <w:t>。</w:t>
      </w:r>
      <w:r>
        <w:rPr>
          <w:rFonts w:hint="eastAsia"/>
        </w:rPr>
        <w:t>在传统工资回归中，选择问题是因为观测样本是由高收入个体及具有</w:t>
      </w:r>
      <w:r w:rsidRPr="00FC1356">
        <w:rPr>
          <w:rFonts w:hint="eastAsia"/>
        </w:rPr>
        <w:t>积极工资</w:t>
      </w:r>
      <w:r w:rsidR="00FC1356" w:rsidRPr="00FC1356">
        <w:rPr>
          <w:rFonts w:hint="eastAsia"/>
        </w:rPr>
        <w:t>冲击</w:t>
      </w:r>
      <w:r w:rsidR="00FC1356">
        <w:rPr>
          <w:rFonts w:hint="eastAsia"/>
        </w:rPr>
        <w:t>的</w:t>
      </w:r>
      <w:r>
        <w:rPr>
          <w:rFonts w:hint="eastAsia"/>
        </w:rPr>
        <w:t>低收入</w:t>
      </w:r>
      <w:r w:rsidR="00FC1356">
        <w:rPr>
          <w:rFonts w:hint="eastAsia"/>
        </w:rPr>
        <w:t>个体。</w:t>
      </w:r>
      <w:r w:rsidR="00FC1356" w:rsidRPr="00EA0391">
        <w:rPr>
          <w:rFonts w:hint="eastAsia"/>
          <w:highlight w:val="yellow"/>
        </w:rPr>
        <w:t>在此类似的问题是具有负面冲击的极低收入人群很难被观测到，因此有可能将低学历人群误判</w:t>
      </w:r>
      <w:r w:rsidR="00FC1356">
        <w:rPr>
          <w:rFonts w:hint="eastAsia"/>
        </w:rPr>
        <w:t>。但是</w:t>
      </w:r>
      <w:r w:rsidR="00FC1356" w:rsidRPr="00EA0391">
        <w:rPr>
          <w:rFonts w:hint="eastAsia"/>
          <w:highlight w:val="green"/>
        </w:rPr>
        <w:t>在差分回归中，这并不会将某一个个体误判而是将一对低学历双胞胎误判。如果双胞胎被随机安排时教育差异是随机的，我们可以消除正向或负向的差异。如果选择导致了一些差异的移位，它将会影响估计的准确性。</w:t>
      </w:r>
    </w:p>
    <w:p w14:paraId="3BBB26AD" w14:textId="77777777" w:rsidR="00FC1356" w:rsidRDefault="00FC1356" w:rsidP="006834E4">
      <w:pPr>
        <w:pStyle w:val="1"/>
      </w:pPr>
      <w:r>
        <w:rPr>
          <w:rFonts w:hint="eastAsia"/>
        </w:rPr>
        <w:t>但如果教育差异是</w:t>
      </w:r>
      <w:proofErr w:type="gramStart"/>
      <w:r>
        <w:rPr>
          <w:rFonts w:hint="eastAsia"/>
        </w:rPr>
        <w:t>不</w:t>
      </w:r>
      <w:proofErr w:type="gramEnd"/>
      <w:r>
        <w:rPr>
          <w:rFonts w:hint="eastAsia"/>
        </w:rPr>
        <w:t>随机的呢？平均家庭教育水平和教育差异之间的相关性为</w:t>
      </w:r>
      <w:r>
        <w:rPr>
          <w:rFonts w:hint="eastAsia"/>
        </w:rPr>
        <w:t>-</w:t>
      </w:r>
      <w:r>
        <w:t>0.02</w:t>
      </w:r>
      <w:r>
        <w:rPr>
          <w:rFonts w:hint="eastAsia"/>
        </w:rPr>
        <w:t>（即不显著的）。这</w:t>
      </w:r>
      <w:r w:rsidR="00073606">
        <w:rPr>
          <w:rFonts w:hint="eastAsia"/>
        </w:rPr>
        <w:t>说明在教育程度高的家庭中教育差异比较小（非常微弱的）。因为我们可以去除收入较低的双胞胎。然而，只要教育收益回归是线性的就不存在偏差，因为这时我们观测到的高学历和低学历人群的差异不会对结果造成差异。但如果收益是边际递减的，因高学历双胞胎在某种程度上存在更小的差异，我们的估计可以低估平均边际收益。</w:t>
      </w:r>
    </w:p>
    <w:p w14:paraId="15C78781" w14:textId="77777777" w:rsidR="00073606" w:rsidRDefault="00073606" w:rsidP="006834E4">
      <w:pPr>
        <w:pStyle w:val="1"/>
      </w:pPr>
      <w:r>
        <w:rPr>
          <w:rFonts w:hint="eastAsia"/>
        </w:rPr>
        <w:t>虽然这表明在同胞间估计中不大可能出现选择偏差问题，我们还是进行了一些的</w:t>
      </w:r>
      <w:r w:rsidRPr="00073606">
        <w:rPr>
          <w:rFonts w:hint="eastAsia"/>
        </w:rPr>
        <w:t>形式检验</w:t>
      </w:r>
      <w:r>
        <w:rPr>
          <w:rFonts w:hint="eastAsia"/>
        </w:rPr>
        <w:t>。通过采用</w:t>
      </w:r>
      <w:proofErr w:type="spellStart"/>
      <w:r w:rsidRPr="00096000">
        <w:rPr>
          <w:highlight w:val="green"/>
        </w:rPr>
        <w:t>Insan</w:t>
      </w:r>
      <w:proofErr w:type="spellEnd"/>
      <w:r w:rsidRPr="00096000">
        <w:rPr>
          <w:highlight w:val="green"/>
        </w:rPr>
        <w:t xml:space="preserve"> </w:t>
      </w:r>
      <w:proofErr w:type="spellStart"/>
      <w:r w:rsidRPr="00096000">
        <w:rPr>
          <w:highlight w:val="green"/>
        </w:rPr>
        <w:t>Tunali</w:t>
      </w:r>
      <w:proofErr w:type="gramStart"/>
      <w:r w:rsidRPr="00096000">
        <w:rPr>
          <w:highlight w:val="green"/>
        </w:rPr>
        <w:t>’</w:t>
      </w:r>
      <w:proofErr w:type="gramEnd"/>
      <w:r w:rsidRPr="00096000">
        <w:rPr>
          <w:highlight w:val="green"/>
        </w:rPr>
        <w:t>s</w:t>
      </w:r>
      <w:proofErr w:type="spellEnd"/>
      <w:r w:rsidRPr="00096000">
        <w:rPr>
          <w:highlight w:val="green"/>
        </w:rPr>
        <w:t xml:space="preserve"> (1986)</w:t>
      </w:r>
      <w:r w:rsidRPr="00096000">
        <w:rPr>
          <w:rFonts w:hint="eastAsia"/>
          <w:highlight w:val="green"/>
        </w:rPr>
        <w:t>的双重选择工作</w:t>
      </w:r>
      <w:r>
        <w:rPr>
          <w:rFonts w:hint="eastAsia"/>
        </w:rPr>
        <w:t>（在无偏样本中），我们</w:t>
      </w:r>
      <w:r w:rsidR="0030759F">
        <w:rPr>
          <w:rFonts w:hint="eastAsia"/>
        </w:rPr>
        <w:t>进行了</w:t>
      </w:r>
      <w:r>
        <w:rPr>
          <w:rFonts w:hint="eastAsia"/>
        </w:rPr>
        <w:t>双胞胎</w:t>
      </w:r>
      <w:r w:rsidR="0030759F">
        <w:rPr>
          <w:rFonts w:hint="eastAsia"/>
        </w:rPr>
        <w:t>的</w:t>
      </w:r>
      <w:r w:rsidR="0030759F" w:rsidRPr="00096000">
        <w:rPr>
          <w:rFonts w:hint="eastAsia"/>
          <w:highlight w:val="green"/>
        </w:rPr>
        <w:t>双变量概率单位模型估计</w:t>
      </w:r>
      <w:r w:rsidR="0030759F">
        <w:rPr>
          <w:rFonts w:hint="eastAsia"/>
        </w:rPr>
        <w:t>，这一估计得到了双胞胎都工作、都不工作、只有一人工作的预测概率。在双胞胎工资差分方程中，我们利用各双胞胎工作预测概率建立了</w:t>
      </w:r>
      <w:r w:rsidR="0030759F" w:rsidRPr="00096000">
        <w:rPr>
          <w:rFonts w:hint="eastAsia"/>
          <w:highlight w:val="green"/>
        </w:rPr>
        <w:t>两个</w:t>
      </w:r>
      <w:proofErr w:type="gramStart"/>
      <w:r w:rsidR="0030759F" w:rsidRPr="00096000">
        <w:rPr>
          <w:rFonts w:hint="eastAsia"/>
          <w:highlight w:val="green"/>
        </w:rPr>
        <w:t>赫</w:t>
      </w:r>
      <w:proofErr w:type="gramEnd"/>
      <w:r w:rsidR="0030759F" w:rsidRPr="00096000">
        <w:rPr>
          <w:rFonts w:hint="eastAsia"/>
          <w:highlight w:val="green"/>
        </w:rPr>
        <w:t>克</w:t>
      </w:r>
      <w:proofErr w:type="gramStart"/>
      <w:r w:rsidR="0030759F" w:rsidRPr="00096000">
        <w:rPr>
          <w:rFonts w:hint="eastAsia"/>
          <w:highlight w:val="green"/>
        </w:rPr>
        <w:t>曼</w:t>
      </w:r>
      <w:proofErr w:type="gramEnd"/>
      <w:r w:rsidR="0030759F" w:rsidRPr="00096000">
        <w:rPr>
          <w:rFonts w:hint="eastAsia"/>
          <w:highlight w:val="green"/>
        </w:rPr>
        <w:t>选择条件</w:t>
      </w:r>
      <w:r w:rsidR="0030759F">
        <w:rPr>
          <w:rFonts w:hint="eastAsia"/>
        </w:rPr>
        <w:t>。</w:t>
      </w:r>
      <w:r w:rsidR="0030759F" w:rsidRPr="00096000">
        <w:rPr>
          <w:rFonts w:hint="eastAsia"/>
          <w:highlight w:val="yellow"/>
        </w:rPr>
        <w:t>在同胞</w:t>
      </w:r>
      <w:proofErr w:type="gramStart"/>
      <w:r w:rsidR="0030759F" w:rsidRPr="00096000">
        <w:rPr>
          <w:rFonts w:hint="eastAsia"/>
          <w:highlight w:val="yellow"/>
        </w:rPr>
        <w:t>间回归</w:t>
      </w:r>
      <w:proofErr w:type="gramEnd"/>
      <w:r w:rsidR="0030759F" w:rsidRPr="00096000">
        <w:rPr>
          <w:rFonts w:hint="eastAsia"/>
          <w:highlight w:val="yellow"/>
        </w:rPr>
        <w:t>中这两个条件均不显著而且教育收益没有受到影响。因此这说明选择误差不是</w:t>
      </w:r>
      <w:proofErr w:type="gramStart"/>
      <w:r w:rsidR="0030759F" w:rsidRPr="00096000">
        <w:rPr>
          <w:rFonts w:hint="eastAsia"/>
          <w:highlight w:val="yellow"/>
        </w:rPr>
        <w:t>本估计</w:t>
      </w:r>
      <w:proofErr w:type="gramEnd"/>
      <w:r w:rsidR="0030759F" w:rsidRPr="00096000">
        <w:rPr>
          <w:rFonts w:hint="eastAsia"/>
          <w:highlight w:val="yellow"/>
        </w:rPr>
        <w:t>的问题</w:t>
      </w:r>
      <w:r w:rsidR="0030759F">
        <w:rPr>
          <w:rFonts w:hint="eastAsia"/>
        </w:rPr>
        <w:t>，虽然适度样本大小和对双胞胎工作概率具有强解释力变量的缺失限制了我们的研究、</w:t>
      </w:r>
    </w:p>
    <w:p w14:paraId="22A60C5F" w14:textId="77777777" w:rsidR="0030759F" w:rsidRPr="0030759F" w:rsidRDefault="0030759F" w:rsidP="0030759F">
      <w:pPr>
        <w:pStyle w:val="1"/>
        <w:ind w:firstLine="482"/>
        <w:jc w:val="center"/>
        <w:rPr>
          <w:b/>
        </w:rPr>
      </w:pPr>
      <w:r w:rsidRPr="0030759F">
        <w:rPr>
          <w:rFonts w:hint="eastAsia"/>
          <w:b/>
        </w:rPr>
        <w:t>E</w:t>
      </w:r>
      <w:r w:rsidRPr="0030759F">
        <w:rPr>
          <w:rFonts w:hint="eastAsia"/>
          <w:b/>
        </w:rPr>
        <w:t>．影响双胞胎教育的其他因素</w:t>
      </w:r>
    </w:p>
    <w:p w14:paraId="57356E4E" w14:textId="3E275CDF" w:rsidR="0030759F" w:rsidRPr="0025502E" w:rsidRDefault="0009341B" w:rsidP="006834E4">
      <w:pPr>
        <w:pStyle w:val="1"/>
      </w:pPr>
      <w:r>
        <w:rPr>
          <w:rFonts w:hint="eastAsia"/>
        </w:rPr>
        <w:t>为了进一步探究影响双胞胎教育的其他因素，我们对子样本中的双胞胎们追加了一系列其他问题。首先。我们询问了双胞胎的</w:t>
      </w:r>
      <w:r w:rsidR="00FB036A">
        <w:rPr>
          <w:rFonts w:hint="eastAsia"/>
        </w:rPr>
        <w:t>在校经历。他们的经历非常相似。根据表</w:t>
      </w:r>
      <w:r w:rsidR="00FB036A">
        <w:rPr>
          <w:rFonts w:hint="eastAsia"/>
        </w:rPr>
        <w:t>6</w:t>
      </w:r>
      <w:r w:rsidR="00FB036A">
        <w:rPr>
          <w:rFonts w:hint="eastAsia"/>
        </w:rPr>
        <w:t>中关于</w:t>
      </w:r>
      <w:r w:rsidR="00FB036A">
        <w:rPr>
          <w:rFonts w:hint="eastAsia"/>
        </w:rPr>
        <w:t>67</w:t>
      </w:r>
      <w:r w:rsidR="00FB036A">
        <w:rPr>
          <w:rFonts w:hint="eastAsia"/>
        </w:rPr>
        <w:t>对双胞胎的数据，</w:t>
      </w:r>
      <w:r w:rsidR="00E45B29" w:rsidRPr="00CC1A9E">
        <w:rPr>
          <w:rFonts w:hint="eastAsia"/>
          <w:highlight w:val="yellow"/>
        </w:rPr>
        <w:t>他们</w:t>
      </w:r>
      <w:r w:rsidR="00FB036A" w:rsidRPr="00CC1A9E">
        <w:rPr>
          <w:rFonts w:hint="eastAsia"/>
          <w:highlight w:val="yellow"/>
        </w:rPr>
        <w:t>100%</w:t>
      </w:r>
      <w:r w:rsidR="00FB036A" w:rsidRPr="00CC1A9E">
        <w:rPr>
          <w:rFonts w:hint="eastAsia"/>
          <w:highlight w:val="yellow"/>
        </w:rPr>
        <w:t>去了同一所小学</w:t>
      </w:r>
      <w:r w:rsidR="00E45B29" w:rsidRPr="00CC1A9E">
        <w:rPr>
          <w:rFonts w:hint="eastAsia"/>
          <w:highlight w:val="yellow"/>
        </w:rPr>
        <w:t>，</w:t>
      </w:r>
      <w:r w:rsidR="00E45B29" w:rsidRPr="00CC1A9E">
        <w:rPr>
          <w:rFonts w:hint="eastAsia"/>
          <w:highlight w:val="yellow"/>
        </w:rPr>
        <w:t>90%</w:t>
      </w:r>
      <w:r w:rsidR="00E45B29" w:rsidRPr="00CC1A9E">
        <w:rPr>
          <w:rFonts w:hint="eastAsia"/>
          <w:highlight w:val="yellow"/>
        </w:rPr>
        <w:t>在同一个班级。</w:t>
      </w:r>
      <w:r w:rsidR="00E45B29" w:rsidRPr="00CC1A9E">
        <w:rPr>
          <w:rFonts w:hint="eastAsia"/>
          <w:highlight w:val="yellow"/>
        </w:rPr>
        <w:t>96%</w:t>
      </w:r>
      <w:r w:rsidR="00E45B29" w:rsidRPr="00CC1A9E">
        <w:rPr>
          <w:rFonts w:hint="eastAsia"/>
          <w:highlight w:val="yellow"/>
        </w:rPr>
        <w:t>去了同一所中学，其中</w:t>
      </w:r>
      <w:r w:rsidR="00E45B29" w:rsidRPr="00CC1A9E">
        <w:rPr>
          <w:rFonts w:hint="eastAsia"/>
          <w:highlight w:val="yellow"/>
        </w:rPr>
        <w:t>62%</w:t>
      </w:r>
      <w:r w:rsidR="00E45B29" w:rsidRPr="00CC1A9E">
        <w:rPr>
          <w:rFonts w:hint="eastAsia"/>
          <w:highlight w:val="yellow"/>
        </w:rPr>
        <w:t>在同一个班级。我们探寻了为什么</w:t>
      </w:r>
      <w:r w:rsidR="00E45B29" w:rsidRPr="00CC1A9E">
        <w:rPr>
          <w:rFonts w:hint="eastAsia"/>
          <w:highlight w:val="yellow"/>
        </w:rPr>
        <w:t>38%</w:t>
      </w:r>
      <w:r w:rsidR="00E45B29" w:rsidRPr="00CC1A9E">
        <w:rPr>
          <w:rFonts w:hint="eastAsia"/>
          <w:highlight w:val="yellow"/>
        </w:rPr>
        <w:t>的双胞胎被分开的原因。正如下表所述，</w:t>
      </w:r>
      <w:r w:rsidR="00E45B29" w:rsidRPr="00CC1A9E">
        <w:rPr>
          <w:rFonts w:hint="eastAsia"/>
          <w:highlight w:val="yellow"/>
        </w:rPr>
        <w:t>17%</w:t>
      </w:r>
      <w:r w:rsidR="00E45B29" w:rsidRPr="00CC1A9E">
        <w:rPr>
          <w:rFonts w:hint="eastAsia"/>
          <w:highlight w:val="yellow"/>
        </w:rPr>
        <w:t>因为学校政策被分开，</w:t>
      </w:r>
      <w:r w:rsidR="00E45B29" w:rsidRPr="00CC1A9E">
        <w:rPr>
          <w:rFonts w:hint="eastAsia"/>
          <w:highlight w:val="yellow"/>
        </w:rPr>
        <w:t>16%</w:t>
      </w:r>
      <w:r w:rsidR="00E45B29" w:rsidRPr="00CC1A9E">
        <w:rPr>
          <w:rFonts w:hint="eastAsia"/>
          <w:highlight w:val="yellow"/>
        </w:rPr>
        <w:t>因为能力被分开</w:t>
      </w:r>
      <w:r w:rsidR="00CC1A9E">
        <w:rPr>
          <w:rFonts w:hint="eastAsia"/>
        </w:rPr>
        <w:t>。在更高级的教育中差异被进一步拉开</w:t>
      </w:r>
      <w:r w:rsidR="00E45B29">
        <w:rPr>
          <w:rFonts w:hint="eastAsia"/>
        </w:rPr>
        <w:t>，虽然有</w:t>
      </w:r>
      <w:r w:rsidR="00E45B29">
        <w:rPr>
          <w:rFonts w:hint="eastAsia"/>
        </w:rPr>
        <w:t>60%</w:t>
      </w:r>
      <w:r w:rsidR="00E45B29">
        <w:rPr>
          <w:rFonts w:hint="eastAsia"/>
        </w:rPr>
        <w:t>的双胞胎都没有接受高级教育，但是</w:t>
      </w:r>
      <w:r w:rsidR="00E45B29">
        <w:rPr>
          <w:rFonts w:hint="eastAsia"/>
        </w:rPr>
        <w:t>16%</w:t>
      </w:r>
      <w:r w:rsidR="00E45B29">
        <w:rPr>
          <w:rFonts w:hint="eastAsia"/>
        </w:rPr>
        <w:t>去了同一个机构。因此虽然数据中造成在校经历差异的原</w:t>
      </w:r>
      <w:r w:rsidR="00E45B29">
        <w:rPr>
          <w:rFonts w:hint="eastAsia"/>
        </w:rPr>
        <w:lastRenderedPageBreak/>
        <w:t>因尚不明确，能力看起来并不是一个重要的决定因素。同时也因为大部分双胞胎上的是同一所学校、同一个班级，也看不出学校、老师质量的差异对收入差异有造成影响。</w:t>
      </w:r>
    </w:p>
    <w:p w14:paraId="37D57F5A" w14:textId="77777777" w:rsidR="0030759F" w:rsidRDefault="00FB036A" w:rsidP="00FB036A">
      <w:pPr>
        <w:pStyle w:val="1"/>
        <w:jc w:val="center"/>
      </w:pPr>
      <w:r>
        <w:rPr>
          <w:noProof/>
        </w:rPr>
        <w:drawing>
          <wp:inline distT="0" distB="0" distL="0" distR="0" wp14:anchorId="5310982C" wp14:editId="3EAAACAC">
            <wp:extent cx="3638550" cy="62941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表6.png"/>
                    <pic:cNvPicPr/>
                  </pic:nvPicPr>
                  <pic:blipFill>
                    <a:blip r:embed="rId19">
                      <a:extLst>
                        <a:ext uri="{28A0092B-C50C-407E-A947-70E740481C1C}">
                          <a14:useLocalDpi xmlns:a14="http://schemas.microsoft.com/office/drawing/2010/main" val="0"/>
                        </a:ext>
                      </a:extLst>
                    </a:blip>
                    <a:stretch>
                      <a:fillRect/>
                    </a:stretch>
                  </pic:blipFill>
                  <pic:spPr>
                    <a:xfrm>
                      <a:off x="0" y="0"/>
                      <a:ext cx="3642854" cy="6301549"/>
                    </a:xfrm>
                    <a:prstGeom prst="rect">
                      <a:avLst/>
                    </a:prstGeom>
                  </pic:spPr>
                </pic:pic>
              </a:graphicData>
            </a:graphic>
          </wp:inline>
        </w:drawing>
      </w:r>
    </w:p>
    <w:p w14:paraId="14837172" w14:textId="77777777" w:rsidR="00E45B29" w:rsidRDefault="00E45B29" w:rsidP="00E45B29">
      <w:pPr>
        <w:pStyle w:val="1"/>
        <w:rPr>
          <w:noProof/>
        </w:rPr>
      </w:pPr>
      <w:r>
        <w:rPr>
          <w:rFonts w:hint="eastAsia"/>
        </w:rPr>
        <w:t>其次，我们询问了双胞胎们为什么他们在</w:t>
      </w:r>
      <w:r>
        <w:rPr>
          <w:rFonts w:hint="eastAsia"/>
        </w:rPr>
        <w:t>21</w:t>
      </w:r>
      <w:r>
        <w:rPr>
          <w:rFonts w:hint="eastAsia"/>
        </w:rPr>
        <w:t>岁后选择了不同的受教育时长。事实上，</w:t>
      </w:r>
      <w:r>
        <w:rPr>
          <w:rFonts w:hint="eastAsia"/>
        </w:rPr>
        <w:t>80%</w:t>
      </w:r>
      <w:r>
        <w:rPr>
          <w:rFonts w:hint="eastAsia"/>
        </w:rPr>
        <w:t>的</w:t>
      </w:r>
      <w:r w:rsidR="00F1708A">
        <w:rPr>
          <w:rFonts w:hint="eastAsia"/>
        </w:rPr>
        <w:t>双胞胎报告说他们拥有同样的受教育年龄。剩余</w:t>
      </w:r>
      <w:r w:rsidR="00F1708A">
        <w:rPr>
          <w:rFonts w:hint="eastAsia"/>
        </w:rPr>
        <w:t>20%</w:t>
      </w:r>
      <w:r w:rsidR="00F1708A">
        <w:rPr>
          <w:rFonts w:hint="eastAsia"/>
        </w:rPr>
        <w:t>受教育时</w:t>
      </w:r>
      <w:proofErr w:type="gramStart"/>
      <w:r w:rsidR="00F1708A">
        <w:rPr>
          <w:rFonts w:hint="eastAsia"/>
        </w:rPr>
        <w:t>长不同</w:t>
      </w:r>
      <w:proofErr w:type="gramEnd"/>
      <w:r w:rsidR="00F1708A">
        <w:rPr>
          <w:rFonts w:hint="eastAsia"/>
        </w:rPr>
        <w:t>双胞胎的原因非常多：其中</w:t>
      </w:r>
      <w:r w:rsidR="00F1708A">
        <w:rPr>
          <w:rFonts w:hint="eastAsia"/>
        </w:rPr>
        <w:t>4%</w:t>
      </w:r>
      <w:r w:rsidR="00F1708A">
        <w:rPr>
          <w:rFonts w:hint="eastAsia"/>
        </w:rPr>
        <w:t>是因为兴趣不同，另</w:t>
      </w:r>
      <w:r w:rsidR="00F1708A">
        <w:rPr>
          <w:rFonts w:hint="eastAsia"/>
        </w:rPr>
        <w:t>4%</w:t>
      </w:r>
      <w:r w:rsidR="00F1708A">
        <w:rPr>
          <w:rFonts w:hint="eastAsia"/>
        </w:rPr>
        <w:t>是因为“并没有那么学术”（下图为其他原因）</w:t>
      </w:r>
    </w:p>
    <w:p w14:paraId="11A3DC69" w14:textId="77777777" w:rsidR="00F1708A" w:rsidRDefault="00F1708A" w:rsidP="00F1708A">
      <w:pPr>
        <w:pStyle w:val="1"/>
        <w:jc w:val="center"/>
      </w:pPr>
      <w:r>
        <w:rPr>
          <w:rFonts w:hint="eastAsia"/>
          <w:noProof/>
        </w:rPr>
        <w:drawing>
          <wp:inline distT="0" distB="0" distL="0" distR="0" wp14:anchorId="34AF1069" wp14:editId="3B156263">
            <wp:extent cx="3915321" cy="781159"/>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注释1.png"/>
                    <pic:cNvPicPr/>
                  </pic:nvPicPr>
                  <pic:blipFill>
                    <a:blip r:embed="rId20">
                      <a:extLst>
                        <a:ext uri="{28A0092B-C50C-407E-A947-70E740481C1C}">
                          <a14:useLocalDpi xmlns:a14="http://schemas.microsoft.com/office/drawing/2010/main" val="0"/>
                        </a:ext>
                      </a:extLst>
                    </a:blip>
                    <a:stretch>
                      <a:fillRect/>
                    </a:stretch>
                  </pic:blipFill>
                  <pic:spPr>
                    <a:xfrm>
                      <a:off x="0" y="0"/>
                      <a:ext cx="3915321" cy="781159"/>
                    </a:xfrm>
                    <a:prstGeom prst="rect">
                      <a:avLst/>
                    </a:prstGeom>
                  </pic:spPr>
                </pic:pic>
              </a:graphicData>
            </a:graphic>
          </wp:inline>
        </w:drawing>
      </w:r>
    </w:p>
    <w:p w14:paraId="564B723F" w14:textId="77777777" w:rsidR="00F1708A" w:rsidRDefault="00F1708A" w:rsidP="00F1708A">
      <w:pPr>
        <w:pStyle w:val="1"/>
      </w:pPr>
      <w:r>
        <w:rPr>
          <w:rFonts w:hint="eastAsia"/>
        </w:rPr>
        <w:lastRenderedPageBreak/>
        <w:t>最终，我们为受教育差异找到了其他一些原因。我们询问双胞胎们是否曾中断离职、初次结婚的年龄以及他们是否在公共部门工作过。其中，</w:t>
      </w:r>
      <w:r w:rsidRPr="00CC1A9E">
        <w:rPr>
          <w:rFonts w:hint="eastAsia"/>
          <w:highlight w:val="yellow"/>
        </w:rPr>
        <w:t>唯一与同胞间估计差异具有正相关性的是初次结婚的年龄</w:t>
      </w:r>
      <w:r>
        <w:rPr>
          <w:rFonts w:hint="eastAsia"/>
        </w:rPr>
        <w:t>（具有</w:t>
      </w:r>
      <w:r>
        <w:rPr>
          <w:rFonts w:hint="eastAsia"/>
        </w:rPr>
        <w:t>-</w:t>
      </w:r>
      <w:r>
        <w:t>0.21</w:t>
      </w:r>
      <w:r>
        <w:rPr>
          <w:rFonts w:hint="eastAsia"/>
        </w:rPr>
        <w:t>的相关性且占</w:t>
      </w:r>
      <w:r>
        <w:rPr>
          <w:rFonts w:hint="eastAsia"/>
        </w:rPr>
        <w:t>10%</w:t>
      </w:r>
      <w:r>
        <w:rPr>
          <w:rFonts w:hint="eastAsia"/>
        </w:rPr>
        <w:t>的比例）</w:t>
      </w:r>
      <w:r w:rsidR="00AF6829">
        <w:rPr>
          <w:rFonts w:hint="eastAsia"/>
        </w:rPr>
        <w:t>。</w:t>
      </w:r>
      <w:r>
        <w:rPr>
          <w:rFonts w:hint="eastAsia"/>
        </w:rPr>
        <w:t>这</w:t>
      </w:r>
      <w:r w:rsidR="00AF6829">
        <w:rPr>
          <w:rFonts w:hint="eastAsia"/>
        </w:rPr>
        <w:t>表明我们应该把初次结婚年龄加入到收入回归方程中，但是因样本太小而无法有效地发挥它的作用。</w:t>
      </w:r>
    </w:p>
    <w:p w14:paraId="276ACD61" w14:textId="77777777" w:rsidR="00AF6829" w:rsidRDefault="00AF6829" w:rsidP="00F1708A">
      <w:pPr>
        <w:pStyle w:val="1"/>
      </w:pPr>
      <w:r>
        <w:rPr>
          <w:rFonts w:hint="eastAsia"/>
        </w:rPr>
        <w:t>总的来说，唯一与同胞间估计教育差异相关的同胞间差异因素是初次结婚的年龄。没有其他的因素与此相关，而且教育记录没有能力差异被标注的迹象（至少能力差异在不同班级间才足够广泛）。</w:t>
      </w:r>
    </w:p>
    <w:p w14:paraId="4755CAB2" w14:textId="77777777" w:rsidR="00AF6829" w:rsidRDefault="00AF6829" w:rsidP="00AF6829">
      <w:pPr>
        <w:pStyle w:val="1"/>
        <w:ind w:firstLine="482"/>
        <w:jc w:val="center"/>
        <w:rPr>
          <w:b/>
        </w:rPr>
      </w:pPr>
      <w:r>
        <w:rPr>
          <w:b/>
        </w:rPr>
        <w:br w:type="page"/>
      </w:r>
    </w:p>
    <w:p w14:paraId="414DDAF1" w14:textId="77777777" w:rsidR="00AF6829" w:rsidRPr="00AF6829" w:rsidRDefault="00AF6829" w:rsidP="00AF6829">
      <w:pPr>
        <w:pStyle w:val="1"/>
        <w:ind w:firstLine="482"/>
        <w:jc w:val="center"/>
        <w:rPr>
          <w:b/>
        </w:rPr>
      </w:pPr>
      <w:r w:rsidRPr="00AF6829">
        <w:rPr>
          <w:rFonts w:hint="eastAsia"/>
          <w:b/>
        </w:rPr>
        <w:lastRenderedPageBreak/>
        <w:t xml:space="preserve">IV </w:t>
      </w:r>
      <w:r w:rsidRPr="00AF6829">
        <w:rPr>
          <w:rFonts w:hint="eastAsia"/>
          <w:b/>
        </w:rPr>
        <w:t>结语</w:t>
      </w:r>
    </w:p>
    <w:p w14:paraId="24F91379" w14:textId="65C52AA5" w:rsidR="00876F9B" w:rsidRDefault="00AF6829" w:rsidP="00AF6829">
      <w:pPr>
        <w:pStyle w:val="1"/>
      </w:pPr>
      <w:r>
        <w:rPr>
          <w:rFonts w:hint="eastAsia"/>
        </w:rPr>
        <w:t>我们使用英国</w:t>
      </w:r>
      <w:r w:rsidRPr="00CC1A9E">
        <w:rPr>
          <w:rFonts w:hint="eastAsia"/>
          <w:highlight w:val="yellow"/>
        </w:rPr>
        <w:t>同卵双胞胎新样本来估计教育收益</w:t>
      </w:r>
      <w:r>
        <w:rPr>
          <w:rFonts w:hint="eastAsia"/>
        </w:rPr>
        <w:t>，</w:t>
      </w:r>
      <w:r w:rsidRPr="00CC1A9E">
        <w:rPr>
          <w:rFonts w:hint="eastAsia"/>
          <w:color w:val="FF0000"/>
          <w:highlight w:val="yellow"/>
        </w:rPr>
        <w:t>运用了同胞间估计方式修正测量误差</w:t>
      </w:r>
      <w:r>
        <w:rPr>
          <w:rFonts w:hint="eastAsia"/>
        </w:rPr>
        <w:t>。我们的研究报告包括（</w:t>
      </w:r>
      <w:proofErr w:type="spellStart"/>
      <w:r>
        <w:rPr>
          <w:rFonts w:hint="eastAsia"/>
        </w:rPr>
        <w:t>i</w:t>
      </w:r>
      <w:proofErr w:type="spellEnd"/>
      <w:r>
        <w:rPr>
          <w:rFonts w:hint="eastAsia"/>
        </w:rPr>
        <w:t>）采用已有方法处理新数据以及（</w:t>
      </w:r>
      <w:r>
        <w:rPr>
          <w:rFonts w:hint="eastAsia"/>
        </w:rPr>
        <w:t>ii</w:t>
      </w:r>
      <w:r>
        <w:rPr>
          <w:rFonts w:hint="eastAsia"/>
        </w:rPr>
        <w:t>）新的发现。</w:t>
      </w:r>
    </w:p>
    <w:p w14:paraId="5801DF4C" w14:textId="47FB6CFE" w:rsidR="00876F9B" w:rsidRPr="00876F9B" w:rsidRDefault="00876F9B" w:rsidP="00AF6829">
      <w:pPr>
        <w:pStyle w:val="1"/>
        <w:ind w:firstLine="482"/>
        <w:rPr>
          <w:b/>
        </w:rPr>
      </w:pPr>
      <w:r w:rsidRPr="00876F9B">
        <w:rPr>
          <w:rFonts w:hint="eastAsia"/>
          <w:b/>
        </w:rPr>
        <w:t>已有方法的主要发现</w:t>
      </w:r>
    </w:p>
    <w:p w14:paraId="62D525F1" w14:textId="35FF7A06" w:rsidR="00AF6829" w:rsidRDefault="00AF6829" w:rsidP="00AF6829">
      <w:pPr>
        <w:pStyle w:val="1"/>
      </w:pPr>
      <w:r>
        <w:rPr>
          <w:rFonts w:hint="eastAsia"/>
        </w:rPr>
        <w:t>在采用已有方法方面，我们有四个主要发现，</w:t>
      </w:r>
      <w:r w:rsidR="00765F0D">
        <w:rPr>
          <w:rFonts w:hint="eastAsia"/>
        </w:rPr>
        <w:t>对双胞胎样本的</w:t>
      </w:r>
      <w:r>
        <w:rPr>
          <w:rFonts w:hint="eastAsia"/>
        </w:rPr>
        <w:t>点估计</w:t>
      </w:r>
      <w:r w:rsidR="00765F0D">
        <w:rPr>
          <w:rFonts w:hint="eastAsia"/>
        </w:rPr>
        <w:t>更证实了以下理论预测：</w:t>
      </w:r>
    </w:p>
    <w:p w14:paraId="261D78F3" w14:textId="77777777" w:rsidR="00765F0D" w:rsidRDefault="00765F0D" w:rsidP="00765F0D">
      <w:pPr>
        <w:pStyle w:val="1"/>
        <w:numPr>
          <w:ilvl w:val="0"/>
          <w:numId w:val="5"/>
        </w:numPr>
        <w:ind w:firstLineChars="0"/>
      </w:pPr>
      <w:r w:rsidRPr="00CC1A9E">
        <w:rPr>
          <w:rFonts w:hint="eastAsia"/>
          <w:highlight w:val="yellow"/>
        </w:rPr>
        <w:t>测量误差</w:t>
      </w:r>
      <w:proofErr w:type="gramStart"/>
      <w:r w:rsidRPr="00CC1A9E">
        <w:rPr>
          <w:rFonts w:hint="eastAsia"/>
          <w:highlight w:val="yellow"/>
        </w:rPr>
        <w:t>使估计</w:t>
      </w:r>
      <w:proofErr w:type="gramEnd"/>
      <w:r w:rsidRPr="00CC1A9E">
        <w:rPr>
          <w:rFonts w:hint="eastAsia"/>
          <w:highlight w:val="yellow"/>
        </w:rPr>
        <w:t>教育收益向下发生偏差</w:t>
      </w:r>
      <w:r>
        <w:rPr>
          <w:rFonts w:hint="eastAsia"/>
        </w:rPr>
        <w:t>；</w:t>
      </w:r>
    </w:p>
    <w:p w14:paraId="53B5D96B" w14:textId="77777777" w:rsidR="00765F0D" w:rsidRDefault="00765F0D" w:rsidP="00765F0D">
      <w:pPr>
        <w:pStyle w:val="1"/>
        <w:numPr>
          <w:ilvl w:val="0"/>
          <w:numId w:val="5"/>
        </w:numPr>
        <w:ind w:firstLineChars="0"/>
      </w:pPr>
      <w:commentRangeStart w:id="0"/>
      <w:r w:rsidRPr="00CC1A9E">
        <w:rPr>
          <w:rFonts w:hint="eastAsia"/>
          <w:highlight w:val="green"/>
        </w:rPr>
        <w:t>因参与者的选择决策又使教育收益向上发生偏差</w:t>
      </w:r>
      <w:r>
        <w:rPr>
          <w:rFonts w:hint="eastAsia"/>
        </w:rPr>
        <w:t>；</w:t>
      </w:r>
      <w:commentRangeEnd w:id="0"/>
      <w:r>
        <w:rPr>
          <w:rStyle w:val="a8"/>
        </w:rPr>
        <w:commentReference w:id="0"/>
      </w:r>
    </w:p>
    <w:p w14:paraId="0262C13B" w14:textId="77777777" w:rsidR="00765F0D" w:rsidRDefault="00436378" w:rsidP="00765F0D">
      <w:pPr>
        <w:pStyle w:val="1"/>
        <w:numPr>
          <w:ilvl w:val="0"/>
          <w:numId w:val="5"/>
        </w:numPr>
        <w:ind w:firstLineChars="0"/>
      </w:pPr>
      <w:r>
        <w:rPr>
          <w:rFonts w:hint="eastAsia"/>
        </w:rPr>
        <w:t>事实上两个互相抵消，最终得到了女性</w:t>
      </w:r>
      <w:r>
        <w:rPr>
          <w:rFonts w:hint="eastAsia"/>
        </w:rPr>
        <w:t>7.7%</w:t>
      </w:r>
      <w:r>
        <w:rPr>
          <w:rFonts w:hint="eastAsia"/>
        </w:rPr>
        <w:t>的私有教育收益；</w:t>
      </w:r>
    </w:p>
    <w:p w14:paraId="219BA25E" w14:textId="090F965B" w:rsidR="00436378" w:rsidRDefault="00436378" w:rsidP="00436378">
      <w:pPr>
        <w:pStyle w:val="1"/>
        <w:numPr>
          <w:ilvl w:val="0"/>
          <w:numId w:val="5"/>
        </w:numPr>
        <w:ind w:firstLineChars="0"/>
      </w:pPr>
      <w:bookmarkStart w:id="1" w:name="_GoBack"/>
      <w:r>
        <w:rPr>
          <w:rFonts w:hint="eastAsia"/>
        </w:rPr>
        <w:t>使用与</w:t>
      </w:r>
      <w:proofErr w:type="spellStart"/>
      <w:r w:rsidRPr="00436378">
        <w:t>Ashenfelter</w:t>
      </w:r>
      <w:proofErr w:type="spellEnd"/>
      <w:r w:rsidRPr="00436378">
        <w:t xml:space="preserve"> and Rouse (1998)</w:t>
      </w:r>
      <w:r>
        <w:rPr>
          <w:rFonts w:hint="eastAsia"/>
        </w:rPr>
        <w:t>相似的相关性分析，如是否在职、配偶的职位等。我们发现除初次结婚的年龄外，同胞</w:t>
      </w:r>
      <w:proofErr w:type="gramStart"/>
      <w:r>
        <w:rPr>
          <w:rFonts w:hint="eastAsia"/>
        </w:rPr>
        <w:t>间特征</w:t>
      </w:r>
      <w:proofErr w:type="gramEnd"/>
      <w:r>
        <w:rPr>
          <w:rFonts w:hint="eastAsia"/>
        </w:rPr>
        <w:t>差异与同胞间教育差异无关。</w:t>
      </w:r>
    </w:p>
    <w:p w14:paraId="6AB0B0E3" w14:textId="77777777" w:rsidR="00436378" w:rsidRDefault="00436378" w:rsidP="00436378">
      <w:pPr>
        <w:pStyle w:val="1"/>
      </w:pPr>
      <w:r>
        <w:rPr>
          <w:rFonts w:hint="eastAsia"/>
        </w:rPr>
        <w:t>这一模型也应用于出生体重因素的探究上（</w:t>
      </w:r>
      <w:proofErr w:type="spellStart"/>
      <w:r w:rsidRPr="00436378">
        <w:t>Ashenfelter</w:t>
      </w:r>
      <w:proofErr w:type="spellEnd"/>
      <w:r w:rsidRPr="00436378">
        <w:t xml:space="preserve"> and Rouse (1998)</w:t>
      </w:r>
      <w:r>
        <w:rPr>
          <w:rFonts w:hint="eastAsia"/>
        </w:rPr>
        <w:t>没有使用）。由此，我们发现没有迹象表明能力偏差会对同胞间估计结果造成偏差</w:t>
      </w:r>
      <w:r w:rsidR="00E15147">
        <w:rPr>
          <w:rFonts w:hint="eastAsia"/>
        </w:rPr>
        <w:t>而对混合估计影响更大。因此</w:t>
      </w:r>
      <w:r w:rsidR="00E15147" w:rsidRPr="00CC1A9E">
        <w:rPr>
          <w:rFonts w:hint="eastAsia"/>
          <w:highlight w:val="yellow"/>
        </w:rPr>
        <w:t>我们认为能力偏差在同胞间估计中比未控制同胞变量情况下要小</w:t>
      </w:r>
      <w:r w:rsidR="00E15147">
        <w:rPr>
          <w:rFonts w:hint="eastAsia"/>
        </w:rPr>
        <w:t>。所以，我们找到了至少使得教育收益上限更小的条件正能力偏差。</w:t>
      </w:r>
      <w:bookmarkEnd w:id="1"/>
    </w:p>
    <w:p w14:paraId="37D78DBB" w14:textId="71695359" w:rsidR="00876F9B" w:rsidRPr="00876F9B" w:rsidRDefault="00876F9B" w:rsidP="00436378">
      <w:pPr>
        <w:pStyle w:val="1"/>
        <w:ind w:firstLine="482"/>
        <w:rPr>
          <w:b/>
        </w:rPr>
      </w:pPr>
      <w:r w:rsidRPr="00CC1A9E">
        <w:rPr>
          <w:rFonts w:hint="eastAsia"/>
          <w:b/>
          <w:highlight w:val="yellow"/>
        </w:rPr>
        <w:t>新发现</w:t>
      </w:r>
    </w:p>
    <w:p w14:paraId="177EE2E9" w14:textId="69E957BB" w:rsidR="00E15147" w:rsidRDefault="00E15147" w:rsidP="00436378">
      <w:pPr>
        <w:pStyle w:val="1"/>
      </w:pPr>
      <w:r>
        <w:rPr>
          <w:rFonts w:hint="eastAsia"/>
        </w:rPr>
        <w:t>我们的新发现主要包括三部分：</w:t>
      </w:r>
    </w:p>
    <w:p w14:paraId="79D3D471" w14:textId="77777777" w:rsidR="00E15147" w:rsidRDefault="00E15147" w:rsidP="00E15147">
      <w:pPr>
        <w:pStyle w:val="1"/>
        <w:numPr>
          <w:ilvl w:val="0"/>
          <w:numId w:val="6"/>
        </w:numPr>
        <w:ind w:firstLineChars="0"/>
      </w:pPr>
      <w:r>
        <w:rPr>
          <w:rFonts w:hint="eastAsia"/>
        </w:rPr>
        <w:t>对于我们的全部样本，我们</w:t>
      </w:r>
      <w:r w:rsidRPr="00CC1A9E">
        <w:rPr>
          <w:rFonts w:hint="eastAsia"/>
          <w:highlight w:val="yellow"/>
        </w:rPr>
        <w:t>拥有早期吸烟行为数据</w:t>
      </w:r>
      <w:r>
        <w:rPr>
          <w:rFonts w:hint="eastAsia"/>
        </w:rPr>
        <w:t>。我们的</w:t>
      </w:r>
      <w:r w:rsidRPr="00CC1A9E">
        <w:rPr>
          <w:rFonts w:hint="eastAsia"/>
          <w:highlight w:val="yellow"/>
        </w:rPr>
        <w:t>结果表明吸烟情况更多反映的是家庭背景而非个人折现率</w:t>
      </w:r>
      <w:r>
        <w:rPr>
          <w:rFonts w:hint="eastAsia"/>
        </w:rPr>
        <w:t>。因此，吸烟情况可以被</w:t>
      </w:r>
      <w:proofErr w:type="gramStart"/>
      <w:r>
        <w:rPr>
          <w:rFonts w:hint="eastAsia"/>
        </w:rPr>
        <w:t>当做</w:t>
      </w:r>
      <w:proofErr w:type="gramEnd"/>
      <w:r>
        <w:rPr>
          <w:rFonts w:hint="eastAsia"/>
        </w:rPr>
        <w:t>可能加剧能力偏差的教育收益相关解释变量；</w:t>
      </w:r>
    </w:p>
    <w:p w14:paraId="4E89DE0C" w14:textId="77777777" w:rsidR="00E15147" w:rsidRDefault="00E15147" w:rsidP="00E15147">
      <w:pPr>
        <w:pStyle w:val="1"/>
        <w:numPr>
          <w:ilvl w:val="0"/>
          <w:numId w:val="6"/>
        </w:numPr>
        <w:ind w:firstLineChars="0"/>
      </w:pPr>
      <w:r>
        <w:rPr>
          <w:rFonts w:hint="eastAsia"/>
        </w:rPr>
        <w:t>对于更小的样本，我们</w:t>
      </w:r>
      <w:r w:rsidRPr="00CC1A9E">
        <w:rPr>
          <w:rFonts w:hint="eastAsia"/>
          <w:highlight w:val="yellow"/>
        </w:rPr>
        <w:t>拥有双胞胎测试和阅读能力成绩</w:t>
      </w:r>
      <w:r>
        <w:rPr>
          <w:rFonts w:hint="eastAsia"/>
        </w:rPr>
        <w:t>。正如其他特征一般，我们发现它们与同胞间估计教育差异相关性不大。在测量能力差异的程度上，这也表明同胞间估计中的能力差异小于家庭间估计中的能力差异；</w:t>
      </w:r>
    </w:p>
    <w:p w14:paraId="1A185AE3" w14:textId="77777777" w:rsidR="00E15147" w:rsidRDefault="00E15147" w:rsidP="00E15147">
      <w:pPr>
        <w:pStyle w:val="1"/>
        <w:numPr>
          <w:ilvl w:val="0"/>
          <w:numId w:val="6"/>
        </w:numPr>
        <w:ind w:firstLineChars="0"/>
      </w:pPr>
      <w:r>
        <w:rPr>
          <w:rFonts w:hint="eastAsia"/>
        </w:rPr>
        <w:t>我们</w:t>
      </w:r>
      <w:r w:rsidRPr="00CC1A9E">
        <w:rPr>
          <w:rFonts w:hint="eastAsia"/>
          <w:highlight w:val="yellow"/>
        </w:rPr>
        <w:t>拥有双胞胎在读学校及在读班级的</w:t>
      </w:r>
      <w:r w:rsidR="0003104B" w:rsidRPr="00CC1A9E">
        <w:rPr>
          <w:rFonts w:hint="eastAsia"/>
          <w:highlight w:val="yellow"/>
        </w:rPr>
        <w:t>信息</w:t>
      </w:r>
      <w:r w:rsidR="0003104B">
        <w:rPr>
          <w:rFonts w:hint="eastAsia"/>
        </w:rPr>
        <w:t>。这表明了我们的结果不受不同学校和班级质量的影响。</w:t>
      </w:r>
    </w:p>
    <w:p w14:paraId="35F24F3A" w14:textId="2ADBE0BF" w:rsidR="00876F9B" w:rsidRPr="00876F9B" w:rsidRDefault="00876F9B" w:rsidP="0056256F">
      <w:pPr>
        <w:pStyle w:val="1"/>
        <w:ind w:firstLine="482"/>
        <w:rPr>
          <w:b/>
        </w:rPr>
      </w:pPr>
      <w:r w:rsidRPr="00876F9B">
        <w:rPr>
          <w:rFonts w:hint="eastAsia"/>
          <w:b/>
        </w:rPr>
        <w:t>研究的异同点</w:t>
      </w:r>
    </w:p>
    <w:p w14:paraId="4C679D6E" w14:textId="3A7BAEEB" w:rsidR="0056256F" w:rsidRDefault="0003104B" w:rsidP="0056256F">
      <w:pPr>
        <w:pStyle w:val="1"/>
      </w:pPr>
      <w:r>
        <w:rPr>
          <w:rFonts w:hint="eastAsia"/>
        </w:rPr>
        <w:t>我们的研究与其他双胞胎研究</w:t>
      </w:r>
      <w:r w:rsidR="0056256F">
        <w:rPr>
          <w:rFonts w:hint="eastAsia"/>
        </w:rPr>
        <w:t>比较</w:t>
      </w:r>
      <w:r>
        <w:rPr>
          <w:rFonts w:hint="eastAsia"/>
        </w:rPr>
        <w:t>有什么</w:t>
      </w:r>
      <w:r w:rsidR="0056256F">
        <w:rPr>
          <w:rFonts w:hint="eastAsia"/>
        </w:rPr>
        <w:t>异</w:t>
      </w:r>
      <w:r>
        <w:rPr>
          <w:rFonts w:hint="eastAsia"/>
        </w:rPr>
        <w:t>同呢？</w:t>
      </w:r>
    </w:p>
    <w:p w14:paraId="336378DA" w14:textId="45F739DF" w:rsidR="0003104B" w:rsidRPr="00CC1A9E" w:rsidRDefault="0056256F" w:rsidP="0056256F">
      <w:pPr>
        <w:pStyle w:val="1"/>
        <w:numPr>
          <w:ilvl w:val="0"/>
          <w:numId w:val="7"/>
        </w:numPr>
        <w:ind w:firstLineChars="0"/>
        <w:rPr>
          <w:highlight w:val="green"/>
        </w:rPr>
      </w:pPr>
      <w:r w:rsidRPr="00CC1A9E">
        <w:rPr>
          <w:rFonts w:hint="eastAsia"/>
          <w:highlight w:val="green"/>
        </w:rPr>
        <w:t>关于返回值的点估计，脚注</w:t>
      </w:r>
      <w:r w:rsidRPr="00CC1A9E">
        <w:rPr>
          <w:rFonts w:hint="eastAsia"/>
          <w:highlight w:val="green"/>
        </w:rPr>
        <w:t>3</w:t>
      </w:r>
      <w:r w:rsidRPr="00CC1A9E">
        <w:rPr>
          <w:rFonts w:hint="eastAsia"/>
          <w:highlight w:val="green"/>
        </w:rPr>
        <w:t>里的</w:t>
      </w:r>
      <w:r w:rsidRPr="00CC1A9E">
        <w:rPr>
          <w:rFonts w:hint="eastAsia"/>
          <w:highlight w:val="green"/>
        </w:rPr>
        <w:t>7</w:t>
      </w:r>
      <w:r w:rsidRPr="00CC1A9E">
        <w:rPr>
          <w:rFonts w:hint="eastAsia"/>
          <w:highlight w:val="green"/>
        </w:rPr>
        <w:t>篇研究中，对男性和女性的</w:t>
      </w:r>
      <w:r w:rsidRPr="00CC1A9E">
        <w:rPr>
          <w:rFonts w:hint="eastAsia"/>
          <w:highlight w:val="green"/>
        </w:rPr>
        <w:t>IV</w:t>
      </w:r>
      <w:r w:rsidRPr="00CC1A9E">
        <w:rPr>
          <w:rFonts w:hint="eastAsia"/>
          <w:highlight w:val="green"/>
        </w:rPr>
        <w:t>估计在</w:t>
      </w:r>
      <w:r w:rsidRPr="00CC1A9E">
        <w:rPr>
          <w:rFonts w:hint="eastAsia"/>
          <w:highlight w:val="green"/>
        </w:rPr>
        <w:t>0.042</w:t>
      </w:r>
      <w:r w:rsidRPr="00CC1A9E">
        <w:rPr>
          <w:highlight w:val="green"/>
        </w:rPr>
        <w:t xml:space="preserve"> (</w:t>
      </w:r>
      <w:proofErr w:type="spellStart"/>
      <w:r w:rsidRPr="00CC1A9E">
        <w:rPr>
          <w:highlight w:val="green"/>
        </w:rPr>
        <w:t>Isacsson</w:t>
      </w:r>
      <w:proofErr w:type="spellEnd"/>
      <w:r w:rsidRPr="00CC1A9E">
        <w:rPr>
          <w:highlight w:val="green"/>
        </w:rPr>
        <w:t>, 1999, for Swedish twins)</w:t>
      </w:r>
      <w:r w:rsidRPr="00CC1A9E">
        <w:rPr>
          <w:rFonts w:hint="eastAsia"/>
          <w:highlight w:val="green"/>
        </w:rPr>
        <w:t>到</w:t>
      </w:r>
      <w:r w:rsidRPr="00CC1A9E">
        <w:rPr>
          <w:rFonts w:hint="eastAsia"/>
          <w:highlight w:val="green"/>
        </w:rPr>
        <w:t>0.167</w:t>
      </w:r>
      <w:r w:rsidRPr="00CC1A9E">
        <w:rPr>
          <w:highlight w:val="green"/>
        </w:rPr>
        <w:t xml:space="preserve"> (</w:t>
      </w:r>
      <w:proofErr w:type="spellStart"/>
      <w:r w:rsidRPr="00CC1A9E">
        <w:rPr>
          <w:highlight w:val="green"/>
        </w:rPr>
        <w:t>Ashenfelter</w:t>
      </w:r>
      <w:proofErr w:type="spellEnd"/>
      <w:r w:rsidRPr="00CC1A9E">
        <w:rPr>
          <w:highlight w:val="green"/>
        </w:rPr>
        <w:t xml:space="preserve"> and Krueger, 1994, for U.S. twins)</w:t>
      </w:r>
      <w:r w:rsidRPr="00CC1A9E">
        <w:rPr>
          <w:rFonts w:hint="eastAsia"/>
          <w:highlight w:val="green"/>
        </w:rPr>
        <w:t>之间。而我们的结果在估计的中点处；</w:t>
      </w:r>
    </w:p>
    <w:p w14:paraId="53243BB8" w14:textId="77777777" w:rsidR="00CF2D82" w:rsidRDefault="0056256F" w:rsidP="00CF2D82">
      <w:pPr>
        <w:pStyle w:val="1"/>
        <w:numPr>
          <w:ilvl w:val="0"/>
          <w:numId w:val="7"/>
        </w:numPr>
        <w:ind w:firstLineChars="0"/>
      </w:pPr>
      <w:r>
        <w:rPr>
          <w:rFonts w:hint="eastAsia"/>
        </w:rPr>
        <w:t>对比我们的发现和其他使用双胞胎教育数据的研究，结果的展现方式是一致的：</w:t>
      </w:r>
    </w:p>
    <w:p w14:paraId="4351F848" w14:textId="77777777" w:rsidR="00CF2D82" w:rsidRPr="00CC1A9E" w:rsidRDefault="0056256F" w:rsidP="00CF2D82">
      <w:pPr>
        <w:pStyle w:val="1"/>
        <w:ind w:left="840" w:firstLineChars="0" w:firstLine="0"/>
        <w:rPr>
          <w:highlight w:val="green"/>
        </w:rPr>
      </w:pPr>
      <w:r w:rsidRPr="00CC1A9E">
        <w:rPr>
          <w:rFonts w:hint="eastAsia"/>
          <w:highlight w:val="green"/>
        </w:rPr>
        <w:lastRenderedPageBreak/>
        <w:t>（</w:t>
      </w:r>
      <w:r w:rsidRPr="00CC1A9E">
        <w:rPr>
          <w:rFonts w:hint="eastAsia"/>
          <w:highlight w:val="green"/>
        </w:rPr>
        <w:t>1</w:t>
      </w:r>
      <w:r w:rsidRPr="00CC1A9E">
        <w:rPr>
          <w:rFonts w:hint="eastAsia"/>
          <w:highlight w:val="green"/>
        </w:rPr>
        <w:t>）所有研究中，</w:t>
      </w:r>
      <w:r w:rsidRPr="00CC1A9E">
        <w:rPr>
          <w:rFonts w:hint="eastAsia"/>
          <w:highlight w:val="green"/>
        </w:rPr>
        <w:t>OLS</w:t>
      </w:r>
      <w:r w:rsidRPr="00CC1A9E">
        <w:rPr>
          <w:rFonts w:hint="eastAsia"/>
          <w:highlight w:val="green"/>
        </w:rPr>
        <w:t>同胞间估计都低于</w:t>
      </w:r>
      <w:r w:rsidRPr="00CC1A9E">
        <w:rPr>
          <w:rFonts w:hint="eastAsia"/>
          <w:highlight w:val="green"/>
        </w:rPr>
        <w:t>IV</w:t>
      </w:r>
      <w:r w:rsidRPr="00CC1A9E">
        <w:rPr>
          <w:rFonts w:hint="eastAsia"/>
          <w:highlight w:val="green"/>
        </w:rPr>
        <w:t>同胞间估计，这意味着同胞间测量误差是负面的，在某些情况下是比较严重的</w:t>
      </w:r>
      <w:r w:rsidR="00CF2D82" w:rsidRPr="00CC1A9E">
        <w:rPr>
          <w:rFonts w:hint="eastAsia"/>
          <w:highlight w:val="green"/>
        </w:rPr>
        <w:t>；</w:t>
      </w:r>
    </w:p>
    <w:p w14:paraId="50AEB7C5" w14:textId="77777777" w:rsidR="00CF2D82" w:rsidRDefault="0056256F" w:rsidP="00CF2D82">
      <w:pPr>
        <w:pStyle w:val="1"/>
        <w:ind w:left="840" w:firstLineChars="0" w:firstLine="0"/>
      </w:pPr>
      <w:r w:rsidRPr="00CC1A9E">
        <w:rPr>
          <w:rFonts w:hint="eastAsia"/>
          <w:highlight w:val="green"/>
        </w:rPr>
        <w:t>（</w:t>
      </w:r>
      <w:r w:rsidRPr="00CC1A9E">
        <w:rPr>
          <w:rFonts w:hint="eastAsia"/>
          <w:highlight w:val="green"/>
        </w:rPr>
        <w:t>2</w:t>
      </w:r>
      <w:r w:rsidRPr="00CC1A9E">
        <w:rPr>
          <w:rFonts w:hint="eastAsia"/>
          <w:highlight w:val="green"/>
        </w:rPr>
        <w:t>）</w:t>
      </w:r>
      <w:r w:rsidR="00CF2D82" w:rsidRPr="00CC1A9E">
        <w:rPr>
          <w:rFonts w:hint="eastAsia"/>
          <w:highlight w:val="green"/>
        </w:rPr>
        <w:t>所有研究中，混合</w:t>
      </w:r>
      <w:r w:rsidR="00CF2D82" w:rsidRPr="00CC1A9E">
        <w:rPr>
          <w:rFonts w:hint="eastAsia"/>
          <w:highlight w:val="green"/>
        </w:rPr>
        <w:t>IV</w:t>
      </w:r>
      <w:r w:rsidR="00CF2D82" w:rsidRPr="00CC1A9E">
        <w:rPr>
          <w:rFonts w:hint="eastAsia"/>
          <w:highlight w:val="green"/>
        </w:rPr>
        <w:t>估计</w:t>
      </w:r>
      <w:proofErr w:type="gramStart"/>
      <w:r w:rsidR="00CF2D82" w:rsidRPr="00CC1A9E">
        <w:rPr>
          <w:rFonts w:hint="eastAsia"/>
          <w:highlight w:val="green"/>
        </w:rPr>
        <w:t>比同胞</w:t>
      </w:r>
      <w:proofErr w:type="gramEnd"/>
      <w:r w:rsidR="00CF2D82" w:rsidRPr="00CC1A9E">
        <w:rPr>
          <w:rFonts w:hint="eastAsia"/>
          <w:highlight w:val="green"/>
        </w:rPr>
        <w:t>间</w:t>
      </w:r>
      <w:r w:rsidR="00CF2D82" w:rsidRPr="00CC1A9E">
        <w:rPr>
          <w:rFonts w:hint="eastAsia"/>
          <w:highlight w:val="green"/>
        </w:rPr>
        <w:t>IV</w:t>
      </w:r>
      <w:r w:rsidR="00CF2D82" w:rsidRPr="00CC1A9E">
        <w:rPr>
          <w:rFonts w:hint="eastAsia"/>
          <w:highlight w:val="green"/>
        </w:rPr>
        <w:t>估计大。这表明能力偏差是正面的；</w:t>
      </w:r>
    </w:p>
    <w:p w14:paraId="70F4F7FB" w14:textId="77777777" w:rsidR="00CF2D82" w:rsidRDefault="00CF2D82" w:rsidP="00CF2D82">
      <w:pPr>
        <w:pStyle w:val="1"/>
        <w:ind w:left="840" w:firstLineChars="0" w:firstLine="0"/>
      </w:pPr>
      <w:r>
        <w:rPr>
          <w:rFonts w:hint="eastAsia"/>
        </w:rPr>
        <w:t>（</w:t>
      </w:r>
      <w:r>
        <w:rPr>
          <w:rFonts w:hint="eastAsia"/>
        </w:rPr>
        <w:t>3</w:t>
      </w:r>
      <w:r>
        <w:rPr>
          <w:rFonts w:hint="eastAsia"/>
        </w:rPr>
        <w:t>）什么是教育收益的整体效应？对比混合</w:t>
      </w:r>
      <w:r>
        <w:rPr>
          <w:rFonts w:hint="eastAsia"/>
        </w:rPr>
        <w:t>OLS</w:t>
      </w:r>
      <w:r>
        <w:rPr>
          <w:rFonts w:hint="eastAsia"/>
        </w:rPr>
        <w:t>估计和同胞间</w:t>
      </w:r>
      <w:r>
        <w:rPr>
          <w:rFonts w:hint="eastAsia"/>
        </w:rPr>
        <w:t>IV</w:t>
      </w:r>
      <w:r>
        <w:rPr>
          <w:rFonts w:hint="eastAsia"/>
        </w:rPr>
        <w:t>估计，在两个研究中（</w:t>
      </w:r>
      <w:proofErr w:type="spellStart"/>
      <w:r w:rsidRPr="00CF2D82">
        <w:t>Isacsson</w:t>
      </w:r>
      <w:proofErr w:type="spellEnd"/>
      <w:r w:rsidRPr="00CF2D82">
        <w:t xml:space="preserve"> and Rouse</w:t>
      </w:r>
      <w:r>
        <w:rPr>
          <w:rFonts w:hint="eastAsia"/>
        </w:rPr>
        <w:t>），混合</w:t>
      </w:r>
      <w:r>
        <w:rPr>
          <w:rFonts w:hint="eastAsia"/>
        </w:rPr>
        <w:t>OLS</w:t>
      </w:r>
      <w:r>
        <w:rPr>
          <w:rFonts w:hint="eastAsia"/>
        </w:rPr>
        <w:t>估计更大但是差异小于</w:t>
      </w:r>
      <w:r>
        <w:rPr>
          <w:rFonts w:hint="eastAsia"/>
        </w:rPr>
        <w:t>10%</w:t>
      </w:r>
      <w:r>
        <w:rPr>
          <w:rFonts w:hint="eastAsia"/>
        </w:rPr>
        <w:t>，在另两个研究中（</w:t>
      </w:r>
      <w:r>
        <w:t xml:space="preserve">Miller et al., 1995; </w:t>
      </w:r>
      <w:proofErr w:type="spellStart"/>
      <w:r>
        <w:t>Ashenfelter</w:t>
      </w:r>
      <w:proofErr w:type="spellEnd"/>
      <w:r>
        <w:t xml:space="preserve"> and</w:t>
      </w:r>
      <w:r>
        <w:rPr>
          <w:rFonts w:hint="eastAsia"/>
        </w:rPr>
        <w:t xml:space="preserve"> </w:t>
      </w:r>
      <w:r>
        <w:t>Rouse, 1998</w:t>
      </w:r>
      <w:r>
        <w:rPr>
          <w:rFonts w:hint="eastAsia"/>
        </w:rPr>
        <w:t>），差异在</w:t>
      </w:r>
      <w:r>
        <w:rPr>
          <w:rFonts w:hint="eastAsia"/>
        </w:rPr>
        <w:t>20%-</w:t>
      </w:r>
      <w:r>
        <w:t>25</w:t>
      </w:r>
      <w:r>
        <w:rPr>
          <w:rFonts w:hint="eastAsia"/>
        </w:rPr>
        <w:t>%</w:t>
      </w:r>
      <w:r>
        <w:rPr>
          <w:rFonts w:hint="eastAsia"/>
        </w:rPr>
        <w:t>之间，但在一个研究中（</w:t>
      </w:r>
      <w:proofErr w:type="spellStart"/>
      <w:r>
        <w:rPr>
          <w:rFonts w:hint="eastAsia"/>
        </w:rPr>
        <w:t>A</w:t>
      </w:r>
      <w:r>
        <w:t>shenfelter</w:t>
      </w:r>
      <w:proofErr w:type="spellEnd"/>
      <w:r>
        <w:t xml:space="preserve"> and Krueger,1994</w:t>
      </w:r>
      <w:r>
        <w:rPr>
          <w:rFonts w:hint="eastAsia"/>
        </w:rPr>
        <w:t>）混合</w:t>
      </w:r>
      <w:r>
        <w:rPr>
          <w:rFonts w:hint="eastAsia"/>
        </w:rPr>
        <w:t>OLS</w:t>
      </w:r>
      <w:r>
        <w:rPr>
          <w:rFonts w:hint="eastAsia"/>
        </w:rPr>
        <w:t>估计更小且差异有</w:t>
      </w:r>
      <w:r>
        <w:rPr>
          <w:rFonts w:hint="eastAsia"/>
        </w:rPr>
        <w:t>99%</w:t>
      </w:r>
      <w:r>
        <w:rPr>
          <w:rFonts w:hint="eastAsia"/>
        </w:rPr>
        <w:t>（在我们的研究中也是如此）。</w:t>
      </w:r>
    </w:p>
    <w:p w14:paraId="62A9EE4B" w14:textId="1CE1CCC9" w:rsidR="00DA2933" w:rsidRDefault="00CF2D82" w:rsidP="00DA2933">
      <w:pPr>
        <w:pStyle w:val="1"/>
        <w:ind w:left="840" w:firstLineChars="0" w:firstLine="0"/>
      </w:pPr>
      <w:r>
        <w:rPr>
          <w:rFonts w:hint="eastAsia"/>
        </w:rPr>
        <w:t>因此，该点估计表明在大多情况下，</w:t>
      </w:r>
      <w:r w:rsidRPr="00CC1A9E">
        <w:rPr>
          <w:rFonts w:hint="eastAsia"/>
          <w:highlight w:val="yellow"/>
        </w:rPr>
        <w:t>正能力</w:t>
      </w:r>
      <w:proofErr w:type="gramStart"/>
      <w:r w:rsidRPr="00CC1A9E">
        <w:rPr>
          <w:rFonts w:hint="eastAsia"/>
          <w:highlight w:val="yellow"/>
        </w:rPr>
        <w:t>偏差比负测量误差</w:t>
      </w:r>
      <w:proofErr w:type="gramEnd"/>
      <w:r w:rsidRPr="00CC1A9E">
        <w:rPr>
          <w:rFonts w:hint="eastAsia"/>
          <w:highlight w:val="yellow"/>
        </w:rPr>
        <w:t>偏差略大一些。</w:t>
      </w:r>
    </w:p>
    <w:p w14:paraId="1D79F88A" w14:textId="671E3182" w:rsidR="00876F9B" w:rsidRPr="00876F9B" w:rsidRDefault="00876F9B" w:rsidP="00876F9B">
      <w:pPr>
        <w:pStyle w:val="1"/>
        <w:ind w:firstLine="482"/>
        <w:rPr>
          <w:b/>
        </w:rPr>
      </w:pPr>
      <w:r w:rsidRPr="00876F9B">
        <w:rPr>
          <w:rFonts w:hint="eastAsia"/>
          <w:b/>
        </w:rPr>
        <w:t>附加说明</w:t>
      </w:r>
    </w:p>
    <w:p w14:paraId="10CD6CCA" w14:textId="66C65B50" w:rsidR="00CF2D82" w:rsidRDefault="00CF2D82" w:rsidP="00DA2933">
      <w:pPr>
        <w:pStyle w:val="1"/>
      </w:pPr>
      <w:r>
        <w:rPr>
          <w:rFonts w:hint="eastAsia"/>
        </w:rPr>
        <w:t>就像其他双胞胎研究那样，我们的结果当然有一些附加说明</w:t>
      </w:r>
      <w:r w:rsidR="00DA2933">
        <w:rPr>
          <w:rFonts w:hint="eastAsia"/>
        </w:rPr>
        <w:t>：</w:t>
      </w:r>
    </w:p>
    <w:p w14:paraId="37278220" w14:textId="684C8CB8" w:rsidR="00DA2933" w:rsidRDefault="00DA2933" w:rsidP="00DA2933">
      <w:pPr>
        <w:pStyle w:val="1"/>
        <w:numPr>
          <w:ilvl w:val="0"/>
          <w:numId w:val="8"/>
        </w:numPr>
        <w:ind w:firstLineChars="0"/>
      </w:pPr>
      <w:r>
        <w:rPr>
          <w:rFonts w:hint="eastAsia"/>
        </w:rPr>
        <w:t>我们</w:t>
      </w:r>
      <w:r w:rsidRPr="00CC1A9E">
        <w:rPr>
          <w:rFonts w:hint="eastAsia"/>
          <w:highlight w:val="yellow"/>
        </w:rPr>
        <w:t>没有足够的样本</w:t>
      </w:r>
      <w:r>
        <w:rPr>
          <w:rFonts w:hint="eastAsia"/>
        </w:rPr>
        <w:t>来从统计显著性差异方面说明不同估计方式之前的差异，因此强调我们的结论是基于点估计是非常重要的；</w:t>
      </w:r>
    </w:p>
    <w:p w14:paraId="7F1E0261" w14:textId="6E443D06" w:rsidR="00DA2933" w:rsidRDefault="00DA2933" w:rsidP="00DA2933">
      <w:pPr>
        <w:pStyle w:val="1"/>
        <w:numPr>
          <w:ilvl w:val="0"/>
          <w:numId w:val="8"/>
        </w:numPr>
        <w:ind w:firstLineChars="0"/>
      </w:pPr>
      <w:r>
        <w:rPr>
          <w:rFonts w:hint="eastAsia"/>
        </w:rPr>
        <w:t>我们的估计</w:t>
      </w:r>
      <w:r w:rsidRPr="00CC1A9E">
        <w:rPr>
          <w:rFonts w:hint="eastAsia"/>
          <w:highlight w:val="yellow"/>
        </w:rPr>
        <w:t>假设教育收益回归曲线是线性的</w:t>
      </w:r>
      <w:r>
        <w:rPr>
          <w:rFonts w:hint="eastAsia"/>
        </w:rPr>
        <w:t>。这一假设是在缺少数据的情况下被迫提出的；我们</w:t>
      </w:r>
      <w:r w:rsidRPr="00CC1A9E">
        <w:rPr>
          <w:rFonts w:hint="eastAsia"/>
          <w:highlight w:val="yellow"/>
        </w:rPr>
        <w:t>没有足够在不同学历上具有教育差异来估计教育差异的同卵双胞胎数据</w:t>
      </w:r>
      <w:r>
        <w:rPr>
          <w:rFonts w:hint="eastAsia"/>
        </w:rPr>
        <w:t>；</w:t>
      </w:r>
    </w:p>
    <w:p w14:paraId="19A5CDB2" w14:textId="77777777" w:rsidR="00876F9B" w:rsidRDefault="00DA2933" w:rsidP="00876F9B">
      <w:pPr>
        <w:pStyle w:val="1"/>
        <w:numPr>
          <w:ilvl w:val="0"/>
          <w:numId w:val="8"/>
        </w:numPr>
        <w:ind w:firstLineChars="0"/>
      </w:pPr>
      <w:r>
        <w:rPr>
          <w:rFonts w:hint="eastAsia"/>
        </w:rPr>
        <w:t>选择</w:t>
      </w:r>
      <w:r w:rsidRPr="003A63DE">
        <w:rPr>
          <w:rFonts w:hint="eastAsia"/>
          <w:highlight w:val="yellow"/>
        </w:rPr>
        <w:t>对女性工资方程进行估计被经常认为有它是否放弃了工资差异的随机样本性质。</w:t>
      </w:r>
    </w:p>
    <w:p w14:paraId="4AE60E68" w14:textId="725D718F" w:rsidR="00DA2933" w:rsidRDefault="00DA2933" w:rsidP="00876F9B">
      <w:pPr>
        <w:pStyle w:val="1"/>
      </w:pPr>
      <w:r w:rsidRPr="003A63DE">
        <w:rPr>
          <w:rFonts w:hint="eastAsia"/>
          <w:highlight w:val="green"/>
        </w:rPr>
        <w:t>我们发现只有微弱的迹象表明教育程度高的家庭</w:t>
      </w:r>
      <w:r w:rsidR="00876F9B" w:rsidRPr="003A63DE">
        <w:rPr>
          <w:rFonts w:hint="eastAsia"/>
          <w:highlight w:val="green"/>
        </w:rPr>
        <w:t>有更小的工资差异（边际工资差异），而且因为我们的样本具有更高的平均受教育水平，我们的样本差异在某些程度上工资差异更小。因为差异降低精度更小，所以如果存在边际收益递减纳闷我们可以低估了教育的平均边际收益。</w:t>
      </w:r>
    </w:p>
    <w:p w14:paraId="05DA7DC7" w14:textId="4F607653" w:rsidR="00483F4B" w:rsidRPr="00DA2933" w:rsidRDefault="00483F4B" w:rsidP="00876F9B">
      <w:pPr>
        <w:pStyle w:val="1"/>
      </w:pPr>
      <w:r>
        <w:rPr>
          <w:rFonts w:hint="eastAsia"/>
        </w:rPr>
        <w:t>在未来的研究中，我们希望能够扩展数据库，加入男性双胞胎并增加样本量，进而从</w:t>
      </w:r>
      <w:r w:rsidR="00473F6E">
        <w:rPr>
          <w:rFonts w:hint="eastAsia"/>
        </w:rPr>
        <w:t>不同学历和不同家庭背景两个角度</w:t>
      </w:r>
      <w:r>
        <w:rPr>
          <w:rFonts w:hint="eastAsia"/>
        </w:rPr>
        <w:t>考虑</w:t>
      </w:r>
      <w:r w:rsidRPr="00483F4B">
        <w:rPr>
          <w:rFonts w:hint="eastAsia"/>
        </w:rPr>
        <w:t>异质教育回报率</w:t>
      </w:r>
      <w:r w:rsidR="00473F6E">
        <w:rPr>
          <w:rFonts w:hint="eastAsia"/>
        </w:rPr>
        <w:t>问题。</w:t>
      </w:r>
    </w:p>
    <w:sectPr w:rsidR="00483F4B" w:rsidRPr="00DA2933">
      <w:footerReference w:type="defaul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endy" w:date="2016-10-07T18:19:00Z" w:initials="W">
    <w:p w14:paraId="2F019E5C" w14:textId="77777777" w:rsidR="00765F0D" w:rsidRDefault="00765F0D">
      <w:pPr>
        <w:pStyle w:val="a9"/>
      </w:pPr>
      <w:r>
        <w:rPr>
          <w:rStyle w:val="a8"/>
        </w:rPr>
        <w:annotationRef/>
      </w:r>
      <w:r>
        <w:rPr>
          <w:rFonts w:hint="eastAsia"/>
        </w:rPr>
        <w:t>根据上下文意译的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019E5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83C79" w14:textId="77777777" w:rsidR="00D44A14" w:rsidRDefault="00D44A14" w:rsidP="00687047">
      <w:r>
        <w:separator/>
      </w:r>
    </w:p>
  </w:endnote>
  <w:endnote w:type="continuationSeparator" w:id="0">
    <w:p w14:paraId="358A1255" w14:textId="77777777" w:rsidR="00D44A14" w:rsidRDefault="00D44A14" w:rsidP="0068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RealpageTIM1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13926"/>
      <w:docPartObj>
        <w:docPartGallery w:val="Page Numbers (Bottom of Page)"/>
        <w:docPartUnique/>
      </w:docPartObj>
    </w:sdtPr>
    <w:sdtEndPr/>
    <w:sdtContent>
      <w:p w14:paraId="2398D5A7" w14:textId="428A02BB" w:rsidR="00AF6829" w:rsidRDefault="00AF6829">
        <w:pPr>
          <w:pStyle w:val="a5"/>
          <w:jc w:val="center"/>
        </w:pPr>
        <w:r>
          <w:fldChar w:fldCharType="begin"/>
        </w:r>
        <w:r>
          <w:instrText>PAGE   \* MERGEFORMAT</w:instrText>
        </w:r>
        <w:r>
          <w:fldChar w:fldCharType="separate"/>
        </w:r>
        <w:r w:rsidR="002603A9" w:rsidRPr="002603A9">
          <w:rPr>
            <w:noProof/>
            <w:lang w:val="zh-CN"/>
          </w:rPr>
          <w:t>16</w:t>
        </w:r>
        <w:r>
          <w:fldChar w:fldCharType="end"/>
        </w:r>
      </w:p>
    </w:sdtContent>
  </w:sdt>
  <w:p w14:paraId="39492483" w14:textId="77777777" w:rsidR="00AF6829" w:rsidRDefault="00AF68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B48A0" w14:textId="77777777" w:rsidR="00D44A14" w:rsidRDefault="00D44A14" w:rsidP="00687047">
      <w:r>
        <w:separator/>
      </w:r>
    </w:p>
  </w:footnote>
  <w:footnote w:type="continuationSeparator" w:id="0">
    <w:p w14:paraId="0A4D4384" w14:textId="77777777" w:rsidR="00D44A14" w:rsidRDefault="00D44A14" w:rsidP="0068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EA9"/>
    <w:multiLevelType w:val="hybridMultilevel"/>
    <w:tmpl w:val="09184B26"/>
    <w:lvl w:ilvl="0" w:tplc="53101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27AD3"/>
    <w:multiLevelType w:val="hybridMultilevel"/>
    <w:tmpl w:val="0110FF00"/>
    <w:lvl w:ilvl="0" w:tplc="FD880EA4">
      <w:start w:val="1"/>
      <w:numFmt w:val="upperLetter"/>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27102B4"/>
    <w:multiLevelType w:val="hybridMultilevel"/>
    <w:tmpl w:val="02C6E31A"/>
    <w:lvl w:ilvl="0" w:tplc="F0FA5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ED18F7"/>
    <w:multiLevelType w:val="hybridMultilevel"/>
    <w:tmpl w:val="9BE2A17E"/>
    <w:lvl w:ilvl="0" w:tplc="11544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4E31FC1"/>
    <w:multiLevelType w:val="hybridMultilevel"/>
    <w:tmpl w:val="47807F64"/>
    <w:lvl w:ilvl="0" w:tplc="AEE07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8735275"/>
    <w:multiLevelType w:val="hybridMultilevel"/>
    <w:tmpl w:val="10B8CF62"/>
    <w:lvl w:ilvl="0" w:tplc="9B42E0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17D0A5D"/>
    <w:multiLevelType w:val="hybridMultilevel"/>
    <w:tmpl w:val="C896ADFC"/>
    <w:lvl w:ilvl="0" w:tplc="27146D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045377"/>
    <w:multiLevelType w:val="hybridMultilevel"/>
    <w:tmpl w:val="D0EEEF84"/>
    <w:lvl w:ilvl="0" w:tplc="95186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y">
    <w15:presenceInfo w15:providerId="None" w15:userId="We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C06"/>
    <w:rsid w:val="00014BDD"/>
    <w:rsid w:val="00025CEC"/>
    <w:rsid w:val="0003104B"/>
    <w:rsid w:val="0006543F"/>
    <w:rsid w:val="00073606"/>
    <w:rsid w:val="0009341B"/>
    <w:rsid w:val="00096000"/>
    <w:rsid w:val="000B7C6A"/>
    <w:rsid w:val="001245F6"/>
    <w:rsid w:val="00132DF0"/>
    <w:rsid w:val="00166647"/>
    <w:rsid w:val="00184514"/>
    <w:rsid w:val="001A3046"/>
    <w:rsid w:val="001B053B"/>
    <w:rsid w:val="001D45FF"/>
    <w:rsid w:val="00200401"/>
    <w:rsid w:val="00252900"/>
    <w:rsid w:val="0025502E"/>
    <w:rsid w:val="002603A9"/>
    <w:rsid w:val="00262F3A"/>
    <w:rsid w:val="002B3A55"/>
    <w:rsid w:val="0030759F"/>
    <w:rsid w:val="0032601F"/>
    <w:rsid w:val="00341E72"/>
    <w:rsid w:val="003816AA"/>
    <w:rsid w:val="003A63DE"/>
    <w:rsid w:val="003B1BF3"/>
    <w:rsid w:val="003E0FB3"/>
    <w:rsid w:val="003E5006"/>
    <w:rsid w:val="0041472D"/>
    <w:rsid w:val="00436378"/>
    <w:rsid w:val="0045037A"/>
    <w:rsid w:val="004517F3"/>
    <w:rsid w:val="00473F6E"/>
    <w:rsid w:val="00483F4B"/>
    <w:rsid w:val="004F1566"/>
    <w:rsid w:val="0056256F"/>
    <w:rsid w:val="00572EF0"/>
    <w:rsid w:val="005851F8"/>
    <w:rsid w:val="006070F5"/>
    <w:rsid w:val="00633C1B"/>
    <w:rsid w:val="00676615"/>
    <w:rsid w:val="006778F7"/>
    <w:rsid w:val="006834E4"/>
    <w:rsid w:val="00687047"/>
    <w:rsid w:val="006B4345"/>
    <w:rsid w:val="007037B7"/>
    <w:rsid w:val="00732061"/>
    <w:rsid w:val="00757351"/>
    <w:rsid w:val="00765F0D"/>
    <w:rsid w:val="007864B5"/>
    <w:rsid w:val="007D6C00"/>
    <w:rsid w:val="007F626D"/>
    <w:rsid w:val="007F750F"/>
    <w:rsid w:val="008317A8"/>
    <w:rsid w:val="00835D91"/>
    <w:rsid w:val="00860714"/>
    <w:rsid w:val="00876F9B"/>
    <w:rsid w:val="008C307B"/>
    <w:rsid w:val="00926C9A"/>
    <w:rsid w:val="00932E89"/>
    <w:rsid w:val="00956DDE"/>
    <w:rsid w:val="00983CD3"/>
    <w:rsid w:val="0098664B"/>
    <w:rsid w:val="00991DD3"/>
    <w:rsid w:val="009C46AF"/>
    <w:rsid w:val="009C5A7D"/>
    <w:rsid w:val="009D14AF"/>
    <w:rsid w:val="009F09F8"/>
    <w:rsid w:val="009F4858"/>
    <w:rsid w:val="00A17838"/>
    <w:rsid w:val="00A40E41"/>
    <w:rsid w:val="00A4470B"/>
    <w:rsid w:val="00A80F40"/>
    <w:rsid w:val="00A83E74"/>
    <w:rsid w:val="00A841E1"/>
    <w:rsid w:val="00A95174"/>
    <w:rsid w:val="00AC5455"/>
    <w:rsid w:val="00AD7CAA"/>
    <w:rsid w:val="00AF6362"/>
    <w:rsid w:val="00AF6829"/>
    <w:rsid w:val="00B011A9"/>
    <w:rsid w:val="00B02810"/>
    <w:rsid w:val="00B1462B"/>
    <w:rsid w:val="00B31907"/>
    <w:rsid w:val="00B64139"/>
    <w:rsid w:val="00B7639C"/>
    <w:rsid w:val="00BA09C7"/>
    <w:rsid w:val="00C87E11"/>
    <w:rsid w:val="00C96594"/>
    <w:rsid w:val="00CA5814"/>
    <w:rsid w:val="00CC1A9E"/>
    <w:rsid w:val="00CE1C06"/>
    <w:rsid w:val="00CE2A16"/>
    <w:rsid w:val="00CE46A7"/>
    <w:rsid w:val="00CF2D82"/>
    <w:rsid w:val="00D32397"/>
    <w:rsid w:val="00D44A14"/>
    <w:rsid w:val="00D725EF"/>
    <w:rsid w:val="00D96C09"/>
    <w:rsid w:val="00DA2933"/>
    <w:rsid w:val="00DE2F21"/>
    <w:rsid w:val="00DE721A"/>
    <w:rsid w:val="00DE7AC7"/>
    <w:rsid w:val="00DF1289"/>
    <w:rsid w:val="00E14AB4"/>
    <w:rsid w:val="00E15147"/>
    <w:rsid w:val="00E16E0B"/>
    <w:rsid w:val="00E22DD0"/>
    <w:rsid w:val="00E3102E"/>
    <w:rsid w:val="00E45B29"/>
    <w:rsid w:val="00E57EBE"/>
    <w:rsid w:val="00E61A0C"/>
    <w:rsid w:val="00EA0391"/>
    <w:rsid w:val="00EC3055"/>
    <w:rsid w:val="00F011D5"/>
    <w:rsid w:val="00F1708A"/>
    <w:rsid w:val="00F51DD4"/>
    <w:rsid w:val="00F53E79"/>
    <w:rsid w:val="00F824CE"/>
    <w:rsid w:val="00F837BC"/>
    <w:rsid w:val="00FA4AAB"/>
    <w:rsid w:val="00FB036A"/>
    <w:rsid w:val="00FC1356"/>
    <w:rsid w:val="00FD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923D"/>
  <w15:chartTrackingRefBased/>
  <w15:docId w15:val="{E1C02EFA-1F35-4508-BC88-56E54976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687047"/>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unhideWhenUsed/>
    <w:qFormat/>
    <w:rsid w:val="006778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704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87047"/>
    <w:rPr>
      <w:kern w:val="2"/>
      <w:sz w:val="18"/>
      <w:szCs w:val="18"/>
    </w:rPr>
  </w:style>
  <w:style w:type="paragraph" w:styleId="a5">
    <w:name w:val="footer"/>
    <w:basedOn w:val="a"/>
    <w:link w:val="a6"/>
    <w:uiPriority w:val="99"/>
    <w:unhideWhenUsed/>
    <w:rsid w:val="00687047"/>
    <w:pPr>
      <w:tabs>
        <w:tab w:val="center" w:pos="4153"/>
        <w:tab w:val="right" w:pos="8306"/>
      </w:tabs>
      <w:snapToGrid w:val="0"/>
      <w:jc w:val="left"/>
    </w:pPr>
    <w:rPr>
      <w:sz w:val="18"/>
      <w:szCs w:val="18"/>
    </w:rPr>
  </w:style>
  <w:style w:type="character" w:customStyle="1" w:styleId="a6">
    <w:name w:val="页脚 字符"/>
    <w:link w:val="a5"/>
    <w:uiPriority w:val="99"/>
    <w:rsid w:val="00687047"/>
    <w:rPr>
      <w:kern w:val="2"/>
      <w:sz w:val="18"/>
      <w:szCs w:val="18"/>
    </w:rPr>
  </w:style>
  <w:style w:type="character" w:customStyle="1" w:styleId="20">
    <w:name w:val="标题 2 字符"/>
    <w:link w:val="2"/>
    <w:uiPriority w:val="9"/>
    <w:rsid w:val="00687047"/>
    <w:rPr>
      <w:rFonts w:ascii="Calibri Light" w:eastAsia="宋体" w:hAnsi="Calibri Light" w:cs="Times New Roman"/>
      <w:b/>
      <w:bCs/>
      <w:kern w:val="2"/>
      <w:sz w:val="32"/>
      <w:szCs w:val="32"/>
    </w:rPr>
  </w:style>
  <w:style w:type="paragraph" w:customStyle="1" w:styleId="1">
    <w:name w:val="样式1"/>
    <w:basedOn w:val="a"/>
    <w:qFormat/>
    <w:rsid w:val="00687047"/>
    <w:pPr>
      <w:spacing w:afterLines="50" w:after="156"/>
      <w:ind w:firstLineChars="200" w:firstLine="480"/>
    </w:pPr>
    <w:rPr>
      <w:sz w:val="24"/>
      <w:szCs w:val="24"/>
    </w:rPr>
  </w:style>
  <w:style w:type="character" w:customStyle="1" w:styleId="fontstyle01">
    <w:name w:val="fontstyle01"/>
    <w:rsid w:val="009F4858"/>
    <w:rPr>
      <w:rFonts w:ascii="RealpageTIM11" w:hAnsi="RealpageTIM11" w:hint="default"/>
      <w:b w:val="0"/>
      <w:bCs w:val="0"/>
      <w:i w:val="0"/>
      <w:iCs w:val="0"/>
      <w:color w:val="000000"/>
      <w:sz w:val="20"/>
      <w:szCs w:val="20"/>
    </w:rPr>
  </w:style>
  <w:style w:type="character" w:customStyle="1" w:styleId="30">
    <w:name w:val="标题 3 字符"/>
    <w:link w:val="3"/>
    <w:uiPriority w:val="9"/>
    <w:rsid w:val="006778F7"/>
    <w:rPr>
      <w:b/>
      <w:bCs/>
      <w:kern w:val="2"/>
      <w:sz w:val="32"/>
      <w:szCs w:val="32"/>
    </w:rPr>
  </w:style>
  <w:style w:type="character" w:styleId="a7">
    <w:name w:val="Hyperlink"/>
    <w:basedOn w:val="a0"/>
    <w:uiPriority w:val="99"/>
    <w:unhideWhenUsed/>
    <w:rsid w:val="00E22DD0"/>
    <w:rPr>
      <w:color w:val="0563C1" w:themeColor="hyperlink"/>
      <w:u w:val="single"/>
    </w:rPr>
  </w:style>
  <w:style w:type="character" w:styleId="a8">
    <w:name w:val="annotation reference"/>
    <w:basedOn w:val="a0"/>
    <w:uiPriority w:val="99"/>
    <w:semiHidden/>
    <w:unhideWhenUsed/>
    <w:rsid w:val="00765F0D"/>
    <w:rPr>
      <w:sz w:val="21"/>
      <w:szCs w:val="21"/>
    </w:rPr>
  </w:style>
  <w:style w:type="paragraph" w:styleId="a9">
    <w:name w:val="annotation text"/>
    <w:basedOn w:val="a"/>
    <w:link w:val="aa"/>
    <w:uiPriority w:val="99"/>
    <w:semiHidden/>
    <w:unhideWhenUsed/>
    <w:rsid w:val="00765F0D"/>
    <w:pPr>
      <w:jc w:val="left"/>
    </w:pPr>
  </w:style>
  <w:style w:type="character" w:customStyle="1" w:styleId="aa">
    <w:name w:val="批注文字 字符"/>
    <w:basedOn w:val="a0"/>
    <w:link w:val="a9"/>
    <w:uiPriority w:val="99"/>
    <w:semiHidden/>
    <w:rsid w:val="00765F0D"/>
    <w:rPr>
      <w:kern w:val="2"/>
      <w:sz w:val="21"/>
      <w:szCs w:val="22"/>
    </w:rPr>
  </w:style>
  <w:style w:type="paragraph" w:styleId="ab">
    <w:name w:val="annotation subject"/>
    <w:basedOn w:val="a9"/>
    <w:next w:val="a9"/>
    <w:link w:val="ac"/>
    <w:uiPriority w:val="99"/>
    <w:semiHidden/>
    <w:unhideWhenUsed/>
    <w:rsid w:val="00765F0D"/>
    <w:rPr>
      <w:b/>
      <w:bCs/>
    </w:rPr>
  </w:style>
  <w:style w:type="character" w:customStyle="1" w:styleId="ac">
    <w:name w:val="批注主题 字符"/>
    <w:basedOn w:val="aa"/>
    <w:link w:val="ab"/>
    <w:uiPriority w:val="99"/>
    <w:semiHidden/>
    <w:rsid w:val="00765F0D"/>
    <w:rPr>
      <w:b/>
      <w:bCs/>
      <w:kern w:val="2"/>
      <w:sz w:val="21"/>
      <w:szCs w:val="22"/>
    </w:rPr>
  </w:style>
  <w:style w:type="paragraph" w:styleId="ad">
    <w:name w:val="Balloon Text"/>
    <w:basedOn w:val="a"/>
    <w:link w:val="ae"/>
    <w:uiPriority w:val="99"/>
    <w:semiHidden/>
    <w:unhideWhenUsed/>
    <w:rsid w:val="00765F0D"/>
    <w:rPr>
      <w:sz w:val="18"/>
      <w:szCs w:val="18"/>
    </w:rPr>
  </w:style>
  <w:style w:type="character" w:customStyle="1" w:styleId="ae">
    <w:name w:val="批注框文本 字符"/>
    <w:basedOn w:val="a0"/>
    <w:link w:val="ad"/>
    <w:uiPriority w:val="99"/>
    <w:semiHidden/>
    <w:rsid w:val="00765F0D"/>
    <w:rPr>
      <w:kern w:val="2"/>
      <w:sz w:val="18"/>
      <w:szCs w:val="18"/>
    </w:rPr>
  </w:style>
  <w:style w:type="character" w:styleId="af">
    <w:name w:val="FollowedHyperlink"/>
    <w:basedOn w:val="a0"/>
    <w:uiPriority w:val="99"/>
    <w:semiHidden/>
    <w:unhideWhenUsed/>
    <w:rsid w:val="00607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eaweb.org/aer/cont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DA96A-59B1-4FA0-AC67-A36B0643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16</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岑锦祥</cp:lastModifiedBy>
  <cp:revision>38</cp:revision>
  <dcterms:created xsi:type="dcterms:W3CDTF">2016-10-05T11:21:00Z</dcterms:created>
  <dcterms:modified xsi:type="dcterms:W3CDTF">2016-10-13T17:09:00Z</dcterms:modified>
</cp:coreProperties>
</file>