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0F6" w:rsidRDefault="00D706B0" w:rsidP="00D706B0">
      <w:pPr>
        <w:pStyle w:val="1"/>
        <w:ind w:firstLine="880"/>
        <w:jc w:val="center"/>
      </w:pPr>
      <w:r>
        <w:rPr>
          <w:rFonts w:hint="eastAsia"/>
        </w:rPr>
        <w:t>文献综述</w:t>
      </w:r>
    </w:p>
    <w:p w:rsidR="00D706B0" w:rsidRDefault="00D706B0" w:rsidP="00580253">
      <w:pPr>
        <w:pStyle w:val="2"/>
      </w:pPr>
      <w:r>
        <w:rPr>
          <w:rFonts w:hint="eastAsia"/>
        </w:rPr>
        <w:t>一、</w:t>
      </w:r>
      <w:r w:rsidR="009B3410">
        <w:rPr>
          <w:rFonts w:hint="eastAsia"/>
        </w:rPr>
        <w:t>主要研究内容</w:t>
      </w:r>
    </w:p>
    <w:p w:rsidR="00D71B2A" w:rsidRPr="00C9563D" w:rsidRDefault="00D71B2A" w:rsidP="00982CAA">
      <w:pPr>
        <w:pStyle w:val="4"/>
        <w:rPr>
          <w:sz w:val="21"/>
          <w:szCs w:val="21"/>
        </w:rPr>
      </w:pPr>
      <w:r w:rsidRPr="00C9563D">
        <w:rPr>
          <w:rFonts w:hint="eastAsia"/>
          <w:sz w:val="21"/>
          <w:szCs w:val="21"/>
        </w:rPr>
        <w:t>1.样本的选择</w:t>
      </w:r>
    </w:p>
    <w:p w:rsidR="000F312A" w:rsidRPr="00982CAA" w:rsidRDefault="00982CAA" w:rsidP="00D71B2A">
      <w:pPr>
        <w:rPr>
          <w:b/>
        </w:rPr>
      </w:pPr>
      <w:bookmarkStart w:id="0" w:name="_GoBack"/>
      <w:r>
        <w:rPr>
          <w:noProof/>
        </w:rPr>
        <w:drawing>
          <wp:inline distT="0" distB="0" distL="0" distR="0" wp14:anchorId="05A5CFF5" wp14:editId="45278D5F">
            <wp:extent cx="2107235" cy="3232150"/>
            <wp:effectExtent l="0" t="0" r="762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筛选.png"/>
                    <pic:cNvPicPr/>
                  </pic:nvPicPr>
                  <pic:blipFill>
                    <a:blip r:embed="rId6">
                      <a:extLst>
                        <a:ext uri="{28A0092B-C50C-407E-A947-70E740481C1C}">
                          <a14:useLocalDpi xmlns:a14="http://schemas.microsoft.com/office/drawing/2010/main" val="0"/>
                        </a:ext>
                      </a:extLst>
                    </a:blip>
                    <a:stretch>
                      <a:fillRect/>
                    </a:stretch>
                  </pic:blipFill>
                  <pic:spPr>
                    <a:xfrm>
                      <a:off x="0" y="0"/>
                      <a:ext cx="2111540" cy="3238753"/>
                    </a:xfrm>
                    <a:prstGeom prst="rect">
                      <a:avLst/>
                    </a:prstGeom>
                  </pic:spPr>
                </pic:pic>
              </a:graphicData>
            </a:graphic>
          </wp:inline>
        </w:drawing>
      </w:r>
      <w:bookmarkEnd w:id="0"/>
    </w:p>
    <w:p w:rsidR="00D71B2A" w:rsidRPr="00C9563D" w:rsidRDefault="00D71B2A" w:rsidP="00C9563D">
      <w:pPr>
        <w:pStyle w:val="4"/>
        <w:rPr>
          <w:sz w:val="21"/>
          <w:szCs w:val="21"/>
        </w:rPr>
      </w:pPr>
      <w:r w:rsidRPr="00C9563D">
        <w:rPr>
          <w:rFonts w:hint="eastAsia"/>
          <w:sz w:val="21"/>
          <w:szCs w:val="21"/>
        </w:rPr>
        <w:lastRenderedPageBreak/>
        <w:t>2.变量的选择</w:t>
      </w:r>
    </w:p>
    <w:p w:rsidR="00EF118C" w:rsidRDefault="000F312A" w:rsidP="00D71B2A">
      <w:r>
        <w:rPr>
          <w:noProof/>
        </w:rPr>
        <w:drawing>
          <wp:inline distT="0" distB="0" distL="0" distR="0" wp14:anchorId="1873F4D0" wp14:editId="635CD3F5">
            <wp:extent cx="2279650" cy="3538130"/>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6707" cy="3564604"/>
                    </a:xfrm>
                    <a:prstGeom prst="rect">
                      <a:avLst/>
                    </a:prstGeom>
                  </pic:spPr>
                </pic:pic>
              </a:graphicData>
            </a:graphic>
          </wp:inline>
        </w:drawing>
      </w:r>
    </w:p>
    <w:p w:rsidR="00D71B2A" w:rsidRDefault="00D71B2A" w:rsidP="00D71B2A">
      <w:r>
        <w:rPr>
          <w:rFonts w:hint="eastAsia"/>
        </w:rPr>
        <w:t>3.主要数据的处理</w:t>
      </w:r>
    </w:p>
    <w:p w:rsidR="00403290" w:rsidRDefault="00403290" w:rsidP="00D71B2A">
      <w:r>
        <w:rPr>
          <w:rFonts w:hint="eastAsia"/>
        </w:rPr>
        <w:t>（1）线性回归</w:t>
      </w:r>
    </w:p>
    <w:p w:rsidR="00403290" w:rsidRDefault="00403290" w:rsidP="00D71B2A">
      <w:r>
        <w:rPr>
          <w:rFonts w:hint="eastAsia"/>
        </w:rPr>
        <w:t>（2）工具变量</w:t>
      </w:r>
    </w:p>
    <w:p w:rsidR="00403290" w:rsidRDefault="00403290" w:rsidP="00D71B2A">
      <w:r>
        <w:rPr>
          <w:rFonts w:hint="eastAsia"/>
        </w:rPr>
        <w:t>（3）多变量相关性矩阵</w:t>
      </w:r>
    </w:p>
    <w:p w:rsidR="00EF118C" w:rsidRDefault="00EF118C" w:rsidP="00D71B2A">
      <w:r>
        <w:rPr>
          <w:noProof/>
        </w:rPr>
        <w:drawing>
          <wp:inline distT="0" distB="0" distL="0" distR="0" wp14:anchorId="0F134473" wp14:editId="7135A5A6">
            <wp:extent cx="2294890" cy="246380"/>
            <wp:effectExtent l="0" t="0" r="0" b="0"/>
            <wp:docPr id="8" name="图片 8" descr="微信截图_2016100618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100618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246380"/>
                    </a:xfrm>
                    <a:prstGeom prst="rect">
                      <a:avLst/>
                    </a:prstGeom>
                    <a:noFill/>
                    <a:ln>
                      <a:noFill/>
                    </a:ln>
                  </pic:spPr>
                </pic:pic>
              </a:graphicData>
            </a:graphic>
          </wp:inline>
        </w:drawing>
      </w:r>
    </w:p>
    <w:p w:rsidR="00EF118C" w:rsidRPr="00D71B2A" w:rsidRDefault="00EF118C" w:rsidP="00D71B2A">
      <w:r>
        <w:rPr>
          <w:noProof/>
        </w:rPr>
        <w:drawing>
          <wp:inline distT="0" distB="0" distL="0" distR="0" wp14:anchorId="0E2CEC6D" wp14:editId="6C76C67F">
            <wp:extent cx="3982720" cy="984885"/>
            <wp:effectExtent l="0" t="0" r="0" b="0"/>
            <wp:docPr id="9" name="图片 9" descr="QQ截图2016100520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10052059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720" cy="984885"/>
                    </a:xfrm>
                    <a:prstGeom prst="rect">
                      <a:avLst/>
                    </a:prstGeom>
                    <a:noFill/>
                    <a:ln>
                      <a:noFill/>
                    </a:ln>
                  </pic:spPr>
                </pic:pic>
              </a:graphicData>
            </a:graphic>
          </wp:inline>
        </w:drawing>
      </w:r>
    </w:p>
    <w:p w:rsidR="009B3410" w:rsidRDefault="009B3410" w:rsidP="00580253">
      <w:pPr>
        <w:pStyle w:val="2"/>
      </w:pPr>
      <w:r>
        <w:rPr>
          <w:rFonts w:hint="eastAsia"/>
        </w:rPr>
        <w:t>二、验证的已有观点</w:t>
      </w:r>
    </w:p>
    <w:p w:rsidR="00926FD6" w:rsidRPr="00D02581" w:rsidRDefault="00926FD6" w:rsidP="00926FD6">
      <w:pPr>
        <w:rPr>
          <w:sz w:val="24"/>
          <w:szCs w:val="24"/>
        </w:rPr>
      </w:pPr>
      <w:r w:rsidRPr="00D02581">
        <w:rPr>
          <w:rFonts w:hint="eastAsia"/>
          <w:sz w:val="24"/>
          <w:szCs w:val="24"/>
        </w:rPr>
        <w:t>1.通过同胞间</w:t>
      </w:r>
      <w:r w:rsidR="00D02581" w:rsidRPr="00D02581">
        <w:rPr>
          <w:rFonts w:hint="eastAsia"/>
          <w:sz w:val="24"/>
          <w:szCs w:val="24"/>
        </w:rPr>
        <w:t>估计</w:t>
      </w:r>
      <w:r w:rsidR="00657143" w:rsidRPr="00D02581">
        <w:rPr>
          <w:rFonts w:hint="eastAsia"/>
          <w:sz w:val="24"/>
          <w:szCs w:val="24"/>
        </w:rPr>
        <w:t>修正</w:t>
      </w:r>
      <w:r w:rsidR="00D02581" w:rsidRPr="00D02581">
        <w:rPr>
          <w:rFonts w:hint="eastAsia"/>
          <w:sz w:val="24"/>
          <w:szCs w:val="24"/>
        </w:rPr>
        <w:t>测量</w:t>
      </w:r>
      <w:r w:rsidR="00657143" w:rsidRPr="00D02581">
        <w:rPr>
          <w:rFonts w:hint="eastAsia"/>
          <w:sz w:val="24"/>
          <w:szCs w:val="24"/>
        </w:rPr>
        <w:t>误差、</w:t>
      </w:r>
      <w:r w:rsidR="00D02581" w:rsidRPr="00D02581">
        <w:rPr>
          <w:rFonts w:hint="eastAsia"/>
          <w:sz w:val="24"/>
          <w:szCs w:val="24"/>
        </w:rPr>
        <w:t>反映</w:t>
      </w:r>
      <w:r w:rsidR="00657143" w:rsidRPr="00D02581">
        <w:rPr>
          <w:rFonts w:hint="eastAsia"/>
          <w:sz w:val="24"/>
          <w:szCs w:val="24"/>
        </w:rPr>
        <w:t>能力偏差</w:t>
      </w:r>
    </w:p>
    <w:p w:rsidR="009860A9" w:rsidRDefault="009860A9" w:rsidP="009860A9">
      <w:r>
        <w:rPr>
          <w:noProof/>
        </w:rPr>
        <w:drawing>
          <wp:inline distT="0" distB="0" distL="0" distR="0" wp14:anchorId="1AA338C7" wp14:editId="50E14AE3">
            <wp:extent cx="5105400" cy="1133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133475"/>
                    </a:xfrm>
                    <a:prstGeom prst="rect">
                      <a:avLst/>
                    </a:prstGeom>
                  </pic:spPr>
                </pic:pic>
              </a:graphicData>
            </a:graphic>
          </wp:inline>
        </w:drawing>
      </w:r>
    </w:p>
    <w:p w:rsidR="00D02581" w:rsidRDefault="00D02581" w:rsidP="009860A9"/>
    <w:p w:rsidR="002408F2" w:rsidRPr="00D02581" w:rsidRDefault="00D02581" w:rsidP="002408F2">
      <w:pPr>
        <w:rPr>
          <w:sz w:val="24"/>
          <w:szCs w:val="24"/>
        </w:rPr>
      </w:pPr>
      <w:r w:rsidRPr="00D02581">
        <w:rPr>
          <w:rFonts w:hint="eastAsia"/>
          <w:sz w:val="24"/>
          <w:szCs w:val="24"/>
        </w:rPr>
        <w:lastRenderedPageBreak/>
        <w:t>2.</w:t>
      </w:r>
      <w:r w:rsidR="002408F2" w:rsidRPr="00D02581">
        <w:rPr>
          <w:sz w:val="24"/>
          <w:szCs w:val="24"/>
        </w:rPr>
        <w:t>使用相关性分析，如是否在职、配偶的职位等。我们发现除初次结婚的年龄外，同胞间特征差异与同胞间教育差异无关。</w:t>
      </w:r>
    </w:p>
    <w:p w:rsidR="002408F2" w:rsidRPr="009860A9" w:rsidRDefault="002408F2" w:rsidP="002408F2">
      <w:r>
        <w:rPr>
          <w:rFonts w:hint="eastAsia"/>
        </w:rPr>
        <w:t>这一模型也应用于出生体重因素的探究上（</w:t>
      </w:r>
      <w:r>
        <w:t>Ashenfelter and Rouse (1998)没有使用）。由此，我们发现</w:t>
      </w:r>
      <w:r w:rsidRPr="00D02581">
        <w:rPr>
          <w:highlight w:val="yellow"/>
        </w:rPr>
        <w:t>没有迹象表明能力偏差会对同胞间估计结果造成偏差而对混合估计影响更大</w:t>
      </w:r>
      <w:r>
        <w:t>。因此我们认为</w:t>
      </w:r>
      <w:r w:rsidRPr="00D02581">
        <w:rPr>
          <w:highlight w:val="yellow"/>
        </w:rPr>
        <w:t>能力偏差在同胞间估计中比未控制同胞变量情况下要小</w:t>
      </w:r>
      <w:r>
        <w:t>。所以，我们找到了至少使得教育收益上限更小的条件正能力偏差。</w:t>
      </w:r>
    </w:p>
    <w:p w:rsidR="009B3410" w:rsidRDefault="009B3410" w:rsidP="00580253">
      <w:pPr>
        <w:pStyle w:val="2"/>
      </w:pPr>
      <w:r>
        <w:rPr>
          <w:rFonts w:hint="eastAsia"/>
        </w:rPr>
        <w:t>三、创新点</w:t>
      </w:r>
    </w:p>
    <w:p w:rsidR="000D2D8A" w:rsidRDefault="00846C4E" w:rsidP="00846C4E">
      <w:pPr>
        <w:rPr>
          <w:sz w:val="24"/>
          <w:szCs w:val="24"/>
        </w:rPr>
      </w:pPr>
      <w:r w:rsidRPr="00846C4E">
        <w:rPr>
          <w:rFonts w:hint="eastAsia"/>
          <w:sz w:val="24"/>
          <w:szCs w:val="24"/>
        </w:rPr>
        <w:t>1.</w:t>
      </w:r>
      <w:r w:rsidRPr="00846C4E">
        <w:rPr>
          <w:sz w:val="24"/>
          <w:szCs w:val="24"/>
        </w:rPr>
        <w:t>对于我们的全部样本，</w:t>
      </w:r>
      <w:r w:rsidRPr="00846C4E">
        <w:rPr>
          <w:sz w:val="24"/>
          <w:szCs w:val="24"/>
          <w:highlight w:val="yellow"/>
        </w:rPr>
        <w:t>我们拥有早期吸烟行为数据</w:t>
      </w:r>
      <w:r w:rsidRPr="00846C4E">
        <w:rPr>
          <w:sz w:val="24"/>
          <w:szCs w:val="24"/>
        </w:rPr>
        <w:t>。我们的结果表明吸</w:t>
      </w:r>
      <w:r w:rsidRPr="00846C4E">
        <w:rPr>
          <w:sz w:val="24"/>
          <w:szCs w:val="24"/>
          <w:highlight w:val="yellow"/>
        </w:rPr>
        <w:t>烟情况更多反映的是家庭背景而非个人折现率。因此，吸烟情况可以被当做可能加剧能力偏差的教育收益相关解释变量</w:t>
      </w:r>
    </w:p>
    <w:p w:rsidR="00846C4E" w:rsidRPr="00846C4E" w:rsidRDefault="00846C4E" w:rsidP="00846C4E">
      <w:pPr>
        <w:rPr>
          <w:sz w:val="24"/>
          <w:szCs w:val="24"/>
        </w:rPr>
      </w:pPr>
    </w:p>
    <w:p w:rsidR="00846C4E" w:rsidRDefault="00846C4E" w:rsidP="00846C4E">
      <w:pPr>
        <w:rPr>
          <w:sz w:val="24"/>
          <w:szCs w:val="24"/>
        </w:rPr>
      </w:pPr>
      <w:r w:rsidRPr="00846C4E">
        <w:rPr>
          <w:rFonts w:hint="eastAsia"/>
          <w:sz w:val="24"/>
          <w:szCs w:val="24"/>
        </w:rPr>
        <w:t>2.</w:t>
      </w:r>
      <w:r w:rsidRPr="00846C4E">
        <w:rPr>
          <w:sz w:val="24"/>
          <w:szCs w:val="24"/>
        </w:rPr>
        <w:t xml:space="preserve"> 对于更小的样本，我们拥有</w:t>
      </w:r>
      <w:r w:rsidRPr="003F05A3">
        <w:rPr>
          <w:sz w:val="24"/>
          <w:szCs w:val="24"/>
          <w:highlight w:val="yellow"/>
        </w:rPr>
        <w:t>双胞胎测试和阅读能力成绩。</w:t>
      </w:r>
      <w:r w:rsidRPr="00846C4E">
        <w:rPr>
          <w:sz w:val="24"/>
          <w:szCs w:val="24"/>
        </w:rPr>
        <w:t>正如其他特征一般，我们发现它们</w:t>
      </w:r>
      <w:r w:rsidRPr="003F05A3">
        <w:rPr>
          <w:sz w:val="24"/>
          <w:szCs w:val="24"/>
          <w:highlight w:val="yellow"/>
        </w:rPr>
        <w:t>与同胞间估计教育差异相关性不大</w:t>
      </w:r>
      <w:r w:rsidRPr="00846C4E">
        <w:rPr>
          <w:sz w:val="24"/>
          <w:szCs w:val="24"/>
        </w:rPr>
        <w:t>。在测量能力差异的程度上，这也表明</w:t>
      </w:r>
      <w:r w:rsidRPr="003F05A3">
        <w:rPr>
          <w:sz w:val="24"/>
          <w:szCs w:val="24"/>
          <w:highlight w:val="yellow"/>
        </w:rPr>
        <w:t>同胞间估计中的能力差异小于家庭间估计中的能力差异</w:t>
      </w:r>
      <w:r w:rsidRPr="00846C4E">
        <w:rPr>
          <w:sz w:val="24"/>
          <w:szCs w:val="24"/>
        </w:rPr>
        <w:t>；</w:t>
      </w:r>
    </w:p>
    <w:p w:rsidR="00846C4E" w:rsidRPr="00846C4E" w:rsidRDefault="00846C4E" w:rsidP="00846C4E">
      <w:pPr>
        <w:rPr>
          <w:sz w:val="24"/>
          <w:szCs w:val="24"/>
        </w:rPr>
      </w:pPr>
    </w:p>
    <w:p w:rsidR="00846C4E" w:rsidRPr="00846C4E" w:rsidRDefault="00846C4E" w:rsidP="00846C4E">
      <w:pPr>
        <w:rPr>
          <w:sz w:val="24"/>
          <w:szCs w:val="24"/>
        </w:rPr>
      </w:pPr>
      <w:r w:rsidRPr="00846C4E">
        <w:rPr>
          <w:sz w:val="24"/>
          <w:szCs w:val="24"/>
        </w:rPr>
        <w:t>3.我们拥有双胞胎在读学校及在读班级的信息。这表明了我们的结果不受不同学校和班级质量的影响。</w:t>
      </w:r>
    </w:p>
    <w:p w:rsidR="009B3410" w:rsidRDefault="009B3410" w:rsidP="00580253">
      <w:pPr>
        <w:pStyle w:val="2"/>
      </w:pPr>
      <w:r>
        <w:rPr>
          <w:rFonts w:hint="eastAsia"/>
        </w:rPr>
        <w:t>四、疑问</w:t>
      </w:r>
    </w:p>
    <w:p w:rsidR="00D278E3" w:rsidRDefault="00F36E9C" w:rsidP="00580253">
      <w:pPr>
        <w:pStyle w:val="4"/>
        <w:spacing w:line="360" w:lineRule="auto"/>
      </w:pPr>
      <w:r>
        <w:rPr>
          <w:rFonts w:hint="eastAsia"/>
        </w:rPr>
        <w:t>1.</w:t>
      </w:r>
      <w:r w:rsidR="00E879F5">
        <w:rPr>
          <w:rFonts w:hint="eastAsia"/>
        </w:rPr>
        <w:t>数据的问题</w:t>
      </w:r>
    </w:p>
    <w:p w:rsidR="0072034D" w:rsidRDefault="0072034D" w:rsidP="00580253">
      <w:r>
        <w:t>(</w:t>
      </w:r>
      <w:r>
        <w:rPr>
          <w:rFonts w:hint="eastAsia"/>
        </w:rPr>
        <w:t>1</w:t>
      </w:r>
      <w:r>
        <w:t>)</w:t>
      </w:r>
      <w:r>
        <w:rPr>
          <w:rFonts w:hint="eastAsia"/>
        </w:rPr>
        <w:t>三个教育年限的选择</w:t>
      </w:r>
      <w:r w:rsidR="00247677">
        <w:rPr>
          <w:rFonts w:hint="eastAsia"/>
        </w:rPr>
        <w:t xml:space="preserve"> </w:t>
      </w:r>
      <w:r w:rsidR="00677887">
        <w:rPr>
          <w:rFonts w:hint="eastAsia"/>
        </w:rPr>
        <w:t>schyear</w:t>
      </w:r>
      <w:r w:rsidR="003742E7">
        <w:rPr>
          <w:rFonts w:hint="eastAsia"/>
        </w:rPr>
        <w:t>，</w:t>
      </w:r>
      <w:r w:rsidR="00677887">
        <w:rPr>
          <w:rFonts w:hint="eastAsia"/>
        </w:rPr>
        <w:t>highqua</w:t>
      </w:r>
      <w:r w:rsidR="003742E7">
        <w:rPr>
          <w:rFonts w:hint="eastAsia"/>
        </w:rPr>
        <w:t>，</w:t>
      </w:r>
      <w:r w:rsidR="00677887">
        <w:rPr>
          <w:rFonts w:hint="eastAsia"/>
        </w:rPr>
        <w:t>twihigh</w:t>
      </w:r>
    </w:p>
    <w:p w:rsidR="00677887" w:rsidRDefault="00074BE3" w:rsidP="0072034D">
      <w:pPr>
        <w:ind w:firstLine="420"/>
      </w:pPr>
      <w:r>
        <w:t>S</w:t>
      </w:r>
      <w:r>
        <w:rPr>
          <w:rFonts w:hint="eastAsia"/>
        </w:rPr>
        <w:t>chyear</w:t>
      </w:r>
      <w:r>
        <w:t xml:space="preserve"> </w:t>
      </w:r>
      <w:r>
        <w:rPr>
          <w:rFonts w:hint="eastAsia"/>
        </w:rPr>
        <w:t>定义</w:t>
      </w:r>
      <w:r w:rsidRPr="00074BE3">
        <w:t>reported years of schooling</w:t>
      </w:r>
    </w:p>
    <w:p w:rsidR="00074BE3" w:rsidRDefault="00074BE3" w:rsidP="0072034D">
      <w:pPr>
        <w:ind w:firstLine="420"/>
      </w:pPr>
      <w:r>
        <w:t>H</w:t>
      </w:r>
      <w:r>
        <w:rPr>
          <w:rFonts w:hint="eastAsia"/>
        </w:rPr>
        <w:t>ighqua</w:t>
      </w:r>
      <w:r>
        <w:t xml:space="preserve"> </w:t>
      </w:r>
      <w:r>
        <w:rPr>
          <w:rFonts w:hint="eastAsia"/>
        </w:rPr>
        <w:t>定义</w:t>
      </w:r>
      <w:r w:rsidRPr="00074BE3">
        <w:t>estimated years of schooling</w:t>
      </w:r>
    </w:p>
    <w:p w:rsidR="003742E7" w:rsidRDefault="003742E7" w:rsidP="0072034D">
      <w:pPr>
        <w:ind w:firstLine="420"/>
      </w:pPr>
      <w:r w:rsidRPr="003742E7">
        <w:t xml:space="preserve">twihigh </w:t>
      </w:r>
      <w:r>
        <w:rPr>
          <w:rFonts w:hint="eastAsia"/>
        </w:rPr>
        <w:t>定义</w:t>
      </w:r>
      <w:r w:rsidRPr="003742E7">
        <w:t>twin's estimated years of schooling</w:t>
      </w:r>
    </w:p>
    <w:p w:rsidR="003742E7" w:rsidRDefault="003742E7" w:rsidP="0072034D">
      <w:pPr>
        <w:ind w:firstLine="420"/>
      </w:pPr>
    </w:p>
    <w:p w:rsidR="00580253" w:rsidRDefault="0008221B" w:rsidP="0072034D">
      <w:pPr>
        <w:ind w:firstLine="420"/>
      </w:pPr>
      <w:r>
        <w:rPr>
          <w:rFonts w:hint="eastAsia"/>
        </w:rPr>
        <w:t>三个数据都可以用来表示教育年限，文章中一般用highqua</w:t>
      </w:r>
      <w:r w:rsidR="009C68CC">
        <w:rPr>
          <w:rFonts w:hint="eastAsia"/>
        </w:rPr>
        <w:t>数据，然后用twihigh数据</w:t>
      </w:r>
      <w:r w:rsidR="009C68CC">
        <w:rPr>
          <w:rFonts w:hint="eastAsia"/>
        </w:rPr>
        <w:lastRenderedPageBreak/>
        <w:t>来做修正，往往得出的结果会有差距</w:t>
      </w:r>
      <w:r w:rsidR="00D40C6D">
        <w:rPr>
          <w:rFonts w:hint="eastAsia"/>
        </w:rPr>
        <w:t>。所以比较大的疑惑点是这个数据选取的标准是怎么样的</w:t>
      </w:r>
      <w:r w:rsidR="0000544E">
        <w:rPr>
          <w:rFonts w:hint="eastAsia"/>
        </w:rPr>
        <w:t>，</w:t>
      </w:r>
      <w:r w:rsidR="0000544E">
        <w:t>twihigh</w:t>
      </w:r>
      <w:r w:rsidR="0000544E">
        <w:rPr>
          <w:rFonts w:hint="eastAsia"/>
        </w:rPr>
        <w:t>与highqua具体的差距表现在哪</w:t>
      </w:r>
      <w:r w:rsidR="004D1C3D">
        <w:rPr>
          <w:rFonts w:hint="eastAsia"/>
        </w:rPr>
        <w:t>，为何选用的不同数据得出结果差距较大。</w:t>
      </w:r>
    </w:p>
    <w:p w:rsidR="00F63A66" w:rsidRDefault="00F63A66" w:rsidP="0072034D">
      <w:pPr>
        <w:ind w:firstLine="420"/>
      </w:pPr>
    </w:p>
    <w:p w:rsidR="004D1C3D" w:rsidRDefault="004D1C3D" w:rsidP="004D1C3D">
      <w:r>
        <w:rPr>
          <w:rFonts w:hint="eastAsia"/>
        </w:rPr>
        <w:t>(2)</w:t>
      </w:r>
      <w:r w:rsidR="00BA68A1">
        <w:rPr>
          <w:rFonts w:hint="eastAsia"/>
        </w:rPr>
        <w:t>工作状态的选择 part，full，self</w:t>
      </w:r>
    </w:p>
    <w:p w:rsidR="00BA68A1" w:rsidRDefault="00BA68A1" w:rsidP="00D57DC4">
      <w:pPr>
        <w:ind w:firstLineChars="200" w:firstLine="420"/>
      </w:pPr>
      <w:r>
        <w:rPr>
          <w:rFonts w:hint="eastAsia"/>
        </w:rPr>
        <w:t>三个变量分别定义工作状态为兼职、全职、个人劳动者</w:t>
      </w:r>
    </w:p>
    <w:p w:rsidR="00BA68A1" w:rsidRPr="0072034D" w:rsidRDefault="00BA68A1" w:rsidP="00D57DC4">
      <w:pPr>
        <w:ind w:firstLineChars="200" w:firstLine="420"/>
      </w:pPr>
      <w:r>
        <w:rPr>
          <w:rFonts w:hint="eastAsia"/>
        </w:rPr>
        <w:t>然后</w:t>
      </w:r>
      <w:r w:rsidR="00D57DC4">
        <w:rPr>
          <w:rFonts w:hint="eastAsia"/>
        </w:rPr>
        <w:t>有发现把每行三个变量加一起发现有0的结果，说明有不是以上三者工作状态的样本出现</w:t>
      </w:r>
      <w:r w:rsidR="009C41FE">
        <w:rPr>
          <w:rFonts w:hint="eastAsia"/>
        </w:rPr>
        <w:t>，但是调查的样本应该都是已工作的英国同卵双胞胎女性，所以有点疑问</w:t>
      </w:r>
    </w:p>
    <w:p w:rsidR="00E879F5" w:rsidRDefault="00E879F5" w:rsidP="00F63A66">
      <w:pPr>
        <w:pStyle w:val="4"/>
        <w:spacing w:line="360" w:lineRule="auto"/>
      </w:pPr>
      <w:r w:rsidRPr="00E879F5">
        <w:rPr>
          <w:rFonts w:hint="eastAsia"/>
        </w:rPr>
        <w:t>2.数据处理的问题</w:t>
      </w:r>
    </w:p>
    <w:p w:rsidR="00F63A66" w:rsidRPr="008036FC" w:rsidRDefault="00F63A66" w:rsidP="00F63A66">
      <w:pPr>
        <w:rPr>
          <w:b/>
        </w:rPr>
      </w:pPr>
      <w:r w:rsidRPr="008036FC">
        <w:rPr>
          <w:rFonts w:hint="eastAsia"/>
          <w:b/>
        </w:rPr>
        <w:t>（1）</w:t>
      </w:r>
      <w:r w:rsidR="000C4B16" w:rsidRPr="008036FC">
        <w:rPr>
          <w:rFonts w:hint="eastAsia"/>
          <w:b/>
        </w:rPr>
        <w:t>点估计</w:t>
      </w:r>
      <w:r w:rsidR="001F32D4" w:rsidRPr="008036FC">
        <w:rPr>
          <w:rFonts w:hint="eastAsia"/>
          <w:b/>
        </w:rPr>
        <w:t>（具体如何应用不了解）</w:t>
      </w:r>
    </w:p>
    <w:p w:rsidR="00CE3B8E" w:rsidRDefault="00CE3B8E" w:rsidP="00F63A66">
      <w:r>
        <w:rPr>
          <w:noProof/>
        </w:rPr>
        <w:drawing>
          <wp:inline distT="0" distB="0" distL="0" distR="0" wp14:anchorId="3ECD0AC6" wp14:editId="43D57FA7">
            <wp:extent cx="5191125" cy="685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685800"/>
                    </a:xfrm>
                    <a:prstGeom prst="rect">
                      <a:avLst/>
                    </a:prstGeom>
                  </pic:spPr>
                </pic:pic>
              </a:graphicData>
            </a:graphic>
          </wp:inline>
        </w:drawing>
      </w:r>
    </w:p>
    <w:p w:rsidR="001F32D4" w:rsidRDefault="001F32D4" w:rsidP="00F63A66">
      <w:r>
        <w:rPr>
          <w:rFonts w:hint="eastAsia"/>
          <w:noProof/>
        </w:rPr>
        <w:drawing>
          <wp:inline distT="0" distB="0" distL="0" distR="0" wp14:anchorId="1AB8A772" wp14:editId="38FC6ECC">
            <wp:extent cx="4496427" cy="385816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png"/>
                    <pic:cNvPicPr/>
                  </pic:nvPicPr>
                  <pic:blipFill>
                    <a:blip r:embed="rId12">
                      <a:extLst>
                        <a:ext uri="{28A0092B-C50C-407E-A947-70E740481C1C}">
                          <a14:useLocalDpi xmlns:a14="http://schemas.microsoft.com/office/drawing/2010/main" val="0"/>
                        </a:ext>
                      </a:extLst>
                    </a:blip>
                    <a:stretch>
                      <a:fillRect/>
                    </a:stretch>
                  </pic:blipFill>
                  <pic:spPr>
                    <a:xfrm>
                      <a:off x="0" y="0"/>
                      <a:ext cx="4496427" cy="3858163"/>
                    </a:xfrm>
                    <a:prstGeom prst="rect">
                      <a:avLst/>
                    </a:prstGeom>
                  </pic:spPr>
                </pic:pic>
              </a:graphicData>
            </a:graphic>
          </wp:inline>
        </w:drawing>
      </w:r>
    </w:p>
    <w:p w:rsidR="001F32D4" w:rsidRDefault="001F32D4" w:rsidP="00F63A66">
      <w:r>
        <w:rPr>
          <w:noProof/>
        </w:rPr>
        <w:drawing>
          <wp:inline distT="0" distB="0" distL="0" distR="0" wp14:anchorId="1C1232E3" wp14:editId="35524083">
            <wp:extent cx="5257800" cy="87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876300"/>
                    </a:xfrm>
                    <a:prstGeom prst="rect">
                      <a:avLst/>
                    </a:prstGeom>
                  </pic:spPr>
                </pic:pic>
              </a:graphicData>
            </a:graphic>
          </wp:inline>
        </w:drawing>
      </w:r>
    </w:p>
    <w:p w:rsidR="005724D4" w:rsidRDefault="005724D4" w:rsidP="00F63A66">
      <w:r>
        <w:rPr>
          <w:noProof/>
        </w:rPr>
        <w:lastRenderedPageBreak/>
        <w:drawing>
          <wp:inline distT="0" distB="0" distL="0" distR="0" wp14:anchorId="68872DF1" wp14:editId="32B414F3">
            <wp:extent cx="49530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600200"/>
                    </a:xfrm>
                    <a:prstGeom prst="rect">
                      <a:avLst/>
                    </a:prstGeom>
                  </pic:spPr>
                </pic:pic>
              </a:graphicData>
            </a:graphic>
          </wp:inline>
        </w:drawing>
      </w:r>
    </w:p>
    <w:p w:rsidR="00F63A66" w:rsidRPr="008036FC" w:rsidRDefault="00F63A66" w:rsidP="00F63A66">
      <w:pPr>
        <w:rPr>
          <w:b/>
        </w:rPr>
      </w:pPr>
      <w:r w:rsidRPr="008036FC">
        <w:rPr>
          <w:rFonts w:hint="eastAsia"/>
          <w:b/>
        </w:rPr>
        <w:t>（2）</w:t>
      </w:r>
      <w:r w:rsidR="001E50B7" w:rsidRPr="008036FC">
        <w:rPr>
          <w:rFonts w:hint="eastAsia"/>
          <w:b/>
        </w:rPr>
        <w:t>工具变量</w:t>
      </w:r>
      <w:r w:rsidR="00D84BFE" w:rsidRPr="008036FC">
        <w:rPr>
          <w:rFonts w:hint="eastAsia"/>
          <w:b/>
        </w:rPr>
        <w:t>（具体instrumented与instruments的变量如何处理不了解）</w:t>
      </w:r>
    </w:p>
    <w:p w:rsidR="001E50B7" w:rsidRDefault="00D84BFE" w:rsidP="00F63A66">
      <w:r>
        <w:rPr>
          <w:noProof/>
        </w:rPr>
        <w:drawing>
          <wp:inline distT="0" distB="0" distL="0" distR="0" wp14:anchorId="63E41E0B" wp14:editId="4EED2E52">
            <wp:extent cx="5267325" cy="2847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2847975"/>
                    </a:xfrm>
                    <a:prstGeom prst="rect">
                      <a:avLst/>
                    </a:prstGeom>
                  </pic:spPr>
                </pic:pic>
              </a:graphicData>
            </a:graphic>
          </wp:inline>
        </w:drawing>
      </w:r>
    </w:p>
    <w:p w:rsidR="008036FC" w:rsidRDefault="008036FC" w:rsidP="00F63A66">
      <w:pPr>
        <w:rPr>
          <w:b/>
        </w:rPr>
      </w:pPr>
      <w:r w:rsidRPr="008036FC">
        <w:rPr>
          <w:rFonts w:hint="eastAsia"/>
          <w:b/>
        </w:rPr>
        <w:t>（3）</w:t>
      </w:r>
      <w:r w:rsidR="00AE404C">
        <w:rPr>
          <w:rFonts w:hint="eastAsia"/>
          <w:b/>
        </w:rPr>
        <w:t>样本选择</w:t>
      </w:r>
      <w:r w:rsidR="00D71B2A">
        <w:rPr>
          <w:rFonts w:hint="eastAsia"/>
          <w:b/>
        </w:rPr>
        <w:t>误差的影响检验</w:t>
      </w:r>
    </w:p>
    <w:p w:rsidR="00AE404C" w:rsidRDefault="00AE404C" w:rsidP="00F63A66">
      <w:pPr>
        <w:rPr>
          <w:b/>
        </w:rPr>
      </w:pPr>
      <w:r>
        <w:rPr>
          <w:noProof/>
        </w:rPr>
        <w:drawing>
          <wp:inline distT="0" distB="0" distL="0" distR="0" wp14:anchorId="15737215" wp14:editId="381EE355">
            <wp:extent cx="5274310" cy="1417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17955"/>
                    </a:xfrm>
                    <a:prstGeom prst="rect">
                      <a:avLst/>
                    </a:prstGeom>
                  </pic:spPr>
                </pic:pic>
              </a:graphicData>
            </a:graphic>
          </wp:inline>
        </w:drawing>
      </w:r>
    </w:p>
    <w:p w:rsidR="00AE404C" w:rsidRDefault="00AE404C" w:rsidP="00F63A66">
      <w:pPr>
        <w:rPr>
          <w:b/>
        </w:rPr>
      </w:pPr>
      <w:r>
        <w:rPr>
          <w:noProof/>
        </w:rPr>
        <w:drawing>
          <wp:inline distT="0" distB="0" distL="0" distR="0" wp14:anchorId="7258F9DA" wp14:editId="68B1B1C4">
            <wp:extent cx="5274310" cy="5619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61975"/>
                    </a:xfrm>
                    <a:prstGeom prst="rect">
                      <a:avLst/>
                    </a:prstGeom>
                  </pic:spPr>
                </pic:pic>
              </a:graphicData>
            </a:graphic>
          </wp:inline>
        </w:drawing>
      </w:r>
    </w:p>
    <w:p w:rsidR="00BA434E" w:rsidRDefault="00BA434E" w:rsidP="00F63A66">
      <w:pPr>
        <w:rPr>
          <w:b/>
        </w:rPr>
      </w:pPr>
      <w:r>
        <w:rPr>
          <w:rFonts w:hint="eastAsia"/>
          <w:b/>
        </w:rPr>
        <w:t>（4）为什么会去做一个关于年龄age的二次项回归</w:t>
      </w:r>
    </w:p>
    <w:p w:rsidR="00AD0DEB" w:rsidRPr="008036FC" w:rsidRDefault="00AD0DEB" w:rsidP="00F63A66">
      <w:pPr>
        <w:rPr>
          <w:b/>
        </w:rPr>
      </w:pPr>
      <w:r>
        <w:rPr>
          <w:noProof/>
        </w:rPr>
        <w:lastRenderedPageBreak/>
        <w:drawing>
          <wp:inline distT="0" distB="0" distL="0" distR="0" wp14:anchorId="040E61E6" wp14:editId="191BB059">
            <wp:extent cx="4620230" cy="3238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2856" cy="3240341"/>
                    </a:xfrm>
                    <a:prstGeom prst="rect">
                      <a:avLst/>
                    </a:prstGeom>
                  </pic:spPr>
                </pic:pic>
              </a:graphicData>
            </a:graphic>
          </wp:inline>
        </w:drawing>
      </w:r>
    </w:p>
    <w:sectPr w:rsidR="00AD0DEB" w:rsidRPr="00803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D8B" w:rsidRDefault="00A57D8B" w:rsidP="00D706B0">
      <w:r>
        <w:separator/>
      </w:r>
    </w:p>
  </w:endnote>
  <w:endnote w:type="continuationSeparator" w:id="0">
    <w:p w:rsidR="00A57D8B" w:rsidRDefault="00A57D8B" w:rsidP="00D70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D8B" w:rsidRDefault="00A57D8B" w:rsidP="00D706B0">
      <w:r>
        <w:separator/>
      </w:r>
    </w:p>
  </w:footnote>
  <w:footnote w:type="continuationSeparator" w:id="0">
    <w:p w:rsidR="00A57D8B" w:rsidRDefault="00A57D8B" w:rsidP="00D706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DD"/>
    <w:rsid w:val="0000544E"/>
    <w:rsid w:val="00074BE3"/>
    <w:rsid w:val="0008221B"/>
    <w:rsid w:val="0009006F"/>
    <w:rsid w:val="000C4B16"/>
    <w:rsid w:val="000D2D8A"/>
    <w:rsid w:val="000E2EF1"/>
    <w:rsid w:val="000F312A"/>
    <w:rsid w:val="001E50B7"/>
    <w:rsid w:val="001F32D4"/>
    <w:rsid w:val="002408F2"/>
    <w:rsid w:val="00247677"/>
    <w:rsid w:val="003742E7"/>
    <w:rsid w:val="003F05A3"/>
    <w:rsid w:val="003F0E79"/>
    <w:rsid w:val="00403290"/>
    <w:rsid w:val="00443170"/>
    <w:rsid w:val="004D1C3D"/>
    <w:rsid w:val="005724D4"/>
    <w:rsid w:val="00580253"/>
    <w:rsid w:val="005B408D"/>
    <w:rsid w:val="006313DD"/>
    <w:rsid w:val="006448EF"/>
    <w:rsid w:val="00657143"/>
    <w:rsid w:val="00677887"/>
    <w:rsid w:val="006A20C1"/>
    <w:rsid w:val="0072034D"/>
    <w:rsid w:val="008036FC"/>
    <w:rsid w:val="00846C4E"/>
    <w:rsid w:val="008C114A"/>
    <w:rsid w:val="00926FD6"/>
    <w:rsid w:val="00982CAA"/>
    <w:rsid w:val="009860A9"/>
    <w:rsid w:val="009B3410"/>
    <w:rsid w:val="009C41FE"/>
    <w:rsid w:val="009C68CC"/>
    <w:rsid w:val="00A57D8B"/>
    <w:rsid w:val="00AD0DEB"/>
    <w:rsid w:val="00AE404C"/>
    <w:rsid w:val="00BA434E"/>
    <w:rsid w:val="00BA68A1"/>
    <w:rsid w:val="00C9563D"/>
    <w:rsid w:val="00CE3B8E"/>
    <w:rsid w:val="00D02581"/>
    <w:rsid w:val="00D278E3"/>
    <w:rsid w:val="00D40C6D"/>
    <w:rsid w:val="00D45BB9"/>
    <w:rsid w:val="00D57DC4"/>
    <w:rsid w:val="00D706B0"/>
    <w:rsid w:val="00D71B2A"/>
    <w:rsid w:val="00D84BFE"/>
    <w:rsid w:val="00DD2A40"/>
    <w:rsid w:val="00E879F5"/>
    <w:rsid w:val="00ED5AD4"/>
    <w:rsid w:val="00ED70F6"/>
    <w:rsid w:val="00EF118C"/>
    <w:rsid w:val="00F36E9C"/>
    <w:rsid w:val="00F6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803761-E102-4A5C-89F4-A414BAF6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06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06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5B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5B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6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6B0"/>
    <w:rPr>
      <w:sz w:val="18"/>
      <w:szCs w:val="18"/>
    </w:rPr>
  </w:style>
  <w:style w:type="paragraph" w:styleId="a5">
    <w:name w:val="footer"/>
    <w:basedOn w:val="a"/>
    <w:link w:val="a6"/>
    <w:uiPriority w:val="99"/>
    <w:unhideWhenUsed/>
    <w:rsid w:val="00D706B0"/>
    <w:pPr>
      <w:tabs>
        <w:tab w:val="center" w:pos="4153"/>
        <w:tab w:val="right" w:pos="8306"/>
      </w:tabs>
      <w:snapToGrid w:val="0"/>
      <w:jc w:val="left"/>
    </w:pPr>
    <w:rPr>
      <w:sz w:val="18"/>
      <w:szCs w:val="18"/>
    </w:rPr>
  </w:style>
  <w:style w:type="character" w:customStyle="1" w:styleId="a6">
    <w:name w:val="页脚 字符"/>
    <w:basedOn w:val="a0"/>
    <w:link w:val="a5"/>
    <w:uiPriority w:val="99"/>
    <w:rsid w:val="00D706B0"/>
    <w:rPr>
      <w:sz w:val="18"/>
      <w:szCs w:val="18"/>
    </w:rPr>
  </w:style>
  <w:style w:type="character" w:customStyle="1" w:styleId="10">
    <w:name w:val="标题 1 字符"/>
    <w:basedOn w:val="a0"/>
    <w:link w:val="1"/>
    <w:uiPriority w:val="9"/>
    <w:rsid w:val="00D706B0"/>
    <w:rPr>
      <w:b/>
      <w:bCs/>
      <w:kern w:val="44"/>
      <w:sz w:val="44"/>
      <w:szCs w:val="44"/>
    </w:rPr>
  </w:style>
  <w:style w:type="character" w:customStyle="1" w:styleId="20">
    <w:name w:val="标题 2 字符"/>
    <w:basedOn w:val="a0"/>
    <w:link w:val="2"/>
    <w:uiPriority w:val="9"/>
    <w:rsid w:val="00D706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5BB9"/>
    <w:rPr>
      <w:b/>
      <w:bCs/>
      <w:sz w:val="32"/>
      <w:szCs w:val="32"/>
    </w:rPr>
  </w:style>
  <w:style w:type="character" w:customStyle="1" w:styleId="40">
    <w:name w:val="标题 4 字符"/>
    <w:basedOn w:val="a0"/>
    <w:link w:val="4"/>
    <w:uiPriority w:val="9"/>
    <w:rsid w:val="00D45BB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岑锦祥</dc:creator>
  <cp:keywords/>
  <dc:description/>
  <cp:lastModifiedBy>岑锦祥</cp:lastModifiedBy>
  <cp:revision>7</cp:revision>
  <dcterms:created xsi:type="dcterms:W3CDTF">2016-10-13T15:36:00Z</dcterms:created>
  <dcterms:modified xsi:type="dcterms:W3CDTF">2016-10-14T02:00:00Z</dcterms:modified>
</cp:coreProperties>
</file>