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EB93ABE">
      <w:pPr>
        <w:pStyle w:val="2"/>
        <w:keepNext w:val="0"/>
        <w:keepLines w:val="0"/>
        <w:widowControl/>
        <w:suppressLineNumbers w:val="0"/>
      </w:pPr>
      <w:r>
        <w:t>《面向师范生试讲的多模态智能评价 Agent》开发计划书</w:t>
      </w:r>
    </w:p>
    <w:p w14:paraId="49709125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适配本次教育智能体设计大赛【教学赋能赛道】 核心宗旨：以解决师范生试讲练习真实痛点为目标，构建具备感知、规划、检索、记忆、反馈闭环的智能体，而非简单的大模型问答应用</w:t>
      </w:r>
    </w:p>
    <w:p w14:paraId="55D09D0F">
      <w:pPr>
        <w:pStyle w:val="3"/>
        <w:keepNext w:val="0"/>
        <w:keepLines w:val="0"/>
        <w:widowControl/>
        <w:suppressLineNumbers w:val="0"/>
      </w:pPr>
      <w:r>
        <w:t>一、项目背景与问题分析（给 Agent 理解的前置上下文，也是计划书开篇）</w:t>
      </w:r>
    </w:p>
    <w:p w14:paraId="59C16BC1">
      <w:pPr>
        <w:pStyle w:val="4"/>
        <w:keepNext w:val="0"/>
        <w:keepLines w:val="0"/>
        <w:widowControl/>
        <w:suppressLineNumbers w:val="0"/>
      </w:pPr>
      <w:r>
        <w:t>1.1 大赛背景</w:t>
      </w:r>
    </w:p>
    <w:p w14:paraId="6125CE4F">
      <w:pPr>
        <w:pStyle w:val="5"/>
        <w:keepNext w:val="0"/>
        <w:keepLines w:val="0"/>
        <w:widowControl/>
        <w:suppressLineNumbers w:val="0"/>
      </w:pPr>
      <w:r>
        <w:t>本次教育智能体设计大赛教学赋能赛道，鼓励开发可落地、面向教学真实场景的 AI 智能体应用，要求作品具备智能体核心特征：任务拆解、工具调用、知识库检索、上下文记忆，能够解决师生学习、教学过程里的实际痛点，具备实用性、创新性、可验证性。本项目基于华师师范专业特色，面向师范生教学技能训练场景开发。</w:t>
      </w:r>
    </w:p>
    <w:p w14:paraId="2EE76F79">
      <w:pPr>
        <w:pStyle w:val="4"/>
        <w:keepNext w:val="0"/>
        <w:keepLines w:val="0"/>
        <w:widowControl/>
        <w:suppressLineNumbers w:val="0"/>
      </w:pPr>
      <w:r>
        <w:t>1.2 用户画像</w:t>
      </w:r>
    </w:p>
    <w:p w14:paraId="6B1F357B">
      <w:pPr>
        <w:pStyle w:val="5"/>
        <w:keepNext w:val="0"/>
        <w:keepLines w:val="0"/>
        <w:widowControl/>
        <w:suppressLineNumbers w:val="0"/>
      </w:pPr>
      <w:r>
        <w:t>核心用户：汉语言、数学、英语等各学科在校师范生； 次要用户：学科教学导师、微格教学课程助教。</w:t>
      </w:r>
    </w:p>
    <w:p w14:paraId="6A185C98">
      <w:pPr>
        <w:pStyle w:val="4"/>
        <w:keepNext w:val="0"/>
        <w:keepLines w:val="0"/>
        <w:widowControl/>
        <w:suppressLineNumbers w:val="0"/>
      </w:pPr>
      <w:r>
        <w:t>1.3 核心痛点（项目立项依据，全部为真实场景问题）</w:t>
      </w:r>
    </w:p>
    <w:p w14:paraId="7999501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指导资源稀缺</w:t>
      </w:r>
      <w:r>
        <w:t>：微格教学课时有限，学科导师人数少，师范生自主练习试讲时，很难随时随地获得专业、结构化评课反馈；线下约课周期长，练习频次被限制。</w:t>
      </w:r>
    </w:p>
    <w:p w14:paraId="322DD59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人工评价维度单一</w:t>
      </w:r>
      <w:r>
        <w:t>：传统自评只能主观感受，同学互评缺乏统一评课标准；导师人工点评多偏向文字概括，很难同步覆盖【教学设计、讲授语言、板书规范、教姿教态、课堂互动】全部维度。</w:t>
      </w:r>
    </w:p>
    <w:p w14:paraId="6E15D0D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练习缺少迭代闭环</w:t>
      </w:r>
      <w:r>
        <w:t>：单次练习的问题无法持续记录，没有追踪改进的路径；学生反复练习相同短板，不知道针对性练什么，练习效率低。</w:t>
      </w:r>
    </w:p>
    <w:p w14:paraId="7FFA26B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评价缺少对标参考</w:t>
      </w:r>
      <w:r>
        <w:t>：学生不知道优秀试讲案例的标准，缺少同课题、同课型的示范对照。</w:t>
      </w:r>
    </w:p>
    <w:p w14:paraId="28C62BC8">
      <w:pPr>
        <w:pStyle w:val="4"/>
        <w:keepNext w:val="0"/>
        <w:keepLines w:val="0"/>
        <w:widowControl/>
        <w:suppressLineNumbers w:val="0"/>
      </w:pPr>
      <w:r>
        <w:t>1.4 项目目标（明确：我们要解决什么，不做什么）</w:t>
      </w:r>
    </w:p>
    <w:p w14:paraId="538A85DF">
      <w:pPr>
        <w:pStyle w:val="5"/>
        <w:keepNext w:val="0"/>
        <w:keepLines w:val="0"/>
        <w:widowControl/>
        <w:suppressLineNumbers w:val="0"/>
      </w:pPr>
      <w:r>
        <w:t>✅ 目标：搭建</w:t>
      </w:r>
      <w:r>
        <w:rPr>
          <w:rStyle w:val="8"/>
        </w:rPr>
        <w:t>多模态智能评价 Agent</w:t>
      </w:r>
      <w:r>
        <w:t>，接收师范生试讲视频，自动完成多维度采集、结构化评课、生成可落地改进方案，记忆多次试讲记录，持续追踪短板，形成 “试讲 - 评价 - 针对性训练 - 再试讲” 的练习闭环，赋能师范生自主教学能力提升。 ❌ 不做：替代导师最终考核、自动生成完整试讲教案、无边界的通用闲聊。Agent 定位是</w:t>
      </w:r>
      <w:r>
        <w:rPr>
          <w:rStyle w:val="8"/>
        </w:rPr>
        <w:t>辅助练习工具，是导师的辅助帮手，不是评委替代者</w:t>
      </w:r>
      <w:r>
        <w:t>。</w:t>
      </w:r>
    </w:p>
    <w:p w14:paraId="7A505852">
      <w:pPr>
        <w:pStyle w:val="3"/>
        <w:keepNext w:val="0"/>
        <w:keepLines w:val="0"/>
        <w:widowControl/>
        <w:suppressLineNumbers w:val="0"/>
      </w:pPr>
      <w:r>
        <w:t>二、智能体整体设计逻辑（Agent 核心运行逻辑，区分于普通大模型网页）</w:t>
      </w:r>
    </w:p>
    <w:p w14:paraId="0F7D4768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智能体核心范式：</w:t>
      </w:r>
      <w:r>
        <w:rPr>
          <w:rStyle w:val="8"/>
          <w:rFonts w:hint="eastAsia" w:ascii="宋体" w:hAnsi="宋体" w:eastAsia="宋体" w:cs="宋体"/>
          <w:sz w:val="24"/>
          <w:szCs w:val="24"/>
        </w:rPr>
        <w:t>感知输入 → 任务规划器拆解任务 → 调用工具 + 检索专业知识库 → 推理评价 → 记忆存储 → 生成反馈与下一轮训练规划</w:t>
      </w:r>
      <w:r>
        <w:rPr>
          <w:rFonts w:hint="eastAsia" w:ascii="宋体" w:hAnsi="宋体" w:eastAsia="宋体" w:cs="宋体"/>
          <w:sz w:val="24"/>
          <w:szCs w:val="24"/>
        </w:rPr>
        <w:t xml:space="preserve"> 本 Agent 不是一次性问答，具备</w:t>
      </w:r>
      <w:r>
        <w:rPr>
          <w:rStyle w:val="8"/>
          <w:rFonts w:hint="eastAsia" w:ascii="宋体" w:hAnsi="宋体" w:eastAsia="宋体" w:cs="宋体"/>
          <w:sz w:val="24"/>
          <w:szCs w:val="24"/>
        </w:rPr>
        <w:t>长期记忆、工具调度、任务规划</w:t>
      </w:r>
      <w:r>
        <w:rPr>
          <w:rFonts w:hint="eastAsia" w:ascii="宋体" w:hAnsi="宋体" w:eastAsia="宋体" w:cs="宋体"/>
          <w:sz w:val="24"/>
          <w:szCs w:val="24"/>
        </w:rPr>
        <w:t>三大智能体必备能力，满足大赛对智能体的定义要求。</w:t>
      </w:r>
    </w:p>
    <w:p w14:paraId="21BE5778">
      <w:pPr>
        <w:pStyle w:val="4"/>
        <w:keepNext w:val="0"/>
        <w:keepLines w:val="0"/>
        <w:widowControl/>
        <w:suppressLineNumbers w:val="0"/>
      </w:pPr>
      <w:r>
        <w:t>2.1 智能体五大核心模块（架构）</w:t>
      </w:r>
    </w:p>
    <w:p w14:paraId="0EA6234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多模态感知模块（输入层，工具调用）</w:t>
      </w:r>
      <w:r>
        <w:t xml:space="preserve"> 负责解析用户上传的试讲视频，调度多类工具提取信息：</w:t>
      </w:r>
    </w:p>
    <w:p w14:paraId="6FEE202F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ASR 语音识别：提取讲授语音文本、语速、停顿、口误、重复话术；</w:t>
      </w:r>
    </w:p>
    <w:p w14:paraId="02930AA0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视觉姿态识别：识别站姿、手势、眼神、肢体动作等教姿教态指标；</w:t>
      </w:r>
    </w:p>
    <w:p w14:paraId="40BAFF77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OCR 板书识别：提取黑板 / PPT 板书文字，判断板书逻辑、错别字、排版；</w:t>
      </w:r>
    </w:p>
    <w:p w14:paraId="0189CD5A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时间轴切片：对视频分段，定位导入、新授、小结、互动等教学环节。</w:t>
      </w:r>
    </w:p>
    <w:p w14:paraId="5102DCFB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任务规划模块（智能体大脑）</w:t>
      </w:r>
      <w:r>
        <w:t xml:space="preserve"> 收到一条试讲评价请求后，规划器自动拆解为串行子任务： ① 解析用户信息：学科、学段、课题、试讲时长； ② 分 4 个维度启动评价任务：教学设计合理性、语言表达、板书评价、教姿教态； ③ 调用 RAG 检索模块，匹配课标、评课量表、优秀课例； ④ 汇总各子任务结果，按照师范评课规范合成结构化报告； ⑤ 读取历史记忆，对比上一次试讲的短板，判断进步情况； ⑥ 输出评价报告 + 定制化训练任务。</w:t>
      </w:r>
    </w:p>
    <w:p w14:paraId="6ADC29EB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RAG 专业知识库检索模块（支撑评价专业性，避免大模型幻觉）</w:t>
      </w:r>
      <w:r>
        <w:t xml:space="preserve"> 知识库入库内容（提前离线构建）：</w:t>
      </w:r>
    </w:p>
    <w:p w14:paraId="37A6EFA1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对应学科新课标、课程标准；</w:t>
      </w:r>
    </w:p>
    <w:p w14:paraId="77ACB6CF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师范微格教学官方评课量表、评分细则；</w:t>
      </w:r>
    </w:p>
    <w:p w14:paraId="0EB0A384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各学科经典优秀试讲案例、典型易错问题库； 作用：Agent 评价时</w:t>
      </w:r>
      <w:r>
        <w:rPr>
          <w:rStyle w:val="8"/>
        </w:rPr>
        <w:t>以课标和评课标准作为打分依据</w:t>
      </w:r>
      <w:r>
        <w:t>，不是大模型自由发挥，保证评价专业、稳定。</w:t>
      </w:r>
    </w:p>
    <w:p w14:paraId="3CFF8DC8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长期记忆模块（智能体差异化亮点，大赛加分重点）</w:t>
      </w:r>
      <w:r>
        <w:t xml:space="preserve"> 独立存储该师范生的历史试讲档案：每一次课题、得分、短板清单、上次安排的训练任务； 每次新评价自动和历史记录对比，识别持续薄弱项（例如：导入环节总是拖沓、缺少课堂提问互动），持续跟踪迭代。</w:t>
      </w:r>
    </w:p>
    <w:p w14:paraId="3289F6BC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反馈输出模块</w:t>
      </w:r>
      <w:r>
        <w:t xml:space="preserve"> 输出内容固定分为三部分： ① 结构化量化评分表（4 大维度 + 细分指标）； ② 分段式细节评语，定位视频时间轴，指出哪里有问题； ③ 下一次针对性练习规划（明确练什么、参考哪个示范案例）。</w:t>
      </w:r>
    </w:p>
    <w:p w14:paraId="640783A8">
      <w:pPr>
        <w:pStyle w:val="3"/>
        <w:keepNext w:val="0"/>
        <w:keepLines w:val="0"/>
        <w:widowControl/>
        <w:suppressLineNumbers w:val="0"/>
      </w:pPr>
      <w:r>
        <w:t>三、分阶段开发工作计划（时间 + 任务 + 产出 + 验收标准，可直接落地）</w:t>
      </w:r>
    </w:p>
    <w:p w14:paraId="5EDE46B9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总周期划分：需求与知识库搭建 → 核心智能体逻辑开发 → 多模态工具集成 → 系统联调内测 → 作品文档、演示视频、申报材料制作</w:t>
      </w:r>
    </w:p>
    <w:p w14:paraId="6E975E4A">
      <w:pPr>
        <w:pStyle w:val="4"/>
        <w:keepNext w:val="0"/>
        <w:keepLines w:val="0"/>
        <w:widowControl/>
        <w:suppressLineNumbers w:val="0"/>
      </w:pPr>
      <w:r>
        <w:t>阶段 1：需求固化 + 知识库搭建（第 1–4 天）</w:t>
      </w:r>
    </w:p>
    <w:p w14:paraId="2D14420F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工作内容 </w:t>
      </w:r>
    </w:p>
    <w:p w14:paraId="1968B61F">
      <w:pPr>
        <w:keepNext w:val="0"/>
        <w:keepLines w:val="0"/>
        <w:widowControl/>
        <w:numPr>
          <w:ilvl w:val="1"/>
          <w:numId w:val="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整理不同学科微格教学评课打分表，统一评价指标体系；</w:t>
      </w:r>
    </w:p>
    <w:p w14:paraId="03DC6CED">
      <w:pPr>
        <w:keepNext w:val="0"/>
        <w:keepLines w:val="0"/>
        <w:widowControl/>
        <w:numPr>
          <w:ilvl w:val="1"/>
          <w:numId w:val="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收集新课标、优秀试讲案例，清洗文本，构建 RAG 向量库；</w:t>
      </w:r>
    </w:p>
    <w:p w14:paraId="724868B2">
      <w:pPr>
        <w:keepNext w:val="0"/>
        <w:keepLines w:val="0"/>
        <w:widowControl/>
        <w:numPr>
          <w:ilvl w:val="1"/>
          <w:numId w:val="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定义 Agent 的 System Prompt（系统角色设定、评价规则、输出格式、边界约束）；</w:t>
      </w:r>
    </w:p>
    <w:p w14:paraId="4B704EC9">
      <w:pPr>
        <w:keepNext w:val="0"/>
        <w:keepLines w:val="0"/>
        <w:widowControl/>
        <w:numPr>
          <w:ilvl w:val="1"/>
          <w:numId w:val="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确定输入输出规范：视频格式、报告模板、记忆存储结构；</w:t>
      </w:r>
    </w:p>
    <w:p w14:paraId="11F6A92E">
      <w:pPr>
        <w:keepNext w:val="0"/>
        <w:keepLines w:val="0"/>
        <w:widowControl/>
        <w:numPr>
          <w:ilvl w:val="1"/>
          <w:numId w:val="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明确风险边界提示语：在报告开头标注【本评价为 AI 辅助练习建议，不作为课程最终考核结果，专业评判以任课教师为准】</w:t>
      </w:r>
    </w:p>
    <w:p w14:paraId="487A3F41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阶段产出 </w:t>
      </w:r>
    </w:p>
    <w:p w14:paraId="296F20EF">
      <w:pPr>
        <w:keepNext w:val="0"/>
        <w:keepLines w:val="0"/>
        <w:widowControl/>
        <w:numPr>
          <w:ilvl w:val="1"/>
          <w:numId w:val="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标准化评价指标文档；</w:t>
      </w:r>
    </w:p>
    <w:p w14:paraId="1C6BC40B">
      <w:pPr>
        <w:keepNext w:val="0"/>
        <w:keepLines w:val="0"/>
        <w:widowControl/>
        <w:numPr>
          <w:ilvl w:val="1"/>
          <w:numId w:val="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向量化 RAG 知识库；</w:t>
      </w:r>
    </w:p>
    <w:p w14:paraId="38E37BD1">
      <w:pPr>
        <w:keepNext w:val="0"/>
        <w:keepLines w:val="0"/>
        <w:widowControl/>
        <w:numPr>
          <w:ilvl w:val="1"/>
          <w:numId w:val="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Agent 基础角色 Prompt、输出模板；</w:t>
      </w:r>
    </w:p>
    <w:p w14:paraId="68EC48AD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验收标准：知识库可检索课标、评课细则，大模型可以按照固定格式输出评价文本。</w:t>
      </w:r>
    </w:p>
    <w:p w14:paraId="105AADD6">
      <w:pPr>
        <w:pStyle w:val="4"/>
        <w:keepNext w:val="0"/>
        <w:keepLines w:val="0"/>
        <w:widowControl/>
        <w:suppressLineNumbers w:val="0"/>
      </w:pPr>
      <w:r>
        <w:t>阶段 2：智能体主干逻辑开发（第 5–10 天，核心）</w:t>
      </w:r>
    </w:p>
    <w:p w14:paraId="4A8ED9F4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工作内容 </w:t>
      </w:r>
    </w:p>
    <w:p w14:paraId="111BCC3F">
      <w:pPr>
        <w:keepNext w:val="0"/>
        <w:keepLines w:val="0"/>
        <w:widowControl/>
        <w:numPr>
          <w:ilvl w:val="1"/>
          <w:numId w:val="1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实现 Agent 任务规划器：自动拆分评价子任务、控制工具调用顺序；</w:t>
      </w:r>
    </w:p>
    <w:p w14:paraId="1E434426">
      <w:pPr>
        <w:keepNext w:val="0"/>
        <w:keepLines w:val="0"/>
        <w:widowControl/>
        <w:numPr>
          <w:ilvl w:val="1"/>
          <w:numId w:val="1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实现记忆模块：用户账号绑定，读写历史试讲记录，跨轮次对比；</w:t>
      </w:r>
    </w:p>
    <w:p w14:paraId="4ECE131A">
      <w:pPr>
        <w:keepNext w:val="0"/>
        <w:keepLines w:val="0"/>
        <w:widowControl/>
        <w:numPr>
          <w:ilvl w:val="1"/>
          <w:numId w:val="1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实现 RAG 检索链路：提问时自动召回课标、课例、评分标准；</w:t>
      </w:r>
    </w:p>
    <w:p w14:paraId="3517CB4E">
      <w:pPr>
        <w:keepNext w:val="0"/>
        <w:keepLines w:val="0"/>
        <w:widowControl/>
        <w:numPr>
          <w:ilvl w:val="1"/>
          <w:numId w:val="1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搭建基础交互页面：上传视频、查看历史记录、查看评价报告； 可选路线：基于大赛指定 HiAgent 平台编排 Agent 工作流，或者自研 FastAPI 后端</w:t>
      </w:r>
    </w:p>
    <w:p w14:paraId="4078BB36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阶段产出 </w:t>
      </w:r>
    </w:p>
    <w:p w14:paraId="34452B12">
      <w:pPr>
        <w:keepNext w:val="0"/>
        <w:keepLines w:val="0"/>
        <w:widowControl/>
        <w:numPr>
          <w:ilvl w:val="1"/>
          <w:numId w:val="1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具备规划、检索、记忆能力的 Agent 主体；</w:t>
      </w:r>
    </w:p>
    <w:p w14:paraId="0B21353B">
      <w:pPr>
        <w:keepNext w:val="0"/>
        <w:keepLines w:val="0"/>
        <w:widowControl/>
        <w:numPr>
          <w:ilvl w:val="1"/>
          <w:numId w:val="1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基础 Web 交互界面；</w:t>
      </w:r>
    </w:p>
    <w:p w14:paraId="14A1F4C9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验收标准：上传一段试讲视频，Agent 可以自动按流程完成评价，读取该用户上一次试讲记录做对比。</w:t>
      </w:r>
    </w:p>
    <w:p w14:paraId="4CED414A">
      <w:pPr>
        <w:pStyle w:val="4"/>
        <w:keepNext w:val="0"/>
        <w:keepLines w:val="0"/>
        <w:widowControl/>
        <w:suppressLineNumbers w:val="0"/>
      </w:pPr>
      <w:r>
        <w:t>阶段 3：多模态感知工具集成（第 11–16 天）</w:t>
      </w:r>
    </w:p>
    <w:p w14:paraId="0A47DCD3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 xml:space="preserve">工作内容 </w:t>
      </w:r>
    </w:p>
    <w:p w14:paraId="70A27277">
      <w:pPr>
        <w:keepNext w:val="0"/>
        <w:keepLines w:val="0"/>
        <w:widowControl/>
        <w:numPr>
          <w:ilvl w:val="1"/>
          <w:numId w:val="5"/>
        </w:numPr>
        <w:suppressLineNumbers w:val="0"/>
        <w:spacing w:before="0" w:beforeAutospacing="1" w:after="0" w:afterAutospacing="1"/>
        <w:ind w:left="1440" w:hanging="360"/>
      </w:pPr>
      <w:r>
        <w:t>接入 ASR 语音转文字工具，提取讲授文本、语速、停顿信息；</w:t>
      </w:r>
    </w:p>
    <w:p w14:paraId="1DC680A0">
      <w:pPr>
        <w:keepNext w:val="0"/>
        <w:keepLines w:val="0"/>
        <w:widowControl/>
        <w:numPr>
          <w:ilvl w:val="1"/>
          <w:numId w:val="5"/>
        </w:numPr>
        <w:suppressLineNumbers w:val="0"/>
        <w:spacing w:before="0" w:beforeAutospacing="1" w:after="0" w:afterAutospacing="1"/>
        <w:ind w:left="1440" w:hanging="360"/>
      </w:pPr>
      <w:r>
        <w:t>接入姿态识别模型，提取教姿教态指标；</w:t>
      </w:r>
    </w:p>
    <w:p w14:paraId="2258FA9D">
      <w:pPr>
        <w:keepNext w:val="0"/>
        <w:keepLines w:val="0"/>
        <w:widowControl/>
        <w:numPr>
          <w:ilvl w:val="1"/>
          <w:numId w:val="5"/>
        </w:numPr>
        <w:suppressLineNumbers w:val="0"/>
        <w:spacing w:before="0" w:beforeAutospacing="1" w:after="0" w:afterAutospacing="1"/>
        <w:ind w:left="1440" w:hanging="360"/>
      </w:pPr>
      <w:r>
        <w:t>接入 OCR，识别板书内容；</w:t>
      </w:r>
    </w:p>
    <w:p w14:paraId="5E0A3838">
      <w:pPr>
        <w:keepNext w:val="0"/>
        <w:keepLines w:val="0"/>
        <w:widowControl/>
        <w:numPr>
          <w:ilvl w:val="1"/>
          <w:numId w:val="5"/>
        </w:numPr>
        <w:suppressLineNumbers w:val="0"/>
        <w:spacing w:before="0" w:beforeAutospacing="1" w:after="0" w:afterAutospacing="1"/>
        <w:ind w:left="1440" w:hanging="360"/>
      </w:pPr>
      <w:r>
        <w:t>将多模态提取结果，统一封装为 Agent 可以读取的工具返回结果，送入规划模块；</w:t>
      </w:r>
    </w:p>
    <w:p w14:paraId="066F899B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 xml:space="preserve">阶段产出 </w:t>
      </w:r>
    </w:p>
    <w:p w14:paraId="14BAE80E">
      <w:pPr>
        <w:keepNext w:val="0"/>
        <w:keepLines w:val="0"/>
        <w:widowControl/>
        <w:numPr>
          <w:ilvl w:val="1"/>
          <w:numId w:val="1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多模态感知工具链；</w:t>
      </w:r>
    </w:p>
    <w:p w14:paraId="774A7844">
      <w:pPr>
        <w:keepNext w:val="0"/>
        <w:keepLines w:val="0"/>
        <w:widowControl/>
        <w:numPr>
          <w:ilvl w:val="1"/>
          <w:numId w:val="1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多模态信息和 Agent 评价链路打通；</w:t>
      </w:r>
    </w:p>
    <w:p w14:paraId="11368623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>验收标准：可以同时参考语音、板书、肢体信息综合打分，而不是只看文字脚本。</w:t>
      </w:r>
    </w:p>
    <w:p w14:paraId="1FA928A7">
      <w:pPr>
        <w:pStyle w:val="4"/>
        <w:keepNext w:val="0"/>
        <w:keepLines w:val="0"/>
        <w:widowControl/>
        <w:suppressLineNumbers w:val="0"/>
      </w:pPr>
      <w:r>
        <w:t>阶段 4：内测、迭代优化（第 17–22 天，面向真实用户）</w:t>
      </w:r>
    </w:p>
    <w:p w14:paraId="4C0328D0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 xml:space="preserve">工作内容 </w:t>
      </w:r>
    </w:p>
    <w:p w14:paraId="64579A30">
      <w:pPr>
        <w:keepNext w:val="0"/>
        <w:keepLines w:val="0"/>
        <w:widowControl/>
        <w:numPr>
          <w:ilvl w:val="1"/>
          <w:numId w:val="1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招募本校师范生作为内测用户，收集真实试讲视频；</w:t>
      </w:r>
    </w:p>
    <w:p w14:paraId="3CF6ABCC">
      <w:pPr>
        <w:keepNext w:val="0"/>
        <w:keepLines w:val="0"/>
        <w:widowControl/>
        <w:numPr>
          <w:ilvl w:val="1"/>
          <w:numId w:val="1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收集用户反馈：评价是否符合导师习惯、反馈是否可落地、有没有幻觉错误；</w:t>
      </w:r>
    </w:p>
    <w:p w14:paraId="5E62B5EA">
      <w:pPr>
        <w:keepNext w:val="0"/>
        <w:keepLines w:val="0"/>
        <w:widowControl/>
        <w:numPr>
          <w:ilvl w:val="1"/>
          <w:numId w:val="1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修正知识库、调整 Prompt、优化指标权重，减少 AI 脱离师范规范的错误评价；</w:t>
      </w:r>
    </w:p>
    <w:p w14:paraId="7DE4D372">
      <w:pPr>
        <w:keepNext w:val="0"/>
        <w:keepLines w:val="0"/>
        <w:widowControl/>
        <w:numPr>
          <w:ilvl w:val="1"/>
          <w:numId w:val="1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优化记忆对比逻辑，强化迭代训练方案的实用性；</w:t>
      </w:r>
    </w:p>
    <w:p w14:paraId="40E363CC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 xml:space="preserve">阶段产出 </w:t>
      </w:r>
    </w:p>
    <w:p w14:paraId="5C3E9C52">
      <w:pPr>
        <w:keepNext w:val="0"/>
        <w:keepLines w:val="0"/>
        <w:widowControl/>
        <w:numPr>
          <w:ilvl w:val="1"/>
          <w:numId w:val="1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用户内测反馈报告；</w:t>
      </w:r>
    </w:p>
    <w:p w14:paraId="2082C3DF">
      <w:pPr>
        <w:keepNext w:val="0"/>
        <w:keepLines w:val="0"/>
        <w:widowControl/>
        <w:numPr>
          <w:ilvl w:val="1"/>
          <w:numId w:val="1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迭代后的稳定版本 Agent；</w:t>
      </w:r>
    </w:p>
    <w:p w14:paraId="7CC1107D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>验收标准：师范生反馈报告可以直接用来指导练习，无明显专业常识错误。</w:t>
      </w:r>
    </w:p>
    <w:p w14:paraId="748F8D3B">
      <w:pPr>
        <w:pStyle w:val="4"/>
        <w:keepNext w:val="0"/>
        <w:keepLines w:val="0"/>
        <w:widowControl/>
        <w:suppressLineNumbers w:val="0"/>
      </w:pPr>
      <w:r>
        <w:t>阶段 5：大赛材料打磨、演示准备（第 23–28 天）</w:t>
      </w:r>
    </w:p>
    <w:p w14:paraId="7204BFF1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 xml:space="preserve">工作内容 </w:t>
      </w:r>
    </w:p>
    <w:p w14:paraId="1C07D654">
      <w:pPr>
        <w:keepNext w:val="0"/>
        <w:keepLines w:val="0"/>
        <w:widowControl/>
        <w:numPr>
          <w:ilvl w:val="1"/>
          <w:numId w:val="1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撰写完整作品说明书：背景痛点、架构图、技术路线、测试结果、创新点；</w:t>
      </w:r>
    </w:p>
    <w:p w14:paraId="2F6210A1">
      <w:pPr>
        <w:keepNext w:val="0"/>
        <w:keepLines w:val="0"/>
        <w:widowControl/>
        <w:numPr>
          <w:ilvl w:val="1"/>
          <w:numId w:val="1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录制演示视频：完整演示 “上传试讲视频 → Agent 自动多维度分析 → 生成报告 → 调取历史记忆对比短板 → 生成训练计划” 全流程；</w:t>
      </w:r>
    </w:p>
    <w:p w14:paraId="5CF25DF7">
      <w:pPr>
        <w:keepNext w:val="0"/>
        <w:keepLines w:val="0"/>
        <w:widowControl/>
        <w:numPr>
          <w:ilvl w:val="1"/>
          <w:numId w:val="1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准备答辩脚本，准备评委高频问题（边界风险、和普通 AI 问答的区别、智能体特性）</w:t>
      </w:r>
    </w:p>
    <w:p w14:paraId="086A0433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 xml:space="preserve">阶段产出 </w:t>
      </w:r>
    </w:p>
    <w:p w14:paraId="68C23350">
      <w:pPr>
        <w:keepNext w:val="0"/>
        <w:keepLines w:val="0"/>
        <w:widowControl/>
        <w:numPr>
          <w:ilvl w:val="1"/>
          <w:numId w:val="2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全套参赛材料：计划书、技术文档、演示视频、测试案例；</w:t>
      </w:r>
    </w:p>
    <w:p w14:paraId="3E2796C8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>验收标准：可以独立完成现场演示，清晰讲清智能体闭环逻辑，突出解决师范生真实痛点。</w:t>
      </w:r>
    </w:p>
    <w:p w14:paraId="6B04CD24">
      <w:pPr>
        <w:pStyle w:val="3"/>
        <w:keepNext w:val="0"/>
        <w:keepLines w:val="0"/>
        <w:widowControl/>
        <w:suppressLineNumbers w:val="0"/>
      </w:pPr>
      <w:r>
        <w:t>四、项目创新点梳理（写进申报文档、答辩用）</w:t>
      </w:r>
    </w:p>
    <w:p w14:paraId="56826FF1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闭环迭代创新</w:t>
      </w:r>
      <w:r>
        <w:t>：区别于一次性试讲打分工具，引入长期记忆，跟踪多次练习短板，形成持续训练闭环，贴合技能练习的规律；</w:t>
      </w:r>
    </w:p>
    <w:p w14:paraId="752D72D3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多模态融合评价</w:t>
      </w:r>
      <w:r>
        <w:t>：同时覆盖语音、板书、肢体姿态、教学设计，贴近线下导师听课的多维度观察方式；</w:t>
      </w:r>
    </w:p>
    <w:p w14:paraId="71914F01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专业约束的 RAG 智能体</w:t>
      </w:r>
      <w:r>
        <w:t>：评价不是大模型自由生成，锚定课标和微格评课量表，降低幻觉，保证师范专业规范性；</w:t>
      </w:r>
    </w:p>
    <w:p w14:paraId="7A24813F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场景精准</w:t>
      </w:r>
      <w:r>
        <w:t>：专门面向师范生微格自主练习，精准匹配本校师范人才培养场景，不是通用教育大模型。</w:t>
      </w:r>
    </w:p>
    <w:p w14:paraId="384F45F3">
      <w:pPr>
        <w:pStyle w:val="3"/>
        <w:keepNext w:val="0"/>
        <w:keepLines w:val="0"/>
        <w:widowControl/>
        <w:suppressLineNumbers w:val="0"/>
      </w:pPr>
      <w:r>
        <w:t>五、风险与边界说明（评审非常看重）</w:t>
      </w:r>
    </w:p>
    <w:p w14:paraId="7A6BDC9F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t>专业边界风险：明确 Agent 定位是</w:t>
      </w:r>
      <w:r>
        <w:rPr>
          <w:rStyle w:val="8"/>
        </w:rPr>
        <w:t>练习辅助工具</w:t>
      </w:r>
      <w:r>
        <w:t>，无法替代教师的最终考核，所有评价报告附带免责提示；</w:t>
      </w:r>
    </w:p>
    <w:p w14:paraId="6A05344B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t>数据隐私风险：用户试讲视频、人脸语音数据仅用于本地 / 平台内评价，不对外分发，在内测、文档中说明隐私保护方案；</w:t>
      </w:r>
    </w:p>
    <w:p w14:paraId="125261E5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t>模型幻觉风险：依靠 RAG 知识库做事实约束，内测阶段用大量真实课例测试，过滤违背评课标准的错误结论；</w:t>
      </w:r>
    </w:p>
    <w:p w14:paraId="00D5BCF7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t>性能风险：长视频处理耗时较长，在界面明确提示等待时长，增加任务进度提示。</w:t>
      </w:r>
    </w:p>
    <w:p w14:paraId="66C5FDDE">
      <w:pPr>
        <w:pStyle w:val="3"/>
        <w:keepNext w:val="0"/>
        <w:keepLines w:val="0"/>
        <w:widowControl/>
        <w:suppressLineNumbers w:val="0"/>
      </w:pPr>
      <w:r>
        <w:t>六、技术路线选择说明（二选一，对应大赛要求）</w:t>
      </w:r>
    </w:p>
    <w:p w14:paraId="40205212">
      <w:pPr>
        <w:pStyle w:val="5"/>
        <w:keepNext w:val="0"/>
        <w:keepLines w:val="0"/>
        <w:widowControl/>
        <w:suppressLineNumbers w:val="0"/>
      </w:pPr>
      <w:r>
        <w:t>方案 A（省事，适配大赛推荐平台 HiAgent）：在 HiAgent 可视化编排平台搭建 Agent 工作流，编排工具调用、检索、记忆节点，对接多模态 API，适合快速落地参赛； 方案 B（自研，技术展示效果更强，适合后续毕设复用）：FastAPI 后端 + 向量数据库（Chroma/FAISS）做 RAG + ASR / 姿态识别 / OCR 工具 + Vue 前端页面，自研智能体调度逻辑，技术深度更高，保研面试、毕设都可以复用这套代码。</w:t>
      </w:r>
    </w:p>
    <w:p w14:paraId="3CE3C05A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7C1263C"/>
    <w:multiLevelType w:val="multilevel"/>
    <w:tmpl w:val="87C1263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">
    <w:nsid w:val="92E95A3F"/>
    <w:multiLevelType w:val="multilevel"/>
    <w:tmpl w:val="92E95A3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9486D712"/>
    <w:multiLevelType w:val="multilevel"/>
    <w:tmpl w:val="9486D71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B268CB38"/>
    <w:multiLevelType w:val="multilevel"/>
    <w:tmpl w:val="B268CB3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">
    <w:nsid w:val="C0516A25"/>
    <w:multiLevelType w:val="multilevel"/>
    <w:tmpl w:val="C0516A2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">
    <w:nsid w:val="D36E1945"/>
    <w:multiLevelType w:val="multilevel"/>
    <w:tmpl w:val="D36E194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">
    <w:nsid w:val="E5F8FE53"/>
    <w:multiLevelType w:val="multilevel"/>
    <w:tmpl w:val="E5F8FE5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7">
    <w:nsid w:val="FF4D1D31"/>
    <w:multiLevelType w:val="multilevel"/>
    <w:tmpl w:val="FF4D1D3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8">
    <w:nsid w:val="0C7D58C8"/>
    <w:multiLevelType w:val="multilevel"/>
    <w:tmpl w:val="0C7D58C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9">
    <w:nsid w:val="0D984B0C"/>
    <w:multiLevelType w:val="multilevel"/>
    <w:tmpl w:val="0D984B0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0">
    <w:nsid w:val="2AC98F34"/>
    <w:multiLevelType w:val="multilevel"/>
    <w:tmpl w:val="2AC98F3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1">
    <w:nsid w:val="47739F79"/>
    <w:multiLevelType w:val="multilevel"/>
    <w:tmpl w:val="47739F7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2">
    <w:nsid w:val="4B671E69"/>
    <w:multiLevelType w:val="multilevel"/>
    <w:tmpl w:val="4B671E6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5"/>
  </w:num>
  <w:num w:numId="2">
    <w:abstractNumId w:val="9"/>
  </w:num>
  <w:num w:numId="3">
    <w:abstractNumId w:val="10"/>
  </w:num>
  <w:num w:numId="4">
    <w:abstractNumId w:val="7"/>
  </w:num>
  <w:num w:numId="5">
    <w:abstractNumId w:val="0"/>
  </w:num>
  <w:num w:numId="6">
    <w:abstractNumId w:val="6"/>
  </w:num>
  <w:num w:numId="7">
    <w:abstractNumId w:val="11"/>
  </w:num>
  <w:num w:numId="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2"/>
  </w:num>
  <w:num w:numId="1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8"/>
  </w:num>
  <w:num w:numId="1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4"/>
  </w:num>
  <w:num w:numId="1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1"/>
  </w:num>
  <w:num w:numId="1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2"/>
  </w:num>
  <w:num w:numId="2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F8547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Office_12.1.0.29158_F1E327BC-269C-435d-A152-05C5408002CA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2026-10-24T08:24:29Z</dcterms:created>
  <dc:creator>yangd</dc:creator>
  <cp:lastModifiedBy>oc</cp:lastModifiedBy>
  <dcterms:modified xsi:type="dcterms:W3CDTF">2026-10-24T08:24:44Z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2052-12.1.0.29158</vt:lpwstr>
  </property>
  <property fmtid="{D5CDD505-2E9C-101B-9397-08002B2CF9AE}" pid="3" name="KSOTemplateDocerSaveRecord">
    <vt:lpwstr>eyJoZGlkIjoiYzdkM2VkZmU0NzkyODIxNWEyYWVmZDY0MTY0YjJlNzQiLCJ1c2VySWQiOiI4MjU2MzgzNjUifQ==</vt:lpwstr>
  </property>
  <property fmtid="{D5CDD505-2E9C-101B-9397-08002B2CF9AE}" pid="4" name="ICV">
    <vt:lpwstr>45E1F911E4AA409BA541EDDA88D95457_12</vt:lpwstr>
  </property>
</Properties>
</file>