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6033" w14:textId="77777777" w:rsidR="0066633F" w:rsidRDefault="0066633F" w:rsidP="0066633F">
      <w:pPr>
        <w:jc w:val="center"/>
        <w:rPr>
          <w:rFonts w:cs="Times New Roman"/>
          <w:szCs w:val="28"/>
        </w:rPr>
      </w:pPr>
      <w:r w:rsidRPr="006B09FF">
        <w:rPr>
          <w:rFonts w:cs="Times New Roman"/>
          <w:szCs w:val="28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1343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57FD9" w14:textId="77777777" w:rsidR="00E3093B" w:rsidRDefault="00E3093B">
          <w:pPr>
            <w:pStyle w:val="a4"/>
          </w:pPr>
        </w:p>
        <w:p w14:paraId="55C9E75F" w14:textId="77777777" w:rsidR="007826A9" w:rsidRDefault="00E3093B" w:rsidP="007826A9">
          <w:pPr>
            <w:pStyle w:val="11"/>
            <w:ind w:firstLine="0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4020734" w:history="1">
            <w:r w:rsidR="007826A9" w:rsidRPr="009F20BB">
              <w:rPr>
                <w:rStyle w:val="a3"/>
                <w:noProof/>
              </w:rPr>
              <w:t>2 РУКОВОДСТВО ПРОГРАММИСТА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_Toc134020734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2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3DBE1D73" w14:textId="77777777" w:rsidR="007826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35" w:history="1">
            <w:r w:rsidR="007826A9" w:rsidRPr="009F20BB">
              <w:rPr>
                <w:rStyle w:val="a3"/>
                <w:rFonts w:cs="Times New Roman"/>
                <w:noProof/>
              </w:rPr>
              <w:t>2.1 НАЗНАЧЕНИЕ И УСЛОВИЯ ПРИМЕНЕНИЯ ПРОГРАММ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_Toc134020735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2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417C9ADF" w14:textId="77777777" w:rsidR="007826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36" w:history="1">
            <w:r w:rsidR="007826A9" w:rsidRPr="009F20BB">
              <w:rPr>
                <w:rStyle w:val="a3"/>
                <w:rFonts w:cs="Times New Roman"/>
                <w:noProof/>
              </w:rPr>
              <w:t>2.1.1 Назначение программы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_Toc134020736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2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644E2B89" w14:textId="77777777" w:rsidR="007826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37" w:history="1">
            <w:r w:rsidR="007826A9" w:rsidRPr="009F20BB">
              <w:rPr>
                <w:rStyle w:val="a3"/>
                <w:rFonts w:cs="Times New Roman"/>
                <w:noProof/>
              </w:rPr>
              <w:t>2.1.2 Функции, выполняемые программой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_Toc134020737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2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25E90E66" w14:textId="77777777" w:rsidR="007826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38" w:history="1">
            <w:r w:rsidR="007826A9" w:rsidRPr="009F20BB">
              <w:rPr>
                <w:rStyle w:val="a3"/>
                <w:rFonts w:cs="Times New Roman"/>
                <w:noProof/>
              </w:rPr>
              <w:t>2.1.3 Условия, необходимые для выполнения программы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_Toc134020738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2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78DA1A8B" w14:textId="77777777" w:rsidR="007826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39" w:history="1">
            <w:r w:rsidR="007826A9" w:rsidRPr="009F20BB">
              <w:rPr>
                <w:rStyle w:val="a3"/>
                <w:rFonts w:cs="Times New Roman"/>
                <w:noProof/>
              </w:rPr>
              <w:t>2.2 ХАРАКТЕРИСТИКА ПРОГРАММЫ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_Toc134020739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3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62394F3D" w14:textId="77777777" w:rsidR="007826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40" w:history="1">
            <w:r w:rsidR="007826A9" w:rsidRPr="009F20BB">
              <w:rPr>
                <w:rStyle w:val="a3"/>
                <w:rFonts w:cs="Times New Roman"/>
                <w:noProof/>
              </w:rPr>
              <w:t>2.2.1 Описание основных характеристик программы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_Toc134020740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3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4BA1C408" w14:textId="77777777" w:rsidR="007826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41" w:history="1">
            <w:r w:rsidR="007826A9" w:rsidRPr="009F20BB">
              <w:rPr>
                <w:rStyle w:val="a3"/>
                <w:rFonts w:cs="Times New Roman"/>
                <w:noProof/>
              </w:rPr>
              <w:t>2.2.2 Описание основных особенностей программы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_Toc134020741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5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17EA3DD3" w14:textId="77777777" w:rsidR="007826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42" w:history="1">
            <w:r w:rsidR="007826A9" w:rsidRPr="009F20BB">
              <w:rPr>
                <w:rStyle w:val="a3"/>
                <w:rFonts w:cs="Times New Roman"/>
                <w:noProof/>
              </w:rPr>
              <w:t>2.3 ОБРАЩЕНИЕ К ПРОГРАММЕ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_Toc134020742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5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1052961B" w14:textId="77777777" w:rsidR="007826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43" w:history="1">
            <w:r w:rsidR="007826A9" w:rsidRPr="009F20BB">
              <w:rPr>
                <w:rStyle w:val="a3"/>
                <w:rFonts w:cs="Times New Roman"/>
                <w:noProof/>
              </w:rPr>
              <w:t>2.3.1 Загрузка и запуск программы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_Toc134020743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5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4B55441A" w14:textId="77777777" w:rsidR="007826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44" w:history="1">
            <w:r w:rsidR="007826A9" w:rsidRPr="009F20BB">
              <w:rPr>
                <w:rStyle w:val="a3"/>
                <w:rFonts w:cs="Times New Roman"/>
                <w:noProof/>
              </w:rPr>
              <w:t>2.3.2 Общие настройки программы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_Toc134020744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6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21227F6D" w14:textId="77777777" w:rsidR="007826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45" w:history="1">
            <w:r w:rsidR="007826A9" w:rsidRPr="009F20BB">
              <w:rPr>
                <w:rStyle w:val="a3"/>
                <w:rFonts w:cs="Times New Roman"/>
                <w:noProof/>
              </w:rPr>
              <w:t>2.3.3 Выполнение программы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_Toc134020745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6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437F343E" w14:textId="77777777" w:rsidR="007826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46" w:history="1">
            <w:r w:rsidR="007826A9" w:rsidRPr="009F20BB">
              <w:rPr>
                <w:rStyle w:val="a3"/>
                <w:rFonts w:cs="Times New Roman"/>
                <w:noProof/>
              </w:rPr>
              <w:t>2.3.3.1 Основные функции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_Toc134020746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9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0203F87B" w14:textId="77777777" w:rsidR="007826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47" w:history="1">
            <w:r w:rsidR="007826A9" w:rsidRPr="009F20BB">
              <w:rPr>
                <w:rStyle w:val="a3"/>
                <w:rFonts w:cs="Times New Roman"/>
                <w:noProof/>
              </w:rPr>
              <w:t>2.3.4 Завершение работы программы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_Toc134020747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10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6D6044DF" w14:textId="77777777" w:rsidR="007826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48" w:history="1">
            <w:r w:rsidR="007826A9" w:rsidRPr="009F20BB">
              <w:rPr>
                <w:rStyle w:val="a3"/>
                <w:rFonts w:cs="Times New Roman"/>
                <w:noProof/>
              </w:rPr>
              <w:t>2.4 ВХОДНЫЕ И ВЫХОДНЫЕ ДАННЫЕ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_Toc134020748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10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213F1614" w14:textId="77777777" w:rsidR="007826A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49" w:history="1">
            <w:r w:rsidR="007826A9" w:rsidRPr="009F20BB">
              <w:rPr>
                <w:rStyle w:val="a3"/>
                <w:rFonts w:cs="Times New Roman"/>
                <w:noProof/>
              </w:rPr>
              <w:t>2.4.1 Организация используемой входной информации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_Toc134020749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10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0C3EB970" w14:textId="77777777" w:rsidR="007826A9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50" w:history="1">
            <w:r w:rsidR="007826A9" w:rsidRPr="009F20BB">
              <w:rPr>
                <w:rStyle w:val="a3"/>
                <w:rFonts w:cs="Times New Roman"/>
                <w:noProof/>
              </w:rPr>
              <w:t>2.4.2</w:t>
            </w:r>
            <w:r w:rsidR="007826A9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7826A9" w:rsidRPr="009F20BB">
              <w:rPr>
                <w:rStyle w:val="a3"/>
                <w:rFonts w:cs="Times New Roman"/>
                <w:noProof/>
              </w:rPr>
              <w:t>Организация используемой выходной информации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_Toc134020750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11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5D5CABB1" w14:textId="77777777" w:rsidR="007826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51" w:history="1">
            <w:r w:rsidR="007826A9" w:rsidRPr="009F20BB">
              <w:rPr>
                <w:rStyle w:val="a3"/>
                <w:rFonts w:cs="Times New Roman"/>
                <w:noProof/>
              </w:rPr>
              <w:t>2.5 СООБЩЕНИЯ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_Toc134020751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11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4733935F" w14:textId="77777777" w:rsidR="007826A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4020752" w:history="1">
            <w:r w:rsidR="007826A9" w:rsidRPr="009F20BB">
              <w:rPr>
                <w:rStyle w:val="a3"/>
                <w:rFonts w:cs="Times New Roman"/>
                <w:noProof/>
              </w:rPr>
              <w:t>Выводы:</w:t>
            </w:r>
            <w:r w:rsidR="007826A9">
              <w:rPr>
                <w:noProof/>
                <w:webHidden/>
              </w:rPr>
              <w:tab/>
            </w:r>
            <w:r w:rsidR="007826A9">
              <w:rPr>
                <w:noProof/>
                <w:webHidden/>
              </w:rPr>
              <w:fldChar w:fldCharType="begin"/>
            </w:r>
            <w:r w:rsidR="007826A9">
              <w:rPr>
                <w:noProof/>
                <w:webHidden/>
              </w:rPr>
              <w:instrText xml:space="preserve"> PAGEREF _Toc134020752 \h </w:instrText>
            </w:r>
            <w:r w:rsidR="007826A9">
              <w:rPr>
                <w:noProof/>
                <w:webHidden/>
              </w:rPr>
            </w:r>
            <w:r w:rsidR="007826A9">
              <w:rPr>
                <w:noProof/>
                <w:webHidden/>
              </w:rPr>
              <w:fldChar w:fldCharType="separate"/>
            </w:r>
            <w:r w:rsidR="007826A9">
              <w:rPr>
                <w:noProof/>
                <w:webHidden/>
              </w:rPr>
              <w:t>11</w:t>
            </w:r>
            <w:r w:rsidR="007826A9">
              <w:rPr>
                <w:noProof/>
                <w:webHidden/>
              </w:rPr>
              <w:fldChar w:fldCharType="end"/>
            </w:r>
          </w:hyperlink>
        </w:p>
        <w:p w14:paraId="3D066978" w14:textId="5DFD95B2" w:rsidR="00E3093B" w:rsidRDefault="00E3093B">
          <w:r>
            <w:rPr>
              <w:b/>
              <w:bCs/>
            </w:rPr>
            <w:fldChar w:fldCharType="end"/>
          </w:r>
        </w:p>
      </w:sdtContent>
    </w:sdt>
    <w:p w14:paraId="5BF105D5" w14:textId="77777777" w:rsidR="00E3093B" w:rsidRDefault="00E3093B">
      <w:bookmarkStart w:id="0" w:name="_Toc132796939"/>
      <w:bookmarkStart w:id="1" w:name="_Toc132797029"/>
      <w:bookmarkStart w:id="2" w:name="_Toc132797686"/>
      <w:r>
        <w:br w:type="page"/>
      </w:r>
    </w:p>
    <w:p w14:paraId="5C190A28" w14:textId="66F4E48E" w:rsidR="0066633F" w:rsidRDefault="0066633F" w:rsidP="00E3093B">
      <w:pPr>
        <w:pStyle w:val="11"/>
        <w:tabs>
          <w:tab w:val="left" w:pos="1134"/>
        </w:tabs>
        <w:spacing w:after="0" w:line="360" w:lineRule="auto"/>
        <w:outlineLvl w:val="0"/>
      </w:pPr>
      <w:bookmarkStart w:id="3" w:name="_Toc134020734"/>
      <w:r w:rsidRPr="00CB0704">
        <w:lastRenderedPageBreak/>
        <w:t>2 РУКОВОДСТВО ПРОГРАММИСТА</w:t>
      </w:r>
      <w:bookmarkEnd w:id="0"/>
      <w:bookmarkEnd w:id="1"/>
      <w:bookmarkEnd w:id="2"/>
      <w:bookmarkEnd w:id="3"/>
    </w:p>
    <w:p w14:paraId="0592B500" w14:textId="77777777" w:rsidR="00D044AA" w:rsidRPr="00D044AA" w:rsidRDefault="00D044AA" w:rsidP="00B75606">
      <w:pPr>
        <w:tabs>
          <w:tab w:val="left" w:pos="1134"/>
        </w:tabs>
        <w:spacing w:after="0" w:line="360" w:lineRule="auto"/>
        <w:ind w:firstLine="709"/>
      </w:pPr>
    </w:p>
    <w:p w14:paraId="47A786CF" w14:textId="77777777" w:rsidR="0066633F" w:rsidRDefault="0066633F" w:rsidP="00B75606">
      <w:pPr>
        <w:pStyle w:val="2"/>
        <w:tabs>
          <w:tab w:val="left" w:pos="1134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2796940"/>
      <w:bookmarkStart w:id="5" w:name="_Toc132797030"/>
      <w:bookmarkStart w:id="6" w:name="_Toc132797687"/>
      <w:bookmarkStart w:id="7" w:name="_Toc134020735"/>
      <w:r w:rsidRPr="00CB0704">
        <w:rPr>
          <w:rFonts w:ascii="Times New Roman" w:hAnsi="Times New Roman" w:cs="Times New Roman"/>
          <w:color w:val="auto"/>
          <w:sz w:val="28"/>
          <w:szCs w:val="28"/>
        </w:rPr>
        <w:t>2.1 НАЗНАЧЕНИЕ И УСЛОВИЯ ПРИМЕНЕНИЯ ПРОГРАММ</w:t>
      </w:r>
      <w:bookmarkEnd w:id="4"/>
      <w:bookmarkEnd w:id="5"/>
      <w:bookmarkEnd w:id="6"/>
      <w:bookmarkEnd w:id="7"/>
    </w:p>
    <w:p w14:paraId="28DC59F9" w14:textId="77777777" w:rsidR="00B75606" w:rsidRPr="00B75606" w:rsidRDefault="00B75606" w:rsidP="00B75606">
      <w:pPr>
        <w:tabs>
          <w:tab w:val="left" w:pos="1134"/>
        </w:tabs>
        <w:spacing w:after="0" w:line="360" w:lineRule="auto"/>
        <w:ind w:firstLine="709"/>
      </w:pPr>
    </w:p>
    <w:p w14:paraId="00EB8AB8" w14:textId="77777777" w:rsidR="0066633F" w:rsidRDefault="0066633F" w:rsidP="00B75606">
      <w:pPr>
        <w:pStyle w:val="3"/>
        <w:tabs>
          <w:tab w:val="left" w:pos="1134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2796941"/>
      <w:bookmarkStart w:id="9" w:name="_Toc132797031"/>
      <w:bookmarkStart w:id="10" w:name="_Toc132797688"/>
      <w:bookmarkStart w:id="11" w:name="_Toc134020736"/>
      <w:r w:rsidRPr="00CB070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0E5688">
        <w:rPr>
          <w:rFonts w:ascii="Times New Roman" w:hAnsi="Times New Roman" w:cs="Times New Roman"/>
          <w:color w:val="auto"/>
          <w:sz w:val="28"/>
          <w:szCs w:val="28"/>
        </w:rPr>
        <w:t>1.1 Назначение программы</w:t>
      </w:r>
      <w:bookmarkEnd w:id="8"/>
      <w:bookmarkEnd w:id="9"/>
      <w:bookmarkEnd w:id="10"/>
      <w:bookmarkEnd w:id="11"/>
    </w:p>
    <w:p w14:paraId="0A463F17" w14:textId="77777777" w:rsidR="00B75606" w:rsidRDefault="00B75606" w:rsidP="00C95038">
      <w:pPr>
        <w:tabs>
          <w:tab w:val="left" w:pos="1134"/>
        </w:tabs>
        <w:spacing w:after="0" w:line="360" w:lineRule="auto"/>
        <w:ind w:firstLine="709"/>
        <w:jc w:val="both"/>
      </w:pPr>
    </w:p>
    <w:p w14:paraId="16EE47AC" w14:textId="6C0404DD" w:rsidR="00B75606" w:rsidRDefault="009740E9" w:rsidP="00C95038">
      <w:pPr>
        <w:tabs>
          <w:tab w:val="left" w:pos="1134"/>
        </w:tabs>
        <w:spacing w:after="0" w:line="360" w:lineRule="auto"/>
        <w:ind w:firstLine="709"/>
        <w:jc w:val="both"/>
      </w:pPr>
      <w:r w:rsidRPr="009740E9">
        <w:t>Программа предназначена для реализации факторного анализа на основе критерия максимального числа факторов. Она позволяет анализировать многомерные данные и выявлять скрытые факторы, описывающие взаимосвязи между переменными</w:t>
      </w:r>
      <w:r>
        <w:t>.</w:t>
      </w:r>
    </w:p>
    <w:p w14:paraId="1302B318" w14:textId="77777777" w:rsidR="009740E9" w:rsidRPr="00B75606" w:rsidRDefault="009740E9" w:rsidP="00C95038">
      <w:pPr>
        <w:tabs>
          <w:tab w:val="left" w:pos="1134"/>
        </w:tabs>
        <w:spacing w:after="0" w:line="360" w:lineRule="auto"/>
        <w:ind w:firstLine="709"/>
        <w:jc w:val="both"/>
      </w:pPr>
    </w:p>
    <w:p w14:paraId="67356E50" w14:textId="77777777" w:rsidR="0066633F" w:rsidRDefault="0066633F" w:rsidP="00C95038">
      <w:pPr>
        <w:pStyle w:val="3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2796942"/>
      <w:bookmarkStart w:id="13" w:name="_Toc132797032"/>
      <w:bookmarkStart w:id="14" w:name="_Toc132797689"/>
      <w:bookmarkStart w:id="15" w:name="_Toc134020737"/>
      <w:r w:rsidRPr="00CB070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0E5688">
        <w:rPr>
          <w:rFonts w:ascii="Times New Roman" w:hAnsi="Times New Roman" w:cs="Times New Roman"/>
          <w:color w:val="auto"/>
          <w:sz w:val="28"/>
          <w:szCs w:val="28"/>
        </w:rPr>
        <w:t>1.2 Функции, выполняемые программой</w:t>
      </w:r>
      <w:bookmarkEnd w:id="12"/>
      <w:bookmarkEnd w:id="13"/>
      <w:bookmarkEnd w:id="14"/>
      <w:bookmarkEnd w:id="15"/>
    </w:p>
    <w:p w14:paraId="08D08480" w14:textId="77777777" w:rsidR="00B75606" w:rsidRDefault="00B75606" w:rsidP="00C95038">
      <w:pPr>
        <w:tabs>
          <w:tab w:val="left" w:pos="1134"/>
        </w:tabs>
        <w:spacing w:after="0" w:line="360" w:lineRule="auto"/>
        <w:ind w:firstLine="709"/>
        <w:jc w:val="both"/>
      </w:pPr>
    </w:p>
    <w:p w14:paraId="5B6313E1" w14:textId="17E9C69B" w:rsidR="0014613F" w:rsidRDefault="0014613F" w:rsidP="00C95038">
      <w:pPr>
        <w:tabs>
          <w:tab w:val="left" w:pos="1134"/>
        </w:tabs>
        <w:spacing w:after="0" w:line="360" w:lineRule="auto"/>
        <w:ind w:firstLine="709"/>
        <w:jc w:val="both"/>
      </w:pPr>
      <w:r>
        <w:t>Программа</w:t>
      </w:r>
      <w:r w:rsidR="00431B20">
        <w:t>, реализующая</w:t>
      </w:r>
      <w:r w:rsidR="00431B20" w:rsidRPr="00431B20">
        <w:t xml:space="preserve"> проверку гипотез на основе критерия Колмогорова,</w:t>
      </w:r>
      <w:r>
        <w:t xml:space="preserve"> выполняет следующие функции:</w:t>
      </w:r>
    </w:p>
    <w:p w14:paraId="020D49B2" w14:textId="77777777" w:rsidR="00AF1641" w:rsidRDefault="00AF1641" w:rsidP="00AF1641">
      <w:pPr>
        <w:pStyle w:val="a5"/>
        <w:numPr>
          <w:ilvl w:val="0"/>
          <w:numId w:val="17"/>
        </w:numPr>
        <w:tabs>
          <w:tab w:val="left" w:pos="1134"/>
        </w:tabs>
        <w:spacing w:after="0" w:line="360" w:lineRule="auto"/>
        <w:jc w:val="both"/>
      </w:pPr>
      <w:r>
        <w:t>Загрузка и предварительная обработка данных.</w:t>
      </w:r>
    </w:p>
    <w:p w14:paraId="52D0D1A8" w14:textId="77777777" w:rsidR="00AF1641" w:rsidRDefault="00AF1641" w:rsidP="00AF1641">
      <w:pPr>
        <w:pStyle w:val="a5"/>
        <w:numPr>
          <w:ilvl w:val="0"/>
          <w:numId w:val="17"/>
        </w:numPr>
        <w:tabs>
          <w:tab w:val="left" w:pos="1134"/>
        </w:tabs>
        <w:spacing w:after="0" w:line="360" w:lineRule="auto"/>
        <w:jc w:val="both"/>
      </w:pPr>
      <w:r>
        <w:t>Вычисление матрицы факторной нагрузки и дисперсионной матрицы остатков.</w:t>
      </w:r>
    </w:p>
    <w:p w14:paraId="30080961" w14:textId="77777777" w:rsidR="00AF1641" w:rsidRDefault="00AF1641" w:rsidP="00AF1641">
      <w:pPr>
        <w:pStyle w:val="a5"/>
        <w:numPr>
          <w:ilvl w:val="0"/>
          <w:numId w:val="17"/>
        </w:numPr>
        <w:tabs>
          <w:tab w:val="left" w:pos="1134"/>
        </w:tabs>
        <w:spacing w:after="0" w:line="360" w:lineRule="auto"/>
        <w:jc w:val="both"/>
      </w:pPr>
      <w:r>
        <w:t>Определение числа факторов на основе критерия максимального числа факторов.</w:t>
      </w:r>
    </w:p>
    <w:p w14:paraId="3F5C9592" w14:textId="77777777" w:rsidR="00AF1641" w:rsidRDefault="00AF1641" w:rsidP="00AF1641">
      <w:pPr>
        <w:pStyle w:val="a5"/>
        <w:numPr>
          <w:ilvl w:val="0"/>
          <w:numId w:val="17"/>
        </w:numPr>
        <w:tabs>
          <w:tab w:val="left" w:pos="1134"/>
        </w:tabs>
        <w:spacing w:after="0" w:line="360" w:lineRule="auto"/>
        <w:jc w:val="both"/>
      </w:pPr>
      <w:r>
        <w:t>Определение степени вклада каждого фактора в объяснение исходных данных.</w:t>
      </w:r>
    </w:p>
    <w:p w14:paraId="27F2D814" w14:textId="5DE2D8E1" w:rsidR="0014613F" w:rsidRDefault="00AF1641" w:rsidP="00AF1641">
      <w:pPr>
        <w:pStyle w:val="a5"/>
        <w:numPr>
          <w:ilvl w:val="0"/>
          <w:numId w:val="17"/>
        </w:numPr>
        <w:tabs>
          <w:tab w:val="left" w:pos="1134"/>
        </w:tabs>
        <w:spacing w:after="0" w:line="360" w:lineRule="auto"/>
        <w:jc w:val="both"/>
      </w:pPr>
      <w:r>
        <w:t>Визуализация результатов факторного анализа.</w:t>
      </w:r>
    </w:p>
    <w:p w14:paraId="12FF170C" w14:textId="77777777" w:rsidR="00AF1641" w:rsidRPr="00B75606" w:rsidRDefault="00AF1641" w:rsidP="00AF1641">
      <w:pPr>
        <w:pStyle w:val="a5"/>
        <w:tabs>
          <w:tab w:val="left" w:pos="1134"/>
        </w:tabs>
        <w:spacing w:after="0" w:line="360" w:lineRule="auto"/>
        <w:jc w:val="both"/>
      </w:pPr>
    </w:p>
    <w:p w14:paraId="07D5D91F" w14:textId="77777777" w:rsidR="0066633F" w:rsidRDefault="0066633F" w:rsidP="00C95038">
      <w:pPr>
        <w:pStyle w:val="3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32796943"/>
      <w:bookmarkStart w:id="17" w:name="_Toc132797033"/>
      <w:bookmarkStart w:id="18" w:name="_Toc132797690"/>
      <w:bookmarkStart w:id="19" w:name="_Toc134020738"/>
      <w:r w:rsidRPr="00CB070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0E5688">
        <w:rPr>
          <w:rFonts w:ascii="Times New Roman" w:hAnsi="Times New Roman" w:cs="Times New Roman"/>
          <w:color w:val="auto"/>
          <w:sz w:val="28"/>
          <w:szCs w:val="28"/>
        </w:rPr>
        <w:t>1.3 Условия, необходимые для выполнения программы</w:t>
      </w:r>
      <w:bookmarkEnd w:id="16"/>
      <w:bookmarkEnd w:id="17"/>
      <w:bookmarkEnd w:id="18"/>
      <w:bookmarkEnd w:id="19"/>
    </w:p>
    <w:p w14:paraId="0C7DB0CB" w14:textId="77777777" w:rsidR="00B75606" w:rsidRDefault="00B75606" w:rsidP="00C95038">
      <w:pPr>
        <w:tabs>
          <w:tab w:val="left" w:pos="1134"/>
        </w:tabs>
        <w:spacing w:after="0" w:line="360" w:lineRule="auto"/>
        <w:ind w:firstLine="709"/>
        <w:jc w:val="both"/>
      </w:pPr>
    </w:p>
    <w:p w14:paraId="12D01AA0" w14:textId="1407B5D0" w:rsidR="0014613F" w:rsidRPr="0014613F" w:rsidRDefault="0014613F" w:rsidP="00C95038">
      <w:pPr>
        <w:tabs>
          <w:tab w:val="left" w:pos="1134"/>
        </w:tabs>
        <w:spacing w:after="0" w:line="360" w:lineRule="auto"/>
        <w:ind w:firstLine="709"/>
        <w:jc w:val="both"/>
      </w:pPr>
      <w:r w:rsidRPr="0014613F">
        <w:t>Для</w:t>
      </w:r>
      <w:r>
        <w:t xml:space="preserve"> </w:t>
      </w:r>
      <w:r w:rsidRPr="0014613F">
        <w:t>выполнени</w:t>
      </w:r>
      <w:r w:rsidR="00D0262E">
        <w:t>я программы</w:t>
      </w:r>
      <w:r w:rsidR="00431B20">
        <w:t>, реализующая</w:t>
      </w:r>
      <w:r w:rsidR="00431B20" w:rsidRPr="00431B20">
        <w:t xml:space="preserve"> </w:t>
      </w:r>
      <w:r w:rsidR="00941FB8">
        <w:t>факторный анализ на основе критерия максимального числа факторов</w:t>
      </w:r>
      <w:r w:rsidR="00431B20">
        <w:t>,</w:t>
      </w:r>
      <w:r w:rsidR="00D0262E">
        <w:t xml:space="preserve"> о</w:t>
      </w:r>
      <w:r w:rsidR="00D0262E" w:rsidRPr="00D0262E">
        <w:t>собые требования</w:t>
      </w:r>
      <w:r w:rsidR="00C72365">
        <w:t xml:space="preserve"> и условия</w:t>
      </w:r>
      <w:r w:rsidR="00D0262E">
        <w:t xml:space="preserve"> не предъявляются, помимо исправной работы операционной системы и оборудования.</w:t>
      </w:r>
    </w:p>
    <w:p w14:paraId="378CDA26" w14:textId="77777777" w:rsidR="0014613F" w:rsidRPr="00B75606" w:rsidRDefault="0014613F" w:rsidP="00C95038">
      <w:pPr>
        <w:tabs>
          <w:tab w:val="left" w:pos="1134"/>
        </w:tabs>
        <w:spacing w:after="0" w:line="360" w:lineRule="auto"/>
        <w:ind w:firstLine="709"/>
        <w:jc w:val="both"/>
      </w:pPr>
    </w:p>
    <w:p w14:paraId="451D425A" w14:textId="215BB1E1" w:rsidR="00D0262E" w:rsidRPr="00F858EF" w:rsidRDefault="0066633F" w:rsidP="00F858EF">
      <w:pPr>
        <w:pStyle w:val="4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Cs w:val="28"/>
        </w:rPr>
      </w:pPr>
      <w:bookmarkStart w:id="20" w:name="_Toc132796944"/>
      <w:bookmarkStart w:id="21" w:name="_Toc132797034"/>
      <w:bookmarkStart w:id="22" w:name="_Toc132797691"/>
      <w:r w:rsidRPr="00CB0704">
        <w:rPr>
          <w:rFonts w:ascii="Times New Roman" w:hAnsi="Times New Roman" w:cs="Times New Roman"/>
          <w:i w:val="0"/>
          <w:iCs w:val="0"/>
          <w:color w:val="auto"/>
          <w:szCs w:val="28"/>
        </w:rPr>
        <w:t>2.</w:t>
      </w:r>
      <w:r w:rsidRPr="000E5688">
        <w:rPr>
          <w:rFonts w:ascii="Times New Roman" w:hAnsi="Times New Roman" w:cs="Times New Roman"/>
          <w:i w:val="0"/>
          <w:iCs w:val="0"/>
          <w:color w:val="auto"/>
          <w:szCs w:val="28"/>
        </w:rPr>
        <w:t>1.3.1 Объем оперативной памяти</w:t>
      </w:r>
      <w:bookmarkEnd w:id="20"/>
      <w:bookmarkEnd w:id="21"/>
      <w:bookmarkEnd w:id="22"/>
    </w:p>
    <w:p w14:paraId="4C017B63" w14:textId="6C0A458F" w:rsidR="00D0262E" w:rsidRPr="00D0262E" w:rsidRDefault="00D0262E" w:rsidP="00C95038">
      <w:pPr>
        <w:ind w:firstLine="709"/>
        <w:jc w:val="both"/>
      </w:pPr>
      <w:r w:rsidRPr="00D0262E">
        <w:t xml:space="preserve">Рекомендуемый объем оперативной памяти </w:t>
      </w:r>
      <w:r>
        <w:t>200Мб</w:t>
      </w:r>
      <w:r w:rsidRPr="00D0262E">
        <w:t xml:space="preserve"> или выше.</w:t>
      </w:r>
    </w:p>
    <w:p w14:paraId="4CAD9036" w14:textId="77777777" w:rsidR="00B75606" w:rsidRPr="00B75606" w:rsidRDefault="00B75606" w:rsidP="00C95038">
      <w:pPr>
        <w:tabs>
          <w:tab w:val="left" w:pos="1134"/>
        </w:tabs>
        <w:spacing w:after="0" w:line="360" w:lineRule="auto"/>
        <w:ind w:firstLine="709"/>
        <w:jc w:val="both"/>
      </w:pPr>
    </w:p>
    <w:p w14:paraId="7B327808" w14:textId="65EF1DEB" w:rsidR="00D0262E" w:rsidRPr="00F858EF" w:rsidRDefault="0066633F" w:rsidP="00F858EF">
      <w:pPr>
        <w:pStyle w:val="4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Cs w:val="28"/>
        </w:rPr>
      </w:pPr>
      <w:bookmarkStart w:id="23" w:name="_Toc132796945"/>
      <w:bookmarkStart w:id="24" w:name="_Toc132797035"/>
      <w:bookmarkStart w:id="25" w:name="_Toc132797692"/>
      <w:r w:rsidRPr="00CB0704">
        <w:rPr>
          <w:rFonts w:ascii="Times New Roman" w:hAnsi="Times New Roman" w:cs="Times New Roman"/>
          <w:i w:val="0"/>
          <w:iCs w:val="0"/>
          <w:color w:val="auto"/>
          <w:szCs w:val="28"/>
        </w:rPr>
        <w:t>2.</w:t>
      </w:r>
      <w:r w:rsidRPr="000E5688">
        <w:rPr>
          <w:rFonts w:ascii="Times New Roman" w:hAnsi="Times New Roman" w:cs="Times New Roman"/>
          <w:i w:val="0"/>
          <w:iCs w:val="0"/>
          <w:color w:val="auto"/>
          <w:szCs w:val="28"/>
        </w:rPr>
        <w:t>1.3.2 Требования к составу периферийных устройств</w:t>
      </w:r>
      <w:bookmarkEnd w:id="23"/>
      <w:bookmarkEnd w:id="24"/>
      <w:bookmarkEnd w:id="25"/>
    </w:p>
    <w:p w14:paraId="55A89094" w14:textId="72F61524" w:rsidR="00B75606" w:rsidRDefault="00D0262E" w:rsidP="00C95038">
      <w:pPr>
        <w:tabs>
          <w:tab w:val="left" w:pos="1134"/>
        </w:tabs>
        <w:spacing w:after="0" w:line="360" w:lineRule="auto"/>
        <w:ind w:firstLine="709"/>
        <w:jc w:val="both"/>
      </w:pPr>
      <w:r>
        <w:t>Для функционирования программы</w:t>
      </w:r>
      <w:r w:rsidR="00431B20">
        <w:t>, реализующая</w:t>
      </w:r>
      <w:r w:rsidR="00431B20" w:rsidRPr="00431B20">
        <w:t xml:space="preserve"> </w:t>
      </w:r>
      <w:r w:rsidR="004F2514">
        <w:t>факторный анализ на основе максимального числа факторов</w:t>
      </w:r>
      <w:r w:rsidR="00431B20">
        <w:t>,</w:t>
      </w:r>
      <w:r>
        <w:t xml:space="preserve"> необходима компьютерная </w:t>
      </w:r>
      <w:r w:rsidRPr="00D0262E">
        <w:t>мышь и (или) иное устройство ввода позиций (планшет, тачпад и т.п.) в составе периферийного оборудования</w:t>
      </w:r>
      <w:r w:rsidR="004011C1">
        <w:t>, а также клавиатура</w:t>
      </w:r>
      <w:r w:rsidRPr="00D0262E">
        <w:t>.</w:t>
      </w:r>
    </w:p>
    <w:p w14:paraId="0CF3064E" w14:textId="77777777" w:rsidR="00D0262E" w:rsidRPr="00B75606" w:rsidRDefault="00D0262E" w:rsidP="00C95038">
      <w:pPr>
        <w:tabs>
          <w:tab w:val="left" w:pos="1134"/>
        </w:tabs>
        <w:spacing w:after="0" w:line="360" w:lineRule="auto"/>
        <w:ind w:firstLine="709"/>
        <w:jc w:val="both"/>
      </w:pPr>
    </w:p>
    <w:p w14:paraId="507EE53A" w14:textId="022951F3" w:rsidR="00B75606" w:rsidRPr="00F858EF" w:rsidRDefault="0066633F" w:rsidP="00F858EF">
      <w:pPr>
        <w:pStyle w:val="4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Cs w:val="28"/>
        </w:rPr>
      </w:pPr>
      <w:bookmarkStart w:id="26" w:name="_Toc132796946"/>
      <w:bookmarkStart w:id="27" w:name="_Toc132797036"/>
      <w:bookmarkStart w:id="28" w:name="_Toc132797693"/>
      <w:r w:rsidRPr="00CB0704">
        <w:rPr>
          <w:rFonts w:ascii="Times New Roman" w:hAnsi="Times New Roman" w:cs="Times New Roman"/>
          <w:i w:val="0"/>
          <w:iCs w:val="0"/>
          <w:color w:val="auto"/>
          <w:szCs w:val="28"/>
        </w:rPr>
        <w:t>2.</w:t>
      </w:r>
      <w:r w:rsidRPr="000E5688">
        <w:rPr>
          <w:rFonts w:ascii="Times New Roman" w:hAnsi="Times New Roman" w:cs="Times New Roman"/>
          <w:i w:val="0"/>
          <w:iCs w:val="0"/>
          <w:color w:val="auto"/>
          <w:szCs w:val="28"/>
        </w:rPr>
        <w:t>1.3.3 Требования к параметрам периферийных устройств</w:t>
      </w:r>
      <w:bookmarkEnd w:id="26"/>
      <w:bookmarkEnd w:id="27"/>
      <w:bookmarkEnd w:id="28"/>
    </w:p>
    <w:p w14:paraId="352039A1" w14:textId="0855322B" w:rsidR="00D0262E" w:rsidRDefault="00D0262E" w:rsidP="00C95038">
      <w:pPr>
        <w:tabs>
          <w:tab w:val="left" w:pos="1134"/>
        </w:tabs>
        <w:spacing w:after="0" w:line="360" w:lineRule="auto"/>
        <w:ind w:firstLine="709"/>
        <w:jc w:val="both"/>
      </w:pPr>
      <w:r w:rsidRPr="00D0262E">
        <w:t>Подключаемые периферийные устройства должны быть IBM-совместимыми.</w:t>
      </w:r>
    </w:p>
    <w:p w14:paraId="13F5B41D" w14:textId="77777777" w:rsidR="00D0262E" w:rsidRPr="00B75606" w:rsidRDefault="00D0262E" w:rsidP="00C95038">
      <w:pPr>
        <w:tabs>
          <w:tab w:val="left" w:pos="1134"/>
        </w:tabs>
        <w:spacing w:after="0" w:line="360" w:lineRule="auto"/>
        <w:ind w:firstLine="709"/>
        <w:jc w:val="both"/>
      </w:pPr>
    </w:p>
    <w:p w14:paraId="61E9CE8C" w14:textId="0639794C" w:rsidR="00B75606" w:rsidRPr="00F858EF" w:rsidRDefault="0066633F" w:rsidP="00F858EF">
      <w:pPr>
        <w:pStyle w:val="4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Cs w:val="28"/>
        </w:rPr>
      </w:pPr>
      <w:bookmarkStart w:id="29" w:name="_Toc132796947"/>
      <w:bookmarkStart w:id="30" w:name="_Toc132797037"/>
      <w:bookmarkStart w:id="31" w:name="_Toc132797694"/>
      <w:r w:rsidRPr="00CB0704">
        <w:rPr>
          <w:rFonts w:ascii="Times New Roman" w:hAnsi="Times New Roman" w:cs="Times New Roman"/>
          <w:i w:val="0"/>
          <w:iCs w:val="0"/>
          <w:color w:val="auto"/>
          <w:szCs w:val="28"/>
        </w:rPr>
        <w:t>2.</w:t>
      </w:r>
      <w:r w:rsidRPr="000E5688">
        <w:rPr>
          <w:rFonts w:ascii="Times New Roman" w:hAnsi="Times New Roman" w:cs="Times New Roman"/>
          <w:i w:val="0"/>
          <w:iCs w:val="0"/>
          <w:color w:val="auto"/>
          <w:szCs w:val="28"/>
        </w:rPr>
        <w:t>1.3.4 Требования к программному обеспечению</w:t>
      </w:r>
      <w:bookmarkEnd w:id="29"/>
      <w:bookmarkEnd w:id="30"/>
      <w:bookmarkEnd w:id="31"/>
    </w:p>
    <w:p w14:paraId="711750B5" w14:textId="79441653" w:rsidR="00D0262E" w:rsidRPr="00D0262E" w:rsidRDefault="00D0262E" w:rsidP="00C95038">
      <w:pPr>
        <w:tabs>
          <w:tab w:val="left" w:pos="1134"/>
        </w:tabs>
        <w:spacing w:after="0" w:line="360" w:lineRule="auto"/>
        <w:ind w:firstLine="709"/>
        <w:jc w:val="both"/>
      </w:pPr>
      <w:r w:rsidRPr="00D0262E">
        <w:t>Системные</w:t>
      </w:r>
      <w:r>
        <w:t xml:space="preserve"> </w:t>
      </w:r>
      <w:r w:rsidRPr="00D0262E">
        <w:t>программные</w:t>
      </w:r>
      <w:r>
        <w:t xml:space="preserve"> </w:t>
      </w:r>
      <w:r w:rsidRPr="00D0262E">
        <w:t>средства,</w:t>
      </w:r>
      <w:r>
        <w:t xml:space="preserve"> </w:t>
      </w:r>
      <w:r w:rsidRPr="00D0262E">
        <w:t>используемые</w:t>
      </w:r>
      <w:r>
        <w:t xml:space="preserve"> программой</w:t>
      </w:r>
      <w:r w:rsidR="00431B20">
        <w:t>, реализующей</w:t>
      </w:r>
      <w:r w:rsidR="00431B20" w:rsidRPr="00431B20">
        <w:t xml:space="preserve"> </w:t>
      </w:r>
      <w:r w:rsidR="001872F5">
        <w:t>факторный анализ на основе максимального числа факторов</w:t>
      </w:r>
      <w:r w:rsidRPr="00D0262E">
        <w:t>, должны быть представлены локализованной версией</w:t>
      </w:r>
      <w:r>
        <w:t xml:space="preserve"> </w:t>
      </w:r>
      <w:r w:rsidRPr="00D0262E">
        <w:t>операционной системы Windows</w:t>
      </w:r>
      <w:r>
        <w:t> </w:t>
      </w:r>
      <w:r w:rsidRPr="00D0262E">
        <w:t>7</w:t>
      </w:r>
      <w:r>
        <w:t xml:space="preserve"> или выше.</w:t>
      </w:r>
    </w:p>
    <w:p w14:paraId="5832421C" w14:textId="77777777" w:rsidR="00D0262E" w:rsidRPr="00B75606" w:rsidRDefault="00D0262E" w:rsidP="00C95038">
      <w:pPr>
        <w:tabs>
          <w:tab w:val="left" w:pos="1134"/>
        </w:tabs>
        <w:spacing w:after="0" w:line="360" w:lineRule="auto"/>
        <w:ind w:firstLine="709"/>
        <w:jc w:val="both"/>
      </w:pPr>
    </w:p>
    <w:p w14:paraId="2F721A15" w14:textId="10713E73" w:rsidR="00B75606" w:rsidRPr="00F858EF" w:rsidRDefault="0066633F" w:rsidP="00F858EF">
      <w:pPr>
        <w:pStyle w:val="4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Cs w:val="28"/>
        </w:rPr>
      </w:pPr>
      <w:bookmarkStart w:id="32" w:name="_Toc132796948"/>
      <w:bookmarkStart w:id="33" w:name="_Toc132797038"/>
      <w:bookmarkStart w:id="34" w:name="_Toc132797695"/>
      <w:r w:rsidRPr="00A6561D">
        <w:rPr>
          <w:rFonts w:ascii="Times New Roman" w:hAnsi="Times New Roman" w:cs="Times New Roman"/>
          <w:i w:val="0"/>
          <w:iCs w:val="0"/>
          <w:color w:val="auto"/>
          <w:szCs w:val="28"/>
        </w:rPr>
        <w:t>2.</w:t>
      </w:r>
      <w:r w:rsidRPr="000E5688">
        <w:rPr>
          <w:rFonts w:ascii="Times New Roman" w:hAnsi="Times New Roman" w:cs="Times New Roman"/>
          <w:i w:val="0"/>
          <w:iCs w:val="0"/>
          <w:color w:val="auto"/>
          <w:szCs w:val="28"/>
        </w:rPr>
        <w:t>1.3.5 Требования к персоналу (программисту)</w:t>
      </w:r>
      <w:bookmarkEnd w:id="32"/>
      <w:bookmarkEnd w:id="33"/>
      <w:bookmarkEnd w:id="34"/>
    </w:p>
    <w:p w14:paraId="70A06DF3" w14:textId="608C56CD" w:rsidR="00C95038" w:rsidRDefault="00C95038" w:rsidP="00C7236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95038">
        <w:rPr>
          <w:rFonts w:cs="Times New Roman"/>
          <w:szCs w:val="28"/>
        </w:rPr>
        <w:t>Программист</w:t>
      </w:r>
      <w:r>
        <w:rPr>
          <w:rFonts w:cs="Times New Roman"/>
          <w:szCs w:val="28"/>
        </w:rPr>
        <w:t xml:space="preserve"> </w:t>
      </w:r>
      <w:r w:rsidRPr="00C95038">
        <w:rPr>
          <w:rFonts w:cs="Times New Roman"/>
          <w:szCs w:val="28"/>
        </w:rPr>
        <w:t>должен</w:t>
      </w:r>
      <w:r>
        <w:rPr>
          <w:rFonts w:cs="Times New Roman"/>
          <w:szCs w:val="28"/>
        </w:rPr>
        <w:t xml:space="preserve"> </w:t>
      </w:r>
      <w:r w:rsidRPr="00C95038">
        <w:rPr>
          <w:rFonts w:cs="Times New Roman"/>
          <w:szCs w:val="28"/>
        </w:rPr>
        <w:t>обладать</w:t>
      </w:r>
      <w:r>
        <w:rPr>
          <w:rFonts w:cs="Times New Roman"/>
          <w:szCs w:val="28"/>
        </w:rPr>
        <w:t xml:space="preserve"> </w:t>
      </w:r>
      <w:r w:rsidRPr="00C95038">
        <w:rPr>
          <w:rFonts w:cs="Times New Roman"/>
          <w:szCs w:val="28"/>
        </w:rPr>
        <w:t>практическими</w:t>
      </w:r>
      <w:r>
        <w:rPr>
          <w:rFonts w:cs="Times New Roman"/>
          <w:szCs w:val="28"/>
        </w:rPr>
        <w:t xml:space="preserve"> </w:t>
      </w:r>
      <w:r w:rsidRPr="00C95038">
        <w:rPr>
          <w:rFonts w:cs="Times New Roman"/>
          <w:szCs w:val="28"/>
        </w:rPr>
        <w:t>навыками</w:t>
      </w:r>
      <w:r>
        <w:rPr>
          <w:rFonts w:cs="Times New Roman"/>
          <w:szCs w:val="28"/>
        </w:rPr>
        <w:t xml:space="preserve"> </w:t>
      </w:r>
      <w:r w:rsidRPr="00C95038">
        <w:rPr>
          <w:rFonts w:cs="Times New Roman"/>
          <w:szCs w:val="28"/>
        </w:rPr>
        <w:t>работы</w:t>
      </w:r>
      <w:r>
        <w:rPr>
          <w:rFonts w:cs="Times New Roman"/>
          <w:szCs w:val="28"/>
        </w:rPr>
        <w:t xml:space="preserve"> </w:t>
      </w:r>
      <w:r w:rsidRPr="00C9503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C95038">
        <w:rPr>
          <w:rFonts w:cs="Times New Roman"/>
          <w:szCs w:val="28"/>
        </w:rPr>
        <w:t>графическим пользовательским интерфейсом операционной системы, должен иметь квалификацию «Пользователь ЭВМ».</w:t>
      </w:r>
      <w:bookmarkStart w:id="35" w:name="_Toc132796949"/>
      <w:bookmarkStart w:id="36" w:name="_Toc132797039"/>
      <w:bookmarkStart w:id="37" w:name="_Toc132797696"/>
    </w:p>
    <w:p w14:paraId="01B65B92" w14:textId="77777777" w:rsidR="00C72365" w:rsidRPr="00C72365" w:rsidRDefault="00C72365" w:rsidP="00C7236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5055388" w14:textId="77777777" w:rsidR="00F858EF" w:rsidRDefault="00F858EF">
      <w:pPr>
        <w:rPr>
          <w:rFonts w:eastAsiaTheme="majorEastAsia" w:cs="Times New Roman"/>
          <w:szCs w:val="28"/>
        </w:rPr>
      </w:pPr>
      <w:bookmarkStart w:id="38" w:name="_Toc134020739"/>
      <w:r>
        <w:rPr>
          <w:rFonts w:cs="Times New Roman"/>
          <w:szCs w:val="28"/>
        </w:rPr>
        <w:br w:type="page"/>
      </w:r>
    </w:p>
    <w:p w14:paraId="31C407C4" w14:textId="55C3D669" w:rsidR="0066633F" w:rsidRDefault="0066633F" w:rsidP="00C9503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B0704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ХАРАКТЕРИСТИКА ПРОГРАММЫ</w:t>
      </w:r>
      <w:bookmarkEnd w:id="35"/>
      <w:bookmarkEnd w:id="36"/>
      <w:bookmarkEnd w:id="37"/>
      <w:bookmarkEnd w:id="38"/>
    </w:p>
    <w:p w14:paraId="2690EAE4" w14:textId="77777777" w:rsidR="00C95038" w:rsidRPr="00C95038" w:rsidRDefault="00C95038" w:rsidP="00C95038">
      <w:pPr>
        <w:ind w:firstLine="709"/>
        <w:jc w:val="both"/>
      </w:pPr>
    </w:p>
    <w:p w14:paraId="486AB26F" w14:textId="77777777" w:rsidR="0066633F" w:rsidRDefault="0066633F" w:rsidP="00DC670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32796950"/>
      <w:bookmarkStart w:id="40" w:name="_Toc132797040"/>
      <w:bookmarkStart w:id="41" w:name="_Toc132797697"/>
      <w:bookmarkStart w:id="42" w:name="_Toc134020740"/>
      <w:r w:rsidRPr="00CB070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0E5688">
        <w:rPr>
          <w:rFonts w:ascii="Times New Roman" w:hAnsi="Times New Roman" w:cs="Times New Roman"/>
          <w:color w:val="auto"/>
          <w:sz w:val="28"/>
          <w:szCs w:val="28"/>
        </w:rPr>
        <w:t>2.1 Описание основных характеристик программы</w:t>
      </w:r>
      <w:bookmarkEnd w:id="39"/>
      <w:bookmarkEnd w:id="40"/>
      <w:bookmarkEnd w:id="41"/>
      <w:bookmarkEnd w:id="42"/>
    </w:p>
    <w:p w14:paraId="0235AB8A" w14:textId="77777777" w:rsidR="00C95038" w:rsidRDefault="00C95038" w:rsidP="00DC6705">
      <w:pPr>
        <w:spacing w:after="0" w:line="360" w:lineRule="auto"/>
        <w:ind w:firstLine="709"/>
        <w:jc w:val="both"/>
      </w:pPr>
    </w:p>
    <w:p w14:paraId="5D7F5627" w14:textId="48B41191" w:rsidR="00C95038" w:rsidRDefault="00C95038" w:rsidP="00DC6705">
      <w:pPr>
        <w:spacing w:after="0" w:line="360" w:lineRule="auto"/>
        <w:ind w:firstLine="709"/>
        <w:jc w:val="both"/>
      </w:pPr>
      <w:r>
        <w:t>П</w:t>
      </w:r>
      <w:r w:rsidRPr="00C95038">
        <w:t xml:space="preserve">рограммное </w:t>
      </w:r>
      <w:r w:rsidR="00DC6705" w:rsidRPr="00C95038">
        <w:t>обеспечение</w:t>
      </w:r>
      <w:r w:rsidR="00431B20">
        <w:t>, реализующее</w:t>
      </w:r>
      <w:r w:rsidR="00431B20" w:rsidRPr="00431B20">
        <w:t xml:space="preserve"> </w:t>
      </w:r>
      <w:r w:rsidR="009639CF">
        <w:t>факторный анализ на основе максимального числа факторов</w:t>
      </w:r>
      <w:r w:rsidR="00431B20">
        <w:t>,</w:t>
      </w:r>
      <w:r w:rsidR="00DC6705" w:rsidRPr="00C95038">
        <w:t xml:space="preserve"> используется</w:t>
      </w:r>
      <w:r>
        <w:t xml:space="preserve"> для анализа выборок на </w:t>
      </w:r>
      <w:r w:rsidR="00DC6705">
        <w:t>принадлежность</w:t>
      </w:r>
      <w:r>
        <w:t xml:space="preserve"> к одному закону распределения</w:t>
      </w:r>
      <w:r w:rsidR="00DC6705">
        <w:t xml:space="preserve"> (заранее известному или нет).</w:t>
      </w:r>
    </w:p>
    <w:p w14:paraId="1E39547D" w14:textId="3F3BB0AA" w:rsidR="00DC6705" w:rsidRDefault="00DC6705" w:rsidP="00204E2A">
      <w:pPr>
        <w:pStyle w:val="4"/>
        <w:spacing w:before="0" w:line="360" w:lineRule="auto"/>
        <w:jc w:val="both"/>
      </w:pPr>
    </w:p>
    <w:p w14:paraId="7D6E7F39" w14:textId="77777777" w:rsidR="00DC6705" w:rsidRPr="00DC6705" w:rsidRDefault="00DC6705" w:rsidP="00DC6705">
      <w:pPr>
        <w:pStyle w:val="a5"/>
        <w:spacing w:after="0" w:line="360" w:lineRule="auto"/>
        <w:ind w:left="1264"/>
        <w:jc w:val="both"/>
      </w:pPr>
    </w:p>
    <w:p w14:paraId="3FC750AC" w14:textId="567B02AD" w:rsidR="00DC6705" w:rsidRPr="00F858EF" w:rsidRDefault="0066633F" w:rsidP="00F858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Cs w:val="28"/>
        </w:rPr>
      </w:pPr>
      <w:bookmarkStart w:id="43" w:name="_Toc132796952"/>
      <w:bookmarkStart w:id="44" w:name="_Toc132797042"/>
      <w:bookmarkStart w:id="45" w:name="_Toc132797699"/>
      <w:r w:rsidRPr="00CB0704">
        <w:rPr>
          <w:rFonts w:ascii="Times New Roman" w:hAnsi="Times New Roman" w:cs="Times New Roman"/>
          <w:i w:val="0"/>
          <w:iCs w:val="0"/>
          <w:color w:val="auto"/>
          <w:szCs w:val="28"/>
        </w:rPr>
        <w:t>2.</w:t>
      </w:r>
      <w:r w:rsidRPr="000E5688">
        <w:rPr>
          <w:rFonts w:ascii="Times New Roman" w:hAnsi="Times New Roman" w:cs="Times New Roman"/>
          <w:i w:val="0"/>
          <w:iCs w:val="0"/>
          <w:color w:val="auto"/>
          <w:szCs w:val="28"/>
        </w:rPr>
        <w:t>2.1.</w:t>
      </w:r>
      <w:r w:rsidR="00204E2A">
        <w:rPr>
          <w:rFonts w:ascii="Times New Roman" w:hAnsi="Times New Roman" w:cs="Times New Roman"/>
          <w:i w:val="0"/>
          <w:iCs w:val="0"/>
          <w:color w:val="auto"/>
          <w:szCs w:val="28"/>
        </w:rPr>
        <w:t>1</w:t>
      </w:r>
      <w:r w:rsidRPr="000E5688">
        <w:rPr>
          <w:rFonts w:ascii="Times New Roman" w:hAnsi="Times New Roman" w:cs="Times New Roman"/>
          <w:i w:val="0"/>
          <w:iCs w:val="0"/>
          <w:color w:val="auto"/>
          <w:szCs w:val="28"/>
        </w:rPr>
        <w:t xml:space="preserve"> Средства контроля правильности выполнения программы</w:t>
      </w:r>
      <w:bookmarkEnd w:id="43"/>
      <w:bookmarkEnd w:id="44"/>
      <w:bookmarkEnd w:id="45"/>
    </w:p>
    <w:p w14:paraId="01A03980" w14:textId="14F56639" w:rsidR="00CA2BFD" w:rsidRDefault="00CA2BFD" w:rsidP="00A510C9">
      <w:pPr>
        <w:spacing w:after="0" w:line="360" w:lineRule="auto"/>
        <w:ind w:firstLine="709"/>
        <w:jc w:val="both"/>
      </w:pPr>
      <w:r w:rsidRPr="00CA2BFD">
        <w:t>Контроль правильности выполнения программы</w:t>
      </w:r>
      <w:r w:rsidR="00431B20">
        <w:t>, реализующей</w:t>
      </w:r>
      <w:r w:rsidR="00431B20" w:rsidRPr="00431B20">
        <w:t xml:space="preserve"> </w:t>
      </w:r>
      <w:r w:rsidR="00B90CD5">
        <w:t>факторный анализ на основе критерия максимального числа факторов</w:t>
      </w:r>
      <w:r w:rsidR="00431B20">
        <w:t>,</w:t>
      </w:r>
      <w:r w:rsidRPr="00CA2BFD">
        <w:t xml:space="preserve"> осуществляется </w:t>
      </w:r>
      <w:r>
        <w:t xml:space="preserve">путем проверки входных данных. </w:t>
      </w:r>
      <w:r w:rsidRPr="00CA2BFD">
        <w:t>Программа выдает сообщение</w:t>
      </w:r>
      <w:r>
        <w:t xml:space="preserve"> об ошибке (рисунок 2.1)</w:t>
      </w:r>
      <w:r w:rsidRPr="00CA2BFD">
        <w:t xml:space="preserve"> при вводе некорректных данных</w:t>
      </w:r>
      <w:r>
        <w:t>.</w:t>
      </w:r>
    </w:p>
    <w:p w14:paraId="42596C71" w14:textId="77777777" w:rsidR="007826A9" w:rsidRDefault="007826A9" w:rsidP="00A510C9">
      <w:pPr>
        <w:spacing w:after="0" w:line="360" w:lineRule="auto"/>
        <w:ind w:firstLine="709"/>
        <w:jc w:val="both"/>
      </w:pPr>
    </w:p>
    <w:p w14:paraId="782CA424" w14:textId="6533967D" w:rsidR="00A510C9" w:rsidRPr="00833C80" w:rsidRDefault="00A510C9" w:rsidP="00A510C9">
      <w:pPr>
        <w:spacing w:after="0" w:line="360" w:lineRule="auto"/>
        <w:jc w:val="center"/>
      </w:pPr>
      <w:r w:rsidRPr="00A510C9">
        <w:rPr>
          <w:noProof/>
          <w:lang w:eastAsia="ru-RU"/>
        </w:rPr>
        <w:drawing>
          <wp:inline distT="0" distB="0" distL="0" distR="0" wp14:anchorId="07211F64" wp14:editId="48E7F02C">
            <wp:extent cx="3958590" cy="1230971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067" cy="12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2A0B" w14:textId="04F5A1C1" w:rsidR="00CA2BFD" w:rsidRDefault="00CA2BFD" w:rsidP="00F90109">
      <w:pPr>
        <w:spacing w:after="0" w:line="360" w:lineRule="auto"/>
        <w:jc w:val="center"/>
      </w:pPr>
      <w:r>
        <w:t>Рисунок 2.1 – Окно «Ошибка при вводе данных»</w:t>
      </w:r>
    </w:p>
    <w:p w14:paraId="2D3CA37C" w14:textId="77777777" w:rsidR="00F858EF" w:rsidRDefault="00F858EF" w:rsidP="00F90109">
      <w:pPr>
        <w:spacing w:after="0" w:line="360" w:lineRule="auto"/>
        <w:jc w:val="center"/>
      </w:pPr>
    </w:p>
    <w:p w14:paraId="607D7FA8" w14:textId="433CD983" w:rsidR="0075148E" w:rsidRPr="00F858EF" w:rsidRDefault="0075148E" w:rsidP="00F858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Cs w:val="28"/>
        </w:rPr>
      </w:pPr>
      <w:r w:rsidRPr="00CB0704">
        <w:rPr>
          <w:rFonts w:ascii="Times New Roman" w:hAnsi="Times New Roman" w:cs="Times New Roman"/>
          <w:i w:val="0"/>
          <w:iCs w:val="0"/>
          <w:color w:val="auto"/>
          <w:szCs w:val="28"/>
        </w:rPr>
        <w:t>2.</w:t>
      </w:r>
      <w:r w:rsidRPr="000E5688">
        <w:rPr>
          <w:rFonts w:ascii="Times New Roman" w:hAnsi="Times New Roman" w:cs="Times New Roman"/>
          <w:i w:val="0"/>
          <w:iCs w:val="0"/>
          <w:color w:val="auto"/>
          <w:szCs w:val="28"/>
        </w:rPr>
        <w:t>2.1.</w:t>
      </w:r>
      <w:r>
        <w:rPr>
          <w:rFonts w:ascii="Times New Roman" w:hAnsi="Times New Roman" w:cs="Times New Roman"/>
          <w:i w:val="0"/>
          <w:iCs w:val="0"/>
          <w:color w:val="auto"/>
          <w:szCs w:val="28"/>
        </w:rPr>
        <w:t>3</w:t>
      </w:r>
      <w:r w:rsidRPr="000E5688">
        <w:rPr>
          <w:rFonts w:ascii="Times New Roman" w:hAnsi="Times New Roman" w:cs="Times New Roman"/>
          <w:i w:val="0"/>
          <w:iCs w:val="0"/>
          <w:color w:val="auto"/>
          <w:szCs w:val="28"/>
        </w:rPr>
        <w:t xml:space="preserve"> </w:t>
      </w:r>
      <w:r w:rsidRPr="0075148E">
        <w:rPr>
          <w:rFonts w:ascii="Times New Roman" w:hAnsi="Times New Roman" w:cs="Times New Roman"/>
          <w:i w:val="0"/>
          <w:iCs w:val="0"/>
          <w:color w:val="auto"/>
          <w:szCs w:val="28"/>
        </w:rPr>
        <w:t>Функционирование программы после сбоев</w:t>
      </w:r>
    </w:p>
    <w:p w14:paraId="121C86C5" w14:textId="6A4DAD44" w:rsidR="00C72365" w:rsidRDefault="0075148E" w:rsidP="00431B20">
      <w:pPr>
        <w:spacing w:after="0" w:line="360" w:lineRule="auto"/>
        <w:ind w:firstLine="709"/>
        <w:jc w:val="both"/>
      </w:pPr>
      <w:r w:rsidRPr="0075148E">
        <w:t xml:space="preserve">В случае аварийного прекращения работы программы, </w:t>
      </w:r>
      <w:r w:rsidR="00431B20">
        <w:t xml:space="preserve">реализующей </w:t>
      </w:r>
      <w:r w:rsidR="00926636">
        <w:t>факторный анализ на основе критерия максимального числа факторов</w:t>
      </w:r>
      <w:r w:rsidR="00431B20">
        <w:t>,</w:t>
      </w:r>
      <w:r w:rsidR="00431B20" w:rsidRPr="0075148E">
        <w:t xml:space="preserve"> </w:t>
      </w:r>
      <w:r w:rsidRPr="0075148E">
        <w:t>вызванного внешними причинами, программа</w:t>
      </w:r>
      <w:r>
        <w:t>,</w:t>
      </w:r>
      <w:r w:rsidRPr="0075148E">
        <w:t xml:space="preserve"> при устранении причины сбоя</w:t>
      </w:r>
      <w:r>
        <w:t>,</w:t>
      </w:r>
      <w:r w:rsidRPr="0075148E">
        <w:t xml:space="preserve"> загружается вновь работоспособной. Все не сохраненные перед сбоем данные будут потеряны.</w:t>
      </w:r>
    </w:p>
    <w:p w14:paraId="6A9A0302" w14:textId="77777777" w:rsidR="00431B20" w:rsidRPr="0075148E" w:rsidRDefault="00431B20" w:rsidP="00431B20">
      <w:pPr>
        <w:spacing w:after="0" w:line="360" w:lineRule="auto"/>
        <w:ind w:firstLine="709"/>
        <w:jc w:val="both"/>
      </w:pPr>
    </w:p>
    <w:p w14:paraId="3B6F082A" w14:textId="77777777" w:rsidR="0066633F" w:rsidRDefault="0066633F" w:rsidP="00431B2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132796953"/>
      <w:bookmarkStart w:id="47" w:name="_Toc132797043"/>
      <w:bookmarkStart w:id="48" w:name="_Toc132797700"/>
      <w:bookmarkStart w:id="49" w:name="_Toc134020741"/>
      <w:r w:rsidRPr="00CB070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0E5688">
        <w:rPr>
          <w:rFonts w:ascii="Times New Roman" w:hAnsi="Times New Roman" w:cs="Times New Roman"/>
          <w:color w:val="auto"/>
          <w:sz w:val="28"/>
          <w:szCs w:val="28"/>
        </w:rPr>
        <w:t>2.2 Описание основных особенностей программы</w:t>
      </w:r>
      <w:bookmarkEnd w:id="46"/>
      <w:bookmarkEnd w:id="47"/>
      <w:bookmarkEnd w:id="48"/>
      <w:bookmarkEnd w:id="49"/>
    </w:p>
    <w:p w14:paraId="0E73B20E" w14:textId="77777777" w:rsidR="00DC6705" w:rsidRDefault="00DC6705" w:rsidP="00DC6705">
      <w:pPr>
        <w:spacing w:after="0" w:line="360" w:lineRule="auto"/>
        <w:ind w:firstLine="709"/>
        <w:jc w:val="both"/>
      </w:pPr>
    </w:p>
    <w:p w14:paraId="02D37FF5" w14:textId="2161BD23" w:rsidR="00CA2BFD" w:rsidRPr="00CA2BFD" w:rsidRDefault="00CA2BFD" w:rsidP="00CA2BFD">
      <w:pPr>
        <w:spacing w:after="0" w:line="360" w:lineRule="auto"/>
        <w:ind w:firstLine="709"/>
        <w:jc w:val="both"/>
      </w:pPr>
      <w:r w:rsidRPr="00CA2BFD">
        <w:lastRenderedPageBreak/>
        <w:t>Основные особенности программы</w:t>
      </w:r>
      <w:r w:rsidR="00431B20">
        <w:t>, реализующей</w:t>
      </w:r>
      <w:r w:rsidR="00431B20" w:rsidRPr="00431B20">
        <w:t xml:space="preserve"> </w:t>
      </w:r>
      <w:r w:rsidR="008A7235">
        <w:t>факторный анализ на основе критерия максимального числа факторов:</w:t>
      </w:r>
    </w:p>
    <w:p w14:paraId="0BD37FD2" w14:textId="77777777" w:rsidR="008A7235" w:rsidRDefault="008A7235" w:rsidP="008A7235">
      <w:pPr>
        <w:pStyle w:val="a5"/>
        <w:numPr>
          <w:ilvl w:val="0"/>
          <w:numId w:val="18"/>
        </w:numPr>
        <w:spacing w:after="0" w:line="360" w:lineRule="auto"/>
        <w:jc w:val="both"/>
      </w:pPr>
      <w:r>
        <w:t>Реализация факторного анализа на основе критерия максимального числа факторов.</w:t>
      </w:r>
    </w:p>
    <w:p w14:paraId="4BDB4B65" w14:textId="77777777" w:rsidR="008A7235" w:rsidRDefault="008A7235" w:rsidP="008A7235">
      <w:pPr>
        <w:pStyle w:val="a5"/>
        <w:numPr>
          <w:ilvl w:val="0"/>
          <w:numId w:val="18"/>
        </w:numPr>
        <w:spacing w:after="0" w:line="360" w:lineRule="auto"/>
        <w:jc w:val="both"/>
      </w:pPr>
      <w:r>
        <w:t>Возможность настройки параметров анализа, таких как метод центрирования, метод нормализации и др.</w:t>
      </w:r>
    </w:p>
    <w:p w14:paraId="36E82CB2" w14:textId="77777777" w:rsidR="008A7235" w:rsidRDefault="008A7235" w:rsidP="008A7235">
      <w:pPr>
        <w:pStyle w:val="a5"/>
        <w:numPr>
          <w:ilvl w:val="0"/>
          <w:numId w:val="18"/>
        </w:numPr>
        <w:spacing w:after="0" w:line="360" w:lineRule="auto"/>
        <w:jc w:val="both"/>
      </w:pPr>
      <w:r>
        <w:t>Визуализация результатов анализа в виде графиков и таблиц.</w:t>
      </w:r>
    </w:p>
    <w:p w14:paraId="004FF8A8" w14:textId="04077BB0" w:rsidR="00F90109" w:rsidRDefault="008A7235" w:rsidP="008A7235">
      <w:pPr>
        <w:pStyle w:val="a5"/>
        <w:numPr>
          <w:ilvl w:val="0"/>
          <w:numId w:val="18"/>
        </w:numPr>
        <w:spacing w:after="0" w:line="360" w:lineRule="auto"/>
        <w:jc w:val="both"/>
      </w:pPr>
      <w:r>
        <w:t>Поддержка работы с различными типами данных и переменных</w:t>
      </w:r>
    </w:p>
    <w:p w14:paraId="2E0325F0" w14:textId="13A419A3" w:rsidR="00D83B1F" w:rsidRPr="00DC6705" w:rsidRDefault="00D83B1F" w:rsidP="00834247">
      <w:pPr>
        <w:pStyle w:val="a5"/>
        <w:spacing w:after="0" w:line="360" w:lineRule="auto"/>
        <w:ind w:left="1429"/>
        <w:jc w:val="both"/>
      </w:pPr>
    </w:p>
    <w:p w14:paraId="5F5A99E7" w14:textId="0FECC78B" w:rsidR="001A159E" w:rsidRPr="00F858EF" w:rsidRDefault="0066633F" w:rsidP="00F858EF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Cs w:val="28"/>
        </w:rPr>
      </w:pPr>
      <w:bookmarkStart w:id="50" w:name="_Toc132796954"/>
      <w:bookmarkStart w:id="51" w:name="_Toc132797044"/>
      <w:bookmarkStart w:id="52" w:name="_Toc132797701"/>
      <w:r w:rsidRPr="00A6561D">
        <w:rPr>
          <w:rFonts w:ascii="Times New Roman" w:hAnsi="Times New Roman" w:cs="Times New Roman"/>
          <w:i w:val="0"/>
          <w:iCs w:val="0"/>
          <w:color w:val="auto"/>
          <w:szCs w:val="28"/>
        </w:rPr>
        <w:t>2.</w:t>
      </w:r>
      <w:r w:rsidRPr="000E5688">
        <w:rPr>
          <w:rFonts w:ascii="Times New Roman" w:hAnsi="Times New Roman" w:cs="Times New Roman"/>
          <w:i w:val="0"/>
          <w:iCs w:val="0"/>
          <w:color w:val="auto"/>
          <w:szCs w:val="28"/>
        </w:rPr>
        <w:t>2.2.1 Самовосстанавливаемость программы</w:t>
      </w:r>
      <w:bookmarkEnd w:id="50"/>
      <w:bookmarkEnd w:id="51"/>
      <w:bookmarkEnd w:id="52"/>
    </w:p>
    <w:p w14:paraId="64C61C2C" w14:textId="11913147" w:rsidR="0066633F" w:rsidRDefault="00CA2BFD" w:rsidP="00A510C9">
      <w:pPr>
        <w:spacing w:after="0" w:line="360" w:lineRule="auto"/>
        <w:ind w:firstLine="709"/>
        <w:jc w:val="both"/>
      </w:pPr>
      <w:r w:rsidRPr="00CA2BFD">
        <w:t>Самовосстанавливаемость</w:t>
      </w:r>
      <w:r>
        <w:t xml:space="preserve"> </w:t>
      </w:r>
      <w:r w:rsidR="007826A9">
        <w:t xml:space="preserve">программы </w:t>
      </w:r>
      <w:r w:rsidRPr="00CA2BFD">
        <w:t>обеспечивается</w:t>
      </w:r>
      <w:r>
        <w:t xml:space="preserve"> </w:t>
      </w:r>
      <w:r w:rsidRPr="00CA2BFD">
        <w:t>стандартными средствами операционной системы.</w:t>
      </w:r>
    </w:p>
    <w:p w14:paraId="2A92BD4D" w14:textId="77777777" w:rsidR="00C72365" w:rsidRPr="00A510C9" w:rsidRDefault="00C72365" w:rsidP="00A510C9">
      <w:pPr>
        <w:spacing w:after="0" w:line="360" w:lineRule="auto"/>
        <w:ind w:firstLine="709"/>
        <w:jc w:val="both"/>
      </w:pPr>
    </w:p>
    <w:p w14:paraId="1F33B906" w14:textId="77777777" w:rsidR="0066633F" w:rsidRPr="00CB0704" w:rsidRDefault="0066633F" w:rsidP="00DC670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132796955"/>
      <w:bookmarkStart w:id="54" w:name="_Toc132797045"/>
      <w:bookmarkStart w:id="55" w:name="_Toc132797702"/>
      <w:bookmarkStart w:id="56" w:name="_Toc134020742"/>
      <w:r w:rsidRPr="00CB0704">
        <w:rPr>
          <w:rFonts w:ascii="Times New Roman" w:hAnsi="Times New Roman" w:cs="Times New Roman"/>
          <w:color w:val="auto"/>
          <w:sz w:val="28"/>
          <w:szCs w:val="28"/>
        </w:rPr>
        <w:t>2.3 ОБРАЩЕНИЕ К ПРОГРАММЕ</w:t>
      </w:r>
      <w:bookmarkEnd w:id="53"/>
      <w:bookmarkEnd w:id="54"/>
      <w:bookmarkEnd w:id="55"/>
      <w:bookmarkEnd w:id="56"/>
    </w:p>
    <w:p w14:paraId="1E4DEA62" w14:textId="77777777" w:rsidR="0066633F" w:rsidRPr="00CB0704" w:rsidRDefault="0066633F" w:rsidP="00DC670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E2564DB" w14:textId="77777777" w:rsidR="0066633F" w:rsidRDefault="0066633F" w:rsidP="00DC670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7" w:name="_Toc132796956"/>
      <w:bookmarkStart w:id="58" w:name="_Toc132797046"/>
      <w:bookmarkStart w:id="59" w:name="_Toc132797703"/>
      <w:bookmarkStart w:id="60" w:name="_Toc134020743"/>
      <w:r w:rsidRPr="00CB070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D0660B">
        <w:rPr>
          <w:rFonts w:ascii="Times New Roman" w:hAnsi="Times New Roman" w:cs="Times New Roman"/>
          <w:color w:val="auto"/>
          <w:sz w:val="28"/>
          <w:szCs w:val="28"/>
        </w:rPr>
        <w:t>3.1 Загрузка и запуск программы</w:t>
      </w:r>
      <w:bookmarkEnd w:id="57"/>
      <w:bookmarkEnd w:id="58"/>
      <w:bookmarkEnd w:id="59"/>
      <w:bookmarkEnd w:id="60"/>
    </w:p>
    <w:p w14:paraId="7B9765BB" w14:textId="77777777" w:rsidR="00DC6705" w:rsidRDefault="00DC6705" w:rsidP="00DC6705">
      <w:pPr>
        <w:spacing w:after="0" w:line="360" w:lineRule="auto"/>
        <w:ind w:firstLine="709"/>
        <w:jc w:val="both"/>
      </w:pPr>
    </w:p>
    <w:p w14:paraId="534C9AEB" w14:textId="5A4ED84D" w:rsidR="004011C1" w:rsidRDefault="004011C1" w:rsidP="00DC6705">
      <w:pPr>
        <w:spacing w:after="0" w:line="360" w:lineRule="auto"/>
        <w:ind w:firstLine="709"/>
        <w:jc w:val="both"/>
      </w:pPr>
      <w:r w:rsidRPr="004011C1">
        <w:t>Загрузка и запуск программы</w:t>
      </w:r>
      <w:r w:rsidR="00431B20">
        <w:t>, реализующей</w:t>
      </w:r>
      <w:r w:rsidR="00FA6307">
        <w:t xml:space="preserve"> факторный анализ на основе критерия максимального числа факторов</w:t>
      </w:r>
      <w:r w:rsidR="00431B20">
        <w:t>,</w:t>
      </w:r>
      <w:r w:rsidRPr="004011C1">
        <w:t xml:space="preserve"> осуществляется через ярлык</w:t>
      </w:r>
      <w:r w:rsidR="00D90095">
        <w:t xml:space="preserve"> </w:t>
      </w:r>
      <w:r w:rsidR="00D90095">
        <w:rPr>
          <w:lang w:val="en-US"/>
        </w:rPr>
        <w:t>main</w:t>
      </w:r>
      <w:r w:rsidRPr="004011C1">
        <w:t>.exe. на рабочем столе (если программа установлена) или с диска. Функционирование программы возможно только при наличии всех файлов, поставляемых с запускным файлом.</w:t>
      </w:r>
    </w:p>
    <w:p w14:paraId="144AAF50" w14:textId="49937E08" w:rsidR="0050093C" w:rsidRPr="0050093C" w:rsidRDefault="0050093C" w:rsidP="00DC6705">
      <w:pPr>
        <w:spacing w:after="0" w:line="360" w:lineRule="auto"/>
        <w:ind w:firstLine="709"/>
        <w:jc w:val="both"/>
      </w:pPr>
      <w:r>
        <w:t>Так же возможен запуск из исходного кода командой «</w:t>
      </w:r>
      <w:r>
        <w:rPr>
          <w:lang w:val="en-US"/>
        </w:rPr>
        <w:t>python</w:t>
      </w:r>
      <w:r w:rsidRPr="0050093C">
        <w:t xml:space="preserve">3 </w:t>
      </w:r>
      <w:r>
        <w:rPr>
          <w:lang w:val="en-US"/>
        </w:rPr>
        <w:t>main</w:t>
      </w:r>
      <w:r w:rsidRPr="0050093C">
        <w:t>.</w:t>
      </w:r>
      <w:r>
        <w:rPr>
          <w:lang w:val="en-US"/>
        </w:rPr>
        <w:t>py</w:t>
      </w:r>
      <w:r>
        <w:t>» из корневой директории проекта.</w:t>
      </w:r>
    </w:p>
    <w:p w14:paraId="4B3E43E6" w14:textId="77777777" w:rsidR="004011C1" w:rsidRPr="00DC6705" w:rsidRDefault="004011C1" w:rsidP="004011C1">
      <w:pPr>
        <w:spacing w:after="0" w:line="360" w:lineRule="auto"/>
        <w:jc w:val="both"/>
      </w:pPr>
    </w:p>
    <w:p w14:paraId="6B9AE253" w14:textId="53E169CF" w:rsidR="0066633F" w:rsidRDefault="0066633F" w:rsidP="00DC670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1" w:name="_Toc132796957"/>
      <w:bookmarkStart w:id="62" w:name="_Toc132797047"/>
      <w:bookmarkStart w:id="63" w:name="_Toc132797704"/>
      <w:bookmarkStart w:id="64" w:name="_Toc134020744"/>
      <w:r w:rsidRPr="00CB070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D0660B">
        <w:rPr>
          <w:rFonts w:ascii="Times New Roman" w:hAnsi="Times New Roman" w:cs="Times New Roman"/>
          <w:color w:val="auto"/>
          <w:sz w:val="28"/>
          <w:szCs w:val="28"/>
        </w:rPr>
        <w:t>3.2 Общие настройки программы</w:t>
      </w:r>
      <w:bookmarkEnd w:id="61"/>
      <w:bookmarkEnd w:id="62"/>
      <w:bookmarkEnd w:id="63"/>
      <w:bookmarkEnd w:id="64"/>
    </w:p>
    <w:p w14:paraId="500E43F2" w14:textId="77777777" w:rsidR="004011C1" w:rsidRPr="004011C1" w:rsidRDefault="004011C1" w:rsidP="004011C1"/>
    <w:p w14:paraId="47AC7965" w14:textId="374EEA98" w:rsidR="00DC6705" w:rsidRDefault="004011C1" w:rsidP="00DC6705">
      <w:pPr>
        <w:spacing w:after="0" w:line="360" w:lineRule="auto"/>
        <w:ind w:firstLine="709"/>
        <w:jc w:val="both"/>
      </w:pPr>
      <w:r>
        <w:t>Дополнительная настройка программы</w:t>
      </w:r>
      <w:r w:rsidR="00431B20">
        <w:t>, реализующая</w:t>
      </w:r>
      <w:r w:rsidR="00FE25A0">
        <w:t xml:space="preserve"> факторный анализ на основе критерия максимального числа факторов</w:t>
      </w:r>
      <w:r w:rsidR="00431B20">
        <w:t>,</w:t>
      </w:r>
      <w:r>
        <w:t xml:space="preserve"> не требуется.</w:t>
      </w:r>
    </w:p>
    <w:p w14:paraId="7C295A75" w14:textId="77777777" w:rsidR="00DC6705" w:rsidRPr="00DC6705" w:rsidRDefault="00DC6705" w:rsidP="00DC6705">
      <w:pPr>
        <w:spacing w:after="0" w:line="360" w:lineRule="auto"/>
        <w:ind w:firstLine="709"/>
        <w:jc w:val="both"/>
      </w:pPr>
    </w:p>
    <w:p w14:paraId="2FE96FE8" w14:textId="77777777" w:rsidR="0066633F" w:rsidRDefault="0066633F" w:rsidP="00DC670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_Toc132796958"/>
      <w:bookmarkStart w:id="66" w:name="_Toc132797048"/>
      <w:bookmarkStart w:id="67" w:name="_Toc132797705"/>
      <w:bookmarkStart w:id="68" w:name="_Toc134020745"/>
      <w:r w:rsidRPr="00CB0704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Pr="00D0660B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Pr="00CB0704">
        <w:rPr>
          <w:rFonts w:ascii="Times New Roman" w:hAnsi="Times New Roman" w:cs="Times New Roman"/>
          <w:color w:val="auto"/>
          <w:sz w:val="28"/>
          <w:szCs w:val="28"/>
        </w:rPr>
        <w:t xml:space="preserve">3 </w:t>
      </w:r>
      <w:r w:rsidRPr="00D0660B">
        <w:rPr>
          <w:rFonts w:ascii="Times New Roman" w:hAnsi="Times New Roman" w:cs="Times New Roman"/>
          <w:color w:val="auto"/>
          <w:sz w:val="28"/>
          <w:szCs w:val="28"/>
        </w:rPr>
        <w:t>Выполнение программы</w:t>
      </w:r>
      <w:bookmarkEnd w:id="65"/>
      <w:bookmarkEnd w:id="66"/>
      <w:bookmarkEnd w:id="67"/>
      <w:bookmarkEnd w:id="68"/>
    </w:p>
    <w:p w14:paraId="260A2103" w14:textId="77777777" w:rsidR="004011C1" w:rsidRPr="004011C1" w:rsidRDefault="004011C1" w:rsidP="004011C1"/>
    <w:p w14:paraId="504EA60B" w14:textId="5B3477FF" w:rsidR="004011C1" w:rsidRDefault="004011C1" w:rsidP="004011C1">
      <w:pPr>
        <w:spacing w:after="0" w:line="360" w:lineRule="auto"/>
        <w:ind w:firstLine="709"/>
        <w:jc w:val="both"/>
      </w:pPr>
      <w:r>
        <w:t>При запуске программы</w:t>
      </w:r>
      <w:r w:rsidR="00431B20">
        <w:t>, реализующей</w:t>
      </w:r>
      <w:r w:rsidR="00431B20" w:rsidRPr="00431B20">
        <w:t xml:space="preserve"> </w:t>
      </w:r>
      <w:r w:rsidR="009509A5">
        <w:t>факторный анализ на основе критерия максимального числа факторов</w:t>
      </w:r>
      <w:r w:rsidR="00431B20">
        <w:t>,</w:t>
      </w:r>
      <w:r>
        <w:t xml:space="preserve"> пользователя встречает окно </w:t>
      </w:r>
      <w:r w:rsidR="009509A5">
        <w:t xml:space="preserve">с полями ввода числа сэмплов, числа </w:t>
      </w:r>
      <w:r w:rsidR="00753573">
        <w:t>признаков</w:t>
      </w:r>
      <w:r w:rsidR="009509A5">
        <w:t xml:space="preserve"> и максимального числа факторов</w:t>
      </w:r>
      <w:r>
        <w:t>, представленное на рисунке 3.1</w:t>
      </w:r>
      <w:r w:rsidR="00A62681">
        <w:t>.</w:t>
      </w:r>
    </w:p>
    <w:p w14:paraId="5BD82C96" w14:textId="77777777" w:rsidR="004011C1" w:rsidRDefault="004011C1" w:rsidP="004011C1">
      <w:pPr>
        <w:spacing w:after="0" w:line="360" w:lineRule="auto"/>
        <w:ind w:firstLine="709"/>
        <w:jc w:val="both"/>
      </w:pPr>
    </w:p>
    <w:p w14:paraId="7444C12B" w14:textId="0FA791BB" w:rsidR="004011C1" w:rsidRDefault="008C63E1" w:rsidP="004011C1">
      <w:pPr>
        <w:spacing w:after="0" w:line="360" w:lineRule="auto"/>
        <w:jc w:val="center"/>
      </w:pPr>
      <w:r w:rsidRPr="008C63E1">
        <w:drawing>
          <wp:inline distT="0" distB="0" distL="0" distR="0" wp14:anchorId="2A8E673C" wp14:editId="341B3A65">
            <wp:extent cx="5896798" cy="3391373"/>
            <wp:effectExtent l="0" t="0" r="8890" b="0"/>
            <wp:docPr id="1999761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61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4073" w14:textId="41D7833F" w:rsidR="004011C1" w:rsidRDefault="004011C1" w:rsidP="00F858EF">
      <w:pPr>
        <w:spacing w:after="0" w:line="360" w:lineRule="auto"/>
        <w:jc w:val="center"/>
      </w:pPr>
      <w:r>
        <w:t xml:space="preserve">Рисунок 3.1 – </w:t>
      </w:r>
      <w:r w:rsidR="007B4EF5">
        <w:t xml:space="preserve">Главное окно программы </w:t>
      </w:r>
    </w:p>
    <w:p w14:paraId="479BB278" w14:textId="37365562" w:rsidR="00DC6705" w:rsidRDefault="007853A3" w:rsidP="007853A3">
      <w:pPr>
        <w:spacing w:after="0" w:line="360" w:lineRule="auto"/>
        <w:ind w:firstLine="708"/>
      </w:pPr>
      <w:r>
        <w:t>После ввода всех данных и нажатии на кнопку «Выполнить факторный анализ» откроется окно выбора файла с данными (Рисунок 3.2).</w:t>
      </w:r>
    </w:p>
    <w:p w14:paraId="685D6B12" w14:textId="21BD4564" w:rsidR="007853A3" w:rsidRDefault="00550C47" w:rsidP="007853A3">
      <w:pPr>
        <w:spacing w:after="0" w:line="360" w:lineRule="auto"/>
        <w:ind w:firstLine="708"/>
        <w:jc w:val="center"/>
      </w:pPr>
      <w:r w:rsidRPr="00550C47">
        <w:lastRenderedPageBreak/>
        <w:drawing>
          <wp:inline distT="0" distB="0" distL="0" distR="0" wp14:anchorId="751BE36B" wp14:editId="4047A24D">
            <wp:extent cx="4397419" cy="2857500"/>
            <wp:effectExtent l="0" t="0" r="3175" b="0"/>
            <wp:docPr id="2039933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33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238" cy="28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EE41" w14:textId="62D074BA" w:rsidR="00550C47" w:rsidRDefault="00550C47" w:rsidP="007853A3">
      <w:pPr>
        <w:spacing w:after="0" w:line="360" w:lineRule="auto"/>
        <w:ind w:firstLine="708"/>
        <w:jc w:val="center"/>
      </w:pPr>
      <w:r>
        <w:t>Рисунок 3.2 – Окно выбора файла с данными</w:t>
      </w:r>
    </w:p>
    <w:p w14:paraId="5E55F807" w14:textId="14E05670" w:rsidR="00EC2077" w:rsidRDefault="00EC2077" w:rsidP="00EC2077">
      <w:pPr>
        <w:spacing w:after="0" w:line="360" w:lineRule="auto"/>
        <w:ind w:firstLine="708"/>
      </w:pPr>
      <w:r>
        <w:t>Затем, после выбора данных, происходит анализ данных, их обработка и вывод в окне результатов (Рисунок 3.3).</w:t>
      </w:r>
    </w:p>
    <w:p w14:paraId="0282328E" w14:textId="2A0DBC05" w:rsidR="00EC2077" w:rsidRDefault="00CD0684" w:rsidP="00EC2077">
      <w:pPr>
        <w:spacing w:after="0" w:line="360" w:lineRule="auto"/>
        <w:ind w:firstLine="708"/>
        <w:jc w:val="center"/>
      </w:pPr>
      <w:r w:rsidRPr="00CD0684">
        <w:drawing>
          <wp:inline distT="0" distB="0" distL="0" distR="0" wp14:anchorId="6BF2C369" wp14:editId="5B3F8ACE">
            <wp:extent cx="4172532" cy="3324689"/>
            <wp:effectExtent l="0" t="0" r="0" b="9525"/>
            <wp:docPr id="2105112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2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AB16" w14:textId="69788BB9" w:rsidR="00CD0684" w:rsidRDefault="00CD0684" w:rsidP="00EC2077">
      <w:pPr>
        <w:spacing w:after="0" w:line="360" w:lineRule="auto"/>
        <w:ind w:firstLine="708"/>
        <w:jc w:val="center"/>
      </w:pPr>
      <w:r>
        <w:t>Рисунок 3.3 – Окно результатов работы программы</w:t>
      </w:r>
    </w:p>
    <w:p w14:paraId="53A2A28A" w14:textId="77777777" w:rsidR="00C72365" w:rsidRPr="00DC6705" w:rsidRDefault="00C72365" w:rsidP="004011C1">
      <w:pPr>
        <w:spacing w:after="0" w:line="360" w:lineRule="auto"/>
        <w:jc w:val="center"/>
      </w:pPr>
    </w:p>
    <w:p w14:paraId="0260102B" w14:textId="78CE8DDA" w:rsidR="00D52E13" w:rsidRDefault="00F858EF" w:rsidP="00F858EF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134020746"/>
      <w:bookmarkStart w:id="70" w:name="_Toc132796961"/>
      <w:bookmarkStart w:id="71" w:name="_Toc132797051"/>
      <w:bookmarkStart w:id="72" w:name="_Toc132797708"/>
      <w:r>
        <w:rPr>
          <w:rFonts w:ascii="Times New Roman" w:hAnsi="Times New Roman" w:cs="Times New Roman"/>
          <w:color w:val="auto"/>
          <w:sz w:val="28"/>
          <w:szCs w:val="28"/>
        </w:rPr>
        <w:t>2.3.4</w:t>
      </w:r>
      <w:r w:rsidR="00D52E13">
        <w:rPr>
          <w:rFonts w:ascii="Times New Roman" w:hAnsi="Times New Roman" w:cs="Times New Roman"/>
          <w:color w:val="auto"/>
          <w:sz w:val="28"/>
          <w:szCs w:val="28"/>
        </w:rPr>
        <w:t xml:space="preserve"> Основные функции</w:t>
      </w:r>
      <w:bookmarkEnd w:id="69"/>
    </w:p>
    <w:p w14:paraId="6E3E070D" w14:textId="77777777" w:rsidR="00F858EF" w:rsidRPr="00F858EF" w:rsidRDefault="00F858EF" w:rsidP="00F858EF"/>
    <w:p w14:paraId="3916667E" w14:textId="6DE7F8CA" w:rsidR="00D52E13" w:rsidRPr="00D52E13" w:rsidRDefault="00D52E13" w:rsidP="00D52E13">
      <w:pPr>
        <w:spacing w:after="0" w:line="360" w:lineRule="auto"/>
        <w:ind w:firstLine="709"/>
        <w:jc w:val="both"/>
      </w:pPr>
      <w:r w:rsidRPr="00D52E13">
        <w:t xml:space="preserve">При разработке </w:t>
      </w:r>
      <w:r w:rsidR="00431B20">
        <w:t>программы, реализующая</w:t>
      </w:r>
      <w:r w:rsidR="00431B20" w:rsidRPr="00431B20">
        <w:t xml:space="preserve"> проверку гипотез на основе критерия Колмогорова</w:t>
      </w:r>
      <w:r w:rsidR="00431B20">
        <w:t>,</w:t>
      </w:r>
      <w:r w:rsidR="00431B20" w:rsidRPr="00D52E13">
        <w:t xml:space="preserve"> </w:t>
      </w:r>
      <w:r w:rsidRPr="00D52E13">
        <w:t>были выделены следующие основные функции:</w:t>
      </w:r>
    </w:p>
    <w:p w14:paraId="4F7A07CD" w14:textId="0C2D8CE5" w:rsidR="00D52E13" w:rsidRDefault="00D52E13" w:rsidP="00D52E13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>
        <w:lastRenderedPageBreak/>
        <w:t>Отображение диалоговых окон для взаимодействия с пользователем.</w:t>
      </w:r>
    </w:p>
    <w:p w14:paraId="382FE5F9" w14:textId="4C1B4054" w:rsidR="00752F2E" w:rsidRDefault="00752F2E" w:rsidP="00D52E13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>
        <w:t>Ввод параметров для анализа</w:t>
      </w:r>
    </w:p>
    <w:p w14:paraId="2B66B575" w14:textId="473E32CE" w:rsidR="00D52E13" w:rsidRDefault="00D52E13" w:rsidP="00D52E13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>
        <w:t>Загрузка данных</w:t>
      </w:r>
      <w:r w:rsidRPr="00D52E13">
        <w:t>.</w:t>
      </w:r>
    </w:p>
    <w:p w14:paraId="4A82E8E9" w14:textId="602A6C6E" w:rsidR="00D52E13" w:rsidRPr="00D52E13" w:rsidRDefault="00752F2E" w:rsidP="00D52E13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>
        <w:t>Факторный анализ на основе критерия максимального числа факторов</w:t>
      </w:r>
      <w:r w:rsidR="00D52E13">
        <w:t>.</w:t>
      </w:r>
    </w:p>
    <w:p w14:paraId="11AE7BBB" w14:textId="23960AAB" w:rsidR="00D52E13" w:rsidRDefault="00D52E13" w:rsidP="00C13407">
      <w:pPr>
        <w:spacing w:after="0" w:line="360" w:lineRule="auto"/>
        <w:ind w:firstLine="709"/>
        <w:jc w:val="both"/>
      </w:pPr>
      <w:r>
        <w:t>Для отображения диалоговых окон и различных элементов управления были использованы средства библиотеки</w:t>
      </w:r>
      <w:r w:rsidRPr="00D52E13">
        <w:t xml:space="preserve"> </w:t>
      </w:r>
      <w:r>
        <w:t>«</w:t>
      </w:r>
      <w:r w:rsidR="007108D6">
        <w:rPr>
          <w:lang w:val="en-US"/>
        </w:rPr>
        <w:t>tkinter</w:t>
      </w:r>
      <w:r>
        <w:t>», а именно</w:t>
      </w:r>
      <w:r w:rsidRPr="00D52E13">
        <w:t xml:space="preserve"> </w:t>
      </w:r>
      <w:r>
        <w:t>«</w:t>
      </w:r>
      <w:r w:rsidR="00153C70">
        <w:rPr>
          <w:lang w:val="en-US"/>
        </w:rPr>
        <w:t>TkInter</w:t>
      </w:r>
      <w:r>
        <w:t>»</w:t>
      </w:r>
      <w:r w:rsidRPr="00D52E13">
        <w:t xml:space="preserve">, </w:t>
      </w:r>
      <w:r>
        <w:t>«</w:t>
      </w:r>
      <w:r w:rsidR="00153C70">
        <w:rPr>
          <w:lang w:val="en-US"/>
        </w:rPr>
        <w:t>Label</w:t>
      </w:r>
      <w:r>
        <w:t>», «</w:t>
      </w:r>
      <w:r w:rsidR="00153C70">
        <w:rPr>
          <w:lang w:val="en-US"/>
        </w:rPr>
        <w:t>Entry</w:t>
      </w:r>
      <w:r>
        <w:t>», «</w:t>
      </w:r>
      <w:r w:rsidR="00153C70">
        <w:rPr>
          <w:lang w:val="en-US"/>
        </w:rPr>
        <w:t>Button</w:t>
      </w:r>
      <w:r>
        <w:t>»</w:t>
      </w:r>
      <w:r w:rsidRPr="00D52E13">
        <w:t xml:space="preserve">, </w:t>
      </w:r>
      <w:r>
        <w:t>«</w:t>
      </w:r>
      <w:r w:rsidR="00153C70">
        <w:rPr>
          <w:lang w:val="en-US"/>
        </w:rPr>
        <w:t>filedialog</w:t>
      </w:r>
      <w:r>
        <w:t>»</w:t>
      </w:r>
      <w:r w:rsidRPr="00D52E13">
        <w:t xml:space="preserve">, </w:t>
      </w:r>
      <w:r>
        <w:t>«</w:t>
      </w:r>
      <w:r w:rsidR="00153C70">
        <w:rPr>
          <w:lang w:val="en-US"/>
        </w:rPr>
        <w:t>messagebox</w:t>
      </w:r>
      <w:r>
        <w:t>»</w:t>
      </w:r>
      <w:r w:rsidR="00153C70" w:rsidRPr="00153C70">
        <w:t>.</w:t>
      </w:r>
    </w:p>
    <w:p w14:paraId="26D2A7D2" w14:textId="35BE2024" w:rsidR="004011C1" w:rsidRPr="00E3093B" w:rsidRDefault="00E3093B" w:rsidP="00C72365">
      <w:pPr>
        <w:spacing w:after="0" w:line="360" w:lineRule="auto"/>
        <w:ind w:firstLine="709"/>
        <w:jc w:val="both"/>
      </w:pPr>
      <w:r>
        <w:t xml:space="preserve">Расчет </w:t>
      </w:r>
      <w:r w:rsidRPr="00D52E13">
        <w:t>статистики</w:t>
      </w:r>
      <w:r>
        <w:t xml:space="preserve"> осуществляется средствами библиотеки «</w:t>
      </w:r>
      <w:r w:rsidR="00C13407" w:rsidRPr="00C13407">
        <w:t>sklearn.decomposition</w:t>
      </w:r>
      <w:r>
        <w:t xml:space="preserve">» и содержащейся в ней </w:t>
      </w:r>
      <w:r w:rsidR="00C13407">
        <w:t>классу</w:t>
      </w:r>
      <w:r>
        <w:t xml:space="preserve"> «</w:t>
      </w:r>
      <w:r w:rsidR="00C13407" w:rsidRPr="00C13407">
        <w:t>FactorAnalysis</w:t>
      </w:r>
      <w:r>
        <w:t>»</w:t>
      </w:r>
      <w:r w:rsidRPr="00E3093B">
        <w:t xml:space="preserve">. </w:t>
      </w:r>
    </w:p>
    <w:p w14:paraId="263321BE" w14:textId="77777777" w:rsidR="004011C1" w:rsidRPr="004011C1" w:rsidRDefault="004011C1" w:rsidP="004011C1"/>
    <w:p w14:paraId="57274395" w14:textId="4CCA45AA" w:rsidR="0066633F" w:rsidRDefault="0066633F" w:rsidP="00DC670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3" w:name="_Toc134020747"/>
      <w:r w:rsidRPr="00CB070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D0660B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CB0704">
        <w:rPr>
          <w:rFonts w:ascii="Times New Roman" w:hAnsi="Times New Roman" w:cs="Times New Roman"/>
          <w:color w:val="auto"/>
          <w:sz w:val="28"/>
          <w:szCs w:val="28"/>
        </w:rPr>
        <w:t>.4 Завершение работы программы</w:t>
      </w:r>
      <w:bookmarkEnd w:id="70"/>
      <w:bookmarkEnd w:id="71"/>
      <w:bookmarkEnd w:id="72"/>
      <w:bookmarkEnd w:id="73"/>
    </w:p>
    <w:p w14:paraId="51DA9E11" w14:textId="77777777" w:rsidR="004011C1" w:rsidRPr="004011C1" w:rsidRDefault="004011C1" w:rsidP="004011C1"/>
    <w:p w14:paraId="6C74562D" w14:textId="63AE35D9" w:rsidR="004011C1" w:rsidRDefault="004011C1" w:rsidP="004011C1">
      <w:pPr>
        <w:spacing w:after="0" w:line="360" w:lineRule="auto"/>
        <w:ind w:firstLine="709"/>
        <w:jc w:val="both"/>
      </w:pPr>
      <w:r>
        <w:t>Завершение работы программы осуществляется закрытием главного окна.</w:t>
      </w:r>
    </w:p>
    <w:p w14:paraId="18588725" w14:textId="77777777" w:rsidR="0066633F" w:rsidRPr="000E5688" w:rsidRDefault="0066633F" w:rsidP="004011C1">
      <w:pPr>
        <w:spacing w:after="0" w:line="360" w:lineRule="auto"/>
        <w:jc w:val="both"/>
        <w:rPr>
          <w:rFonts w:cs="Times New Roman"/>
          <w:szCs w:val="28"/>
        </w:rPr>
      </w:pPr>
    </w:p>
    <w:p w14:paraId="67CB951C" w14:textId="77777777" w:rsidR="00F858EF" w:rsidRDefault="00F858EF">
      <w:pPr>
        <w:rPr>
          <w:rFonts w:eastAsiaTheme="majorEastAsia" w:cs="Times New Roman"/>
          <w:szCs w:val="28"/>
        </w:rPr>
      </w:pPr>
      <w:bookmarkStart w:id="74" w:name="_Toc132796962"/>
      <w:bookmarkStart w:id="75" w:name="_Toc132797052"/>
      <w:bookmarkStart w:id="76" w:name="_Toc132797709"/>
      <w:bookmarkStart w:id="77" w:name="_Toc134020748"/>
      <w:r>
        <w:rPr>
          <w:rFonts w:cs="Times New Roman"/>
          <w:szCs w:val="28"/>
        </w:rPr>
        <w:br w:type="page"/>
      </w:r>
    </w:p>
    <w:p w14:paraId="17454C05" w14:textId="245EE6DE" w:rsidR="0066633F" w:rsidRPr="00CB0704" w:rsidRDefault="0066633F" w:rsidP="00DC670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B0704">
        <w:rPr>
          <w:rFonts w:ascii="Times New Roman" w:hAnsi="Times New Roman" w:cs="Times New Roman"/>
          <w:color w:val="auto"/>
          <w:sz w:val="28"/>
          <w:szCs w:val="28"/>
        </w:rPr>
        <w:lastRenderedPageBreak/>
        <w:t>2.4 ВХОДНЫЕ И ВЫХОДНЫЕ ДАННЫЕ</w:t>
      </w:r>
      <w:bookmarkEnd w:id="74"/>
      <w:bookmarkEnd w:id="75"/>
      <w:bookmarkEnd w:id="76"/>
      <w:bookmarkEnd w:id="77"/>
    </w:p>
    <w:p w14:paraId="58820A6C" w14:textId="7930802A" w:rsidR="0066633F" w:rsidRPr="00CB0704" w:rsidRDefault="0066633F" w:rsidP="00DC670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FD6AA54" w14:textId="77777777" w:rsidR="0066633F" w:rsidRDefault="0066633F" w:rsidP="00DC670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8" w:name="_Toc132796963"/>
      <w:bookmarkStart w:id="79" w:name="_Toc132797053"/>
      <w:bookmarkStart w:id="80" w:name="_Toc132797710"/>
      <w:bookmarkStart w:id="81" w:name="_Toc134020749"/>
      <w:r w:rsidRPr="00CB070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6B09FF">
        <w:rPr>
          <w:rFonts w:ascii="Times New Roman" w:hAnsi="Times New Roman" w:cs="Times New Roman"/>
          <w:color w:val="auto"/>
          <w:sz w:val="28"/>
          <w:szCs w:val="28"/>
        </w:rPr>
        <w:t>4.1 Организация используемой входной информации</w:t>
      </w:r>
      <w:bookmarkEnd w:id="78"/>
      <w:bookmarkEnd w:id="79"/>
      <w:bookmarkEnd w:id="80"/>
      <w:bookmarkEnd w:id="81"/>
    </w:p>
    <w:p w14:paraId="4083A474" w14:textId="77777777" w:rsidR="00DC6705" w:rsidRDefault="00DC6705" w:rsidP="00DC6705">
      <w:pPr>
        <w:spacing w:after="0" w:line="360" w:lineRule="auto"/>
        <w:ind w:firstLine="709"/>
        <w:jc w:val="both"/>
      </w:pPr>
    </w:p>
    <w:p w14:paraId="0FA27CCD" w14:textId="5B0B9975" w:rsidR="00083364" w:rsidRDefault="004011C1" w:rsidP="00DC6705">
      <w:pPr>
        <w:spacing w:after="0" w:line="360" w:lineRule="auto"/>
        <w:ind w:firstLine="709"/>
        <w:jc w:val="both"/>
      </w:pPr>
      <w:r>
        <w:t>Входные данные ввод</w:t>
      </w:r>
      <w:r w:rsidR="00975FA0">
        <w:t>я</w:t>
      </w:r>
      <w:r>
        <w:t xml:space="preserve">тся пользователем с клавиатуры и </w:t>
      </w:r>
      <w:r w:rsidR="00083364">
        <w:t>загружа</w:t>
      </w:r>
      <w:r w:rsidR="00975FA0">
        <w:t>ются</w:t>
      </w:r>
      <w:r w:rsidR="00083364">
        <w:t xml:space="preserve"> из файла </w:t>
      </w:r>
      <w:r w:rsidR="00431B20">
        <w:t>формата</w:t>
      </w:r>
      <w:r w:rsidR="00975FA0" w:rsidRPr="00975FA0">
        <w:t xml:space="preserve"> </w:t>
      </w:r>
      <w:r w:rsidR="00975FA0">
        <w:rPr>
          <w:lang w:val="en-US"/>
        </w:rPr>
        <w:t>csv</w:t>
      </w:r>
      <w:r w:rsidR="00083364">
        <w:t>, причем к данным выдвигаются несколько требований:</w:t>
      </w:r>
    </w:p>
    <w:p w14:paraId="23295B56" w14:textId="01EF1E7D" w:rsidR="00DC6705" w:rsidRDefault="00083364" w:rsidP="00083364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данные должны быть представлены целыми или вещественными числами (разделителем дробной и целой части должна быть точка «.») </w:t>
      </w:r>
    </w:p>
    <w:p w14:paraId="0EBB86B0" w14:textId="327AFF1D" w:rsidR="00083364" w:rsidRDefault="00083364" w:rsidP="00083364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значения должны быть записаны в одну строку, разделяемые запятой «,».</w:t>
      </w:r>
    </w:p>
    <w:p w14:paraId="2ECF7EBB" w14:textId="77777777" w:rsidR="00083364" w:rsidRPr="00DC6705" w:rsidRDefault="00083364" w:rsidP="00083364">
      <w:pPr>
        <w:tabs>
          <w:tab w:val="left" w:pos="1134"/>
        </w:tabs>
        <w:spacing w:after="0" w:line="360" w:lineRule="auto"/>
        <w:jc w:val="both"/>
      </w:pPr>
    </w:p>
    <w:p w14:paraId="39510ADE" w14:textId="764F400F" w:rsidR="0066633F" w:rsidRDefault="0066633F" w:rsidP="009555EC">
      <w:pPr>
        <w:pStyle w:val="3"/>
        <w:numPr>
          <w:ilvl w:val="2"/>
          <w:numId w:val="5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2" w:name="_Toc132796964"/>
      <w:bookmarkStart w:id="83" w:name="_Toc132797054"/>
      <w:bookmarkStart w:id="84" w:name="_Toc132797711"/>
      <w:bookmarkStart w:id="85" w:name="_Toc134020750"/>
      <w:r w:rsidRPr="006B09FF">
        <w:rPr>
          <w:rFonts w:ascii="Times New Roman" w:hAnsi="Times New Roman" w:cs="Times New Roman"/>
          <w:color w:val="auto"/>
          <w:sz w:val="28"/>
          <w:szCs w:val="28"/>
        </w:rPr>
        <w:t>Организация используемой выходной информации</w:t>
      </w:r>
      <w:bookmarkEnd w:id="82"/>
      <w:bookmarkEnd w:id="83"/>
      <w:bookmarkEnd w:id="84"/>
      <w:bookmarkEnd w:id="85"/>
    </w:p>
    <w:p w14:paraId="304ECF99" w14:textId="77777777" w:rsidR="00083364" w:rsidRPr="00083364" w:rsidRDefault="00083364" w:rsidP="00083364"/>
    <w:p w14:paraId="75973F6D" w14:textId="4B564000" w:rsidR="009555EC" w:rsidRPr="00CA2BFD" w:rsidRDefault="009555EC" w:rsidP="009555EC">
      <w:pPr>
        <w:pStyle w:val="a5"/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Выходные данный являются </w:t>
      </w:r>
      <w:r w:rsidR="00431B20">
        <w:t>результатом анализа, представляю</w:t>
      </w:r>
      <w:r>
        <w:t xml:space="preserve">тся численными значениями критерия </w:t>
      </w:r>
      <w:r w:rsidR="00687895">
        <w:t>максимального числа факторов</w:t>
      </w:r>
      <w:r>
        <w:t xml:space="preserve">, </w:t>
      </w:r>
      <w:r w:rsidR="00C160D3">
        <w:t>оформленном в виде двух матриц: матрица факторных нагрузок и матрица факторных значений.</w:t>
      </w:r>
    </w:p>
    <w:p w14:paraId="751AC2E2" w14:textId="77777777" w:rsidR="0066633F" w:rsidRPr="000E5688" w:rsidRDefault="0066633F" w:rsidP="00083364">
      <w:pPr>
        <w:spacing w:after="0" w:line="360" w:lineRule="auto"/>
        <w:jc w:val="both"/>
        <w:rPr>
          <w:rFonts w:cs="Times New Roman"/>
          <w:szCs w:val="28"/>
        </w:rPr>
      </w:pPr>
    </w:p>
    <w:p w14:paraId="1EB348F2" w14:textId="77777777" w:rsidR="0066633F" w:rsidRPr="00CB0704" w:rsidRDefault="0066633F" w:rsidP="00DC670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6" w:name="_Toc132796965"/>
      <w:bookmarkStart w:id="87" w:name="_Toc132797055"/>
      <w:bookmarkStart w:id="88" w:name="_Toc132797712"/>
      <w:bookmarkStart w:id="89" w:name="_Toc134020751"/>
      <w:r w:rsidRPr="00CB0704">
        <w:rPr>
          <w:rFonts w:ascii="Times New Roman" w:hAnsi="Times New Roman" w:cs="Times New Roman"/>
          <w:color w:val="auto"/>
          <w:sz w:val="28"/>
          <w:szCs w:val="28"/>
        </w:rPr>
        <w:t>2.5 СООБЩЕНИЯ</w:t>
      </w:r>
      <w:bookmarkEnd w:id="86"/>
      <w:bookmarkEnd w:id="87"/>
      <w:bookmarkEnd w:id="88"/>
      <w:bookmarkEnd w:id="89"/>
    </w:p>
    <w:p w14:paraId="5F0234AB" w14:textId="77777777" w:rsidR="0066633F" w:rsidRDefault="0066633F" w:rsidP="00DC670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3DBC208" w14:textId="13BAD7C5" w:rsidR="009555EC" w:rsidRPr="00431B20" w:rsidRDefault="009555EC" w:rsidP="00DC6705">
      <w:pPr>
        <w:spacing w:after="0"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431B20">
        <w:rPr>
          <w:color w:val="000000"/>
          <w:szCs w:val="28"/>
          <w:shd w:val="clear" w:color="auto" w:fill="FFFFFF"/>
        </w:rPr>
        <w:t xml:space="preserve">В программе не предусмотрен вывод сообщений специально для программиста, однако в ходе работы программы могут появиться общие сообщения программы, а также, сообщения, генерируемые системой Windows или другим приложением. </w:t>
      </w:r>
    </w:p>
    <w:p w14:paraId="3BDA325B" w14:textId="77777777" w:rsidR="009555EC" w:rsidRDefault="009555EC" w:rsidP="009555E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555EC">
        <w:rPr>
          <w:rFonts w:cs="Times New Roman"/>
          <w:szCs w:val="28"/>
        </w:rPr>
        <w:t>Сообщения для пользователей подразделяются на два вида:</w:t>
      </w:r>
    </w:p>
    <w:p w14:paraId="238BD46E" w14:textId="2373253C" w:rsidR="009555EC" w:rsidRPr="00F858EF" w:rsidRDefault="009555EC" w:rsidP="00F858EF">
      <w:pPr>
        <w:pStyle w:val="a5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858EF">
        <w:rPr>
          <w:rFonts w:cs="Times New Roman"/>
          <w:szCs w:val="28"/>
        </w:rPr>
        <w:t>Уведомление – системный текст, служащий для информирования пользователя (</w:t>
      </w:r>
      <w:r w:rsidR="00E3093B" w:rsidRPr="00F858EF">
        <w:rPr>
          <w:rFonts w:cs="Times New Roman"/>
          <w:szCs w:val="28"/>
        </w:rPr>
        <w:t>сообщение, продемонстрированное на рисунке 3.4, которое описывает требования к входным данным).</w:t>
      </w:r>
    </w:p>
    <w:p w14:paraId="552C4AAF" w14:textId="13682486" w:rsidR="009555EC" w:rsidRPr="00F858EF" w:rsidRDefault="009555EC" w:rsidP="00F858EF">
      <w:pPr>
        <w:pStyle w:val="a5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858EF">
        <w:rPr>
          <w:rFonts w:cs="Times New Roman"/>
          <w:szCs w:val="28"/>
        </w:rPr>
        <w:lastRenderedPageBreak/>
        <w:t>Ошибка – системный текст, уведомляющий о невозможности получения необходимого результата (информация о том, что пользователь</w:t>
      </w:r>
      <w:r w:rsidR="00E3093B" w:rsidRPr="00F858EF">
        <w:rPr>
          <w:rFonts w:cs="Times New Roman"/>
          <w:szCs w:val="28"/>
        </w:rPr>
        <w:t xml:space="preserve"> некорректные данные</w:t>
      </w:r>
      <w:r w:rsidRPr="00F858EF">
        <w:rPr>
          <w:rFonts w:cs="Times New Roman"/>
          <w:szCs w:val="28"/>
        </w:rPr>
        <w:t xml:space="preserve">, в связи с чем, </w:t>
      </w:r>
      <w:r w:rsidR="00C72365" w:rsidRPr="00F858EF">
        <w:rPr>
          <w:rFonts w:cs="Times New Roman"/>
          <w:szCs w:val="28"/>
        </w:rPr>
        <w:t>обработка невозможна (рисунок 2.1)</w:t>
      </w:r>
      <w:r w:rsidRPr="00F858EF">
        <w:rPr>
          <w:rFonts w:cs="Times New Roman"/>
          <w:szCs w:val="28"/>
        </w:rPr>
        <w:t>).</w:t>
      </w:r>
    </w:p>
    <w:p w14:paraId="7CB001D3" w14:textId="77777777" w:rsidR="00A1369A" w:rsidRDefault="00A1369A" w:rsidP="00C72365">
      <w:pPr>
        <w:spacing w:after="0" w:line="360" w:lineRule="auto"/>
        <w:ind w:firstLine="709"/>
        <w:jc w:val="both"/>
      </w:pPr>
    </w:p>
    <w:p w14:paraId="56FBFEC8" w14:textId="77777777" w:rsidR="00C72365" w:rsidRPr="00C72365" w:rsidRDefault="00C72365" w:rsidP="00C7236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0" w:name="_Toc134020752"/>
      <w:r w:rsidRPr="00C72365">
        <w:rPr>
          <w:rFonts w:ascii="Times New Roman" w:hAnsi="Times New Roman" w:cs="Times New Roman"/>
          <w:color w:val="auto"/>
          <w:sz w:val="28"/>
          <w:szCs w:val="28"/>
        </w:rPr>
        <w:t>Выводы:</w:t>
      </w:r>
      <w:bookmarkEnd w:id="90"/>
      <w:r w:rsidRPr="00C723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427A2D" w14:textId="2E2D2277" w:rsidR="00C72365" w:rsidRPr="00C72365" w:rsidRDefault="00C72365" w:rsidP="00C7236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C72365">
        <w:rPr>
          <w:rFonts w:cs="Times New Roman"/>
          <w:szCs w:val="28"/>
        </w:rPr>
        <w:t xml:space="preserve"> ходе работы над вторым разделом, было составлено руководство программиста для приложения, реализующего </w:t>
      </w:r>
      <w:r w:rsidR="006B6D86">
        <w:rPr>
          <w:rFonts w:cs="Times New Roman"/>
          <w:szCs w:val="28"/>
        </w:rPr>
        <w:t>факторный анализ на основе критерия максимального числа факторов</w:t>
      </w:r>
      <w:r w:rsidR="00DD69F1">
        <w:rPr>
          <w:rFonts w:cs="Times New Roman"/>
          <w:szCs w:val="28"/>
        </w:rPr>
        <w:t>.</w:t>
      </w:r>
    </w:p>
    <w:sectPr w:rsidR="00C72365" w:rsidRPr="00C72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F88"/>
    <w:multiLevelType w:val="hybridMultilevel"/>
    <w:tmpl w:val="FBDA84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0179C"/>
    <w:multiLevelType w:val="multilevel"/>
    <w:tmpl w:val="0712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27F9"/>
    <w:multiLevelType w:val="multilevel"/>
    <w:tmpl w:val="7422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07ABD"/>
    <w:multiLevelType w:val="multilevel"/>
    <w:tmpl w:val="0ED0ABE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D0E2F"/>
    <w:multiLevelType w:val="hybridMultilevel"/>
    <w:tmpl w:val="CD32AF1C"/>
    <w:lvl w:ilvl="0" w:tplc="DE6445BC">
      <w:start w:val="1"/>
      <w:numFmt w:val="decimal"/>
      <w:lvlText w:val="%1)"/>
      <w:lvlJc w:val="left"/>
      <w:pPr>
        <w:ind w:left="12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885DC6"/>
    <w:multiLevelType w:val="hybridMultilevel"/>
    <w:tmpl w:val="92F8B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F3A11"/>
    <w:multiLevelType w:val="hybridMultilevel"/>
    <w:tmpl w:val="64A229B8"/>
    <w:lvl w:ilvl="0" w:tplc="B650C5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494CA6"/>
    <w:multiLevelType w:val="multilevel"/>
    <w:tmpl w:val="8FA65D2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E7A5C"/>
    <w:multiLevelType w:val="multilevel"/>
    <w:tmpl w:val="DF58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80E54"/>
    <w:multiLevelType w:val="multilevel"/>
    <w:tmpl w:val="CD5824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03D34CF"/>
    <w:multiLevelType w:val="hybridMultilevel"/>
    <w:tmpl w:val="F75E6E1E"/>
    <w:lvl w:ilvl="0" w:tplc="ACBEA1B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BC4C32"/>
    <w:multiLevelType w:val="hybridMultilevel"/>
    <w:tmpl w:val="C0FE57CC"/>
    <w:lvl w:ilvl="0" w:tplc="ACBEA1B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75450A"/>
    <w:multiLevelType w:val="multilevel"/>
    <w:tmpl w:val="AC0C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54CE1"/>
    <w:multiLevelType w:val="multilevel"/>
    <w:tmpl w:val="2B82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10DA3"/>
    <w:multiLevelType w:val="multilevel"/>
    <w:tmpl w:val="D250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74C79"/>
    <w:multiLevelType w:val="multilevel"/>
    <w:tmpl w:val="11F6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A1CD1"/>
    <w:multiLevelType w:val="hybridMultilevel"/>
    <w:tmpl w:val="B522854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F84458C"/>
    <w:multiLevelType w:val="multilevel"/>
    <w:tmpl w:val="B150E8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16600">
    <w:abstractNumId w:val="6"/>
  </w:num>
  <w:num w:numId="2" w16cid:durableId="1412921422">
    <w:abstractNumId w:val="16"/>
  </w:num>
  <w:num w:numId="3" w16cid:durableId="575166284">
    <w:abstractNumId w:val="4"/>
  </w:num>
  <w:num w:numId="4" w16cid:durableId="1752115824">
    <w:abstractNumId w:val="10"/>
  </w:num>
  <w:num w:numId="5" w16cid:durableId="320623851">
    <w:abstractNumId w:val="9"/>
  </w:num>
  <w:num w:numId="6" w16cid:durableId="2032603849">
    <w:abstractNumId w:val="8"/>
  </w:num>
  <w:num w:numId="7" w16cid:durableId="1992368262">
    <w:abstractNumId w:val="17"/>
  </w:num>
  <w:num w:numId="8" w16cid:durableId="1256329851">
    <w:abstractNumId w:val="2"/>
  </w:num>
  <w:num w:numId="9" w16cid:durableId="770051435">
    <w:abstractNumId w:val="3"/>
  </w:num>
  <w:num w:numId="10" w16cid:durableId="1435247408">
    <w:abstractNumId w:val="12"/>
  </w:num>
  <w:num w:numId="11" w16cid:durableId="1499224557">
    <w:abstractNumId w:val="13"/>
  </w:num>
  <w:num w:numId="12" w16cid:durableId="1855218350">
    <w:abstractNumId w:val="15"/>
  </w:num>
  <w:num w:numId="13" w16cid:durableId="1607810106">
    <w:abstractNumId w:val="7"/>
  </w:num>
  <w:num w:numId="14" w16cid:durableId="1976713866">
    <w:abstractNumId w:val="1"/>
  </w:num>
  <w:num w:numId="15" w16cid:durableId="566767899">
    <w:abstractNumId w:val="14"/>
  </w:num>
  <w:num w:numId="16" w16cid:durableId="2055232603">
    <w:abstractNumId w:val="0"/>
  </w:num>
  <w:num w:numId="17" w16cid:durableId="464743244">
    <w:abstractNumId w:val="5"/>
  </w:num>
  <w:num w:numId="18" w16cid:durableId="18097425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40"/>
    <w:rsid w:val="00046693"/>
    <w:rsid w:val="00083364"/>
    <w:rsid w:val="0014613F"/>
    <w:rsid w:val="00153C70"/>
    <w:rsid w:val="001872F5"/>
    <w:rsid w:val="001A159E"/>
    <w:rsid w:val="00204E2A"/>
    <w:rsid w:val="002C6A2C"/>
    <w:rsid w:val="004011C1"/>
    <w:rsid w:val="00422E40"/>
    <w:rsid w:val="00431B20"/>
    <w:rsid w:val="00491AE7"/>
    <w:rsid w:val="004F2514"/>
    <w:rsid w:val="0050093C"/>
    <w:rsid w:val="00502121"/>
    <w:rsid w:val="00550C47"/>
    <w:rsid w:val="0066633F"/>
    <w:rsid w:val="00687895"/>
    <w:rsid w:val="006A2F1E"/>
    <w:rsid w:val="006B6D86"/>
    <w:rsid w:val="006C610C"/>
    <w:rsid w:val="006C6305"/>
    <w:rsid w:val="007108D6"/>
    <w:rsid w:val="007500F9"/>
    <w:rsid w:val="0075148E"/>
    <w:rsid w:val="00752F2E"/>
    <w:rsid w:val="00753573"/>
    <w:rsid w:val="007826A9"/>
    <w:rsid w:val="007853A3"/>
    <w:rsid w:val="007B4EF5"/>
    <w:rsid w:val="00833C80"/>
    <w:rsid w:val="00834247"/>
    <w:rsid w:val="008A7235"/>
    <w:rsid w:val="008C63E1"/>
    <w:rsid w:val="00926636"/>
    <w:rsid w:val="00941FB8"/>
    <w:rsid w:val="009509A5"/>
    <w:rsid w:val="009555EC"/>
    <w:rsid w:val="009639CF"/>
    <w:rsid w:val="009740E9"/>
    <w:rsid w:val="00975FA0"/>
    <w:rsid w:val="00A1369A"/>
    <w:rsid w:val="00A510C9"/>
    <w:rsid w:val="00A62681"/>
    <w:rsid w:val="00AF1641"/>
    <w:rsid w:val="00B55D00"/>
    <w:rsid w:val="00B75606"/>
    <w:rsid w:val="00B90CD5"/>
    <w:rsid w:val="00C13407"/>
    <w:rsid w:val="00C160D3"/>
    <w:rsid w:val="00C72365"/>
    <w:rsid w:val="00C95038"/>
    <w:rsid w:val="00CA2BFD"/>
    <w:rsid w:val="00CD0684"/>
    <w:rsid w:val="00D0262E"/>
    <w:rsid w:val="00D044AA"/>
    <w:rsid w:val="00D52E13"/>
    <w:rsid w:val="00D70F93"/>
    <w:rsid w:val="00D83B1F"/>
    <w:rsid w:val="00D90095"/>
    <w:rsid w:val="00DA5AAC"/>
    <w:rsid w:val="00DC6705"/>
    <w:rsid w:val="00DD69F1"/>
    <w:rsid w:val="00E3093B"/>
    <w:rsid w:val="00EC2077"/>
    <w:rsid w:val="00EC495D"/>
    <w:rsid w:val="00F858EF"/>
    <w:rsid w:val="00F90109"/>
    <w:rsid w:val="00FA6307"/>
    <w:rsid w:val="00FB11B5"/>
    <w:rsid w:val="00FE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F801"/>
  <w15:chartTrackingRefBased/>
  <w15:docId w15:val="{B9A34B66-6C7B-4A5D-BF8E-D76D4D9F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121"/>
  </w:style>
  <w:style w:type="paragraph" w:styleId="1">
    <w:name w:val="heading 1"/>
    <w:basedOn w:val="a"/>
    <w:next w:val="a"/>
    <w:link w:val="10"/>
    <w:uiPriority w:val="9"/>
    <w:qFormat/>
    <w:rsid w:val="00666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663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6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66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663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6633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6633F"/>
    <w:pPr>
      <w:spacing w:after="100"/>
      <w:ind w:left="560"/>
    </w:pPr>
  </w:style>
  <w:style w:type="character" w:styleId="a3">
    <w:name w:val="Hyperlink"/>
    <w:basedOn w:val="a0"/>
    <w:uiPriority w:val="99"/>
    <w:unhideWhenUsed/>
    <w:rsid w:val="0066633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044AA"/>
    <w:pPr>
      <w:tabs>
        <w:tab w:val="right" w:leader="dot" w:pos="9345"/>
      </w:tabs>
      <w:spacing w:after="100"/>
      <w:ind w:firstLine="709"/>
    </w:pPr>
  </w:style>
  <w:style w:type="paragraph" w:styleId="41">
    <w:name w:val="toc 4"/>
    <w:basedOn w:val="a"/>
    <w:next w:val="a"/>
    <w:autoRedefine/>
    <w:uiPriority w:val="39"/>
    <w:unhideWhenUsed/>
    <w:rsid w:val="0066633F"/>
    <w:pPr>
      <w:spacing w:after="100"/>
      <w:ind w:left="840"/>
    </w:pPr>
  </w:style>
  <w:style w:type="paragraph" w:styleId="a4">
    <w:name w:val="TOC Heading"/>
    <w:basedOn w:val="1"/>
    <w:next w:val="a"/>
    <w:uiPriority w:val="39"/>
    <w:unhideWhenUsed/>
    <w:qFormat/>
    <w:rsid w:val="0066633F"/>
    <w:pPr>
      <w:outlineLvl w:val="9"/>
    </w:pPr>
    <w:rPr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4613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A2BF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83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36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9555E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5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9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9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6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11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424462">
                                                                  <w:marLeft w:val="7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559739">
                                                                      <w:marLeft w:val="0"/>
                                                                      <w:marRight w:val="19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64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59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24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016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452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88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6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9080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49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8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8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2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0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2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0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56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071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575098">
                                                                  <w:marLeft w:val="7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803821">
                                                                      <w:marLeft w:val="0"/>
                                                                      <w:marRight w:val="19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74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1087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8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321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180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90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1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3404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35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1B48-4D34-47F5-91C1-31695989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Халимеедик</dc:creator>
  <cp:keywords/>
  <dc:description/>
  <cp:lastModifiedBy>Алина Браткова</cp:lastModifiedBy>
  <cp:revision>184</cp:revision>
  <dcterms:created xsi:type="dcterms:W3CDTF">2023-04-19T08:53:00Z</dcterms:created>
  <dcterms:modified xsi:type="dcterms:W3CDTF">2023-05-24T12:36:00Z</dcterms:modified>
</cp:coreProperties>
</file>