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7958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7280B" w14:textId="02E3B464" w:rsidR="00B87017" w:rsidRPr="003B60E7" w:rsidRDefault="00B87017" w:rsidP="00B8701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B60E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2BC87B4" w14:textId="77777777" w:rsidR="00B87017" w:rsidRDefault="00B8701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0389715" w:history="1">
            <w:r w:rsidRPr="009E033B">
              <w:rPr>
                <w:rStyle w:val="a7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E033B">
              <w:rPr>
                <w:rStyle w:val="a7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FAED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16" w:history="1">
            <w:r w:rsidR="00B87017" w:rsidRPr="009E033B">
              <w:rPr>
                <w:rStyle w:val="a7"/>
                <w:rFonts w:cs="Times New Roman"/>
                <w:noProof/>
              </w:rPr>
              <w:t>1.1. Наименование программы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_Toc130389716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3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64DD3DB9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17" w:history="1">
            <w:r w:rsidR="00B87017" w:rsidRPr="009E033B">
              <w:rPr>
                <w:rStyle w:val="a7"/>
                <w:rFonts w:cs="Times New Roman"/>
                <w:noProof/>
              </w:rPr>
              <w:t>1.2. Краткая характеристика области применения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_Toc130389717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3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1695C411" w14:textId="77777777" w:rsidR="00B8701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18" w:history="1">
            <w:r w:rsidR="00B87017" w:rsidRPr="009E033B">
              <w:rPr>
                <w:rStyle w:val="a7"/>
                <w:rFonts w:cs="Times New Roman"/>
                <w:noProof/>
              </w:rPr>
              <w:t>2. Основания для разработки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_Toc130389718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3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0A8F7C32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19" w:history="1">
            <w:r w:rsidR="00B87017" w:rsidRPr="009E033B">
              <w:rPr>
                <w:rStyle w:val="a7"/>
                <w:rFonts w:cs="Times New Roman"/>
                <w:noProof/>
              </w:rPr>
              <w:t>2.1. Основания для проведения разработки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_Toc130389719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3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3D9C5099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0" w:history="1">
            <w:r w:rsidR="00B87017" w:rsidRPr="009E033B">
              <w:rPr>
                <w:rStyle w:val="a7"/>
                <w:rFonts w:cs="Times New Roman"/>
                <w:noProof/>
              </w:rPr>
              <w:t>2.2. Наименование и условное обозначение темы разработки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_Toc130389720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3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30CCCD88" w14:textId="77777777" w:rsidR="00B8701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1" w:history="1">
            <w:r w:rsidR="00B87017" w:rsidRPr="009E033B">
              <w:rPr>
                <w:rStyle w:val="a7"/>
                <w:rFonts w:cs="Times New Roman"/>
                <w:noProof/>
              </w:rPr>
              <w:t>3. Назначение разработки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_Toc130389721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4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3BF5ACFA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2" w:history="1">
            <w:r w:rsidR="00B87017" w:rsidRPr="009E033B">
              <w:rPr>
                <w:rStyle w:val="a7"/>
                <w:rFonts w:cs="Times New Roman"/>
                <w:noProof/>
              </w:rPr>
              <w:t>3.1. Функциональное назначение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_Toc130389722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4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5AF9D31A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3" w:history="1">
            <w:r w:rsidR="00B87017" w:rsidRPr="009E033B">
              <w:rPr>
                <w:rStyle w:val="a7"/>
                <w:rFonts w:cs="Times New Roman"/>
                <w:noProof/>
              </w:rPr>
              <w:t>3.2. Эксплуатационное назначение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_Toc130389723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4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3D2475F2" w14:textId="77777777" w:rsidR="00B8701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4" w:history="1">
            <w:r w:rsidR="00B87017" w:rsidRPr="009E033B">
              <w:rPr>
                <w:rStyle w:val="a7"/>
                <w:rFonts w:cs="Times New Roman"/>
                <w:noProof/>
              </w:rPr>
              <w:t>4. Требования к программе или программному изделию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_Toc130389724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4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3ACD952A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5" w:history="1">
            <w:r w:rsidR="00B87017" w:rsidRPr="009E033B">
              <w:rPr>
                <w:rStyle w:val="a7"/>
                <w:rFonts w:cs="Times New Roman"/>
                <w:noProof/>
              </w:rPr>
              <w:t>4.1. Требования к функциональным характеристикам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_Toc130389725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4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7BE03456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6" w:history="1">
            <w:r w:rsidR="00B87017" w:rsidRPr="009E033B">
              <w:rPr>
                <w:rStyle w:val="a7"/>
                <w:rFonts w:cs="Times New Roman"/>
                <w:noProof/>
              </w:rPr>
              <w:t>4.1.1. Требование к составу выполняемых функций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_Toc130389726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4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6344BD67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7" w:history="1">
            <w:r w:rsidR="00B87017" w:rsidRPr="009E033B">
              <w:rPr>
                <w:rStyle w:val="a7"/>
                <w:rFonts w:cs="Times New Roman"/>
                <w:noProof/>
              </w:rPr>
              <w:t>4.1.2. Требования к организации входных данных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_Toc130389727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5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5F23037D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8" w:history="1">
            <w:r w:rsidR="00B87017" w:rsidRPr="009E033B">
              <w:rPr>
                <w:rStyle w:val="a7"/>
                <w:rFonts w:cs="Times New Roman"/>
                <w:noProof/>
              </w:rPr>
              <w:t>4.1.3. Требования к организации выходных данных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_Toc130389728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5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5D49C1E7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29" w:history="1">
            <w:r w:rsidR="00B87017" w:rsidRPr="009E033B">
              <w:rPr>
                <w:rStyle w:val="a7"/>
                <w:rFonts w:cs="Times New Roman"/>
                <w:noProof/>
              </w:rPr>
              <w:t>4.1.4. Требования к временным характеристикам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_Toc130389729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5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71A09F8B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0" w:history="1">
            <w:r w:rsidR="00B87017" w:rsidRPr="009E033B">
              <w:rPr>
                <w:rStyle w:val="a7"/>
                <w:rFonts w:cs="Times New Roman"/>
                <w:noProof/>
              </w:rPr>
              <w:t>4.2. Требования к надежности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_Toc130389730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5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3A159587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1" w:history="1">
            <w:r w:rsidR="00B87017" w:rsidRPr="009E033B">
              <w:rPr>
                <w:rStyle w:val="a7"/>
                <w:rFonts w:cs="Times New Roman"/>
                <w:noProof/>
              </w:rPr>
              <w:t>4.2.1. Требования к обеспечению надежного (устойчивого) функционирования программы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_Toc130389731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5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69162399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2" w:history="1">
            <w:r w:rsidR="00B87017" w:rsidRPr="009E033B">
              <w:rPr>
                <w:rStyle w:val="a7"/>
                <w:rFonts w:cs="Times New Roman"/>
                <w:noProof/>
              </w:rPr>
              <w:t>4.2.2. Время восстановления после отказа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_Toc130389732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6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11609055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3" w:history="1">
            <w:r w:rsidR="00B87017" w:rsidRPr="009E033B">
              <w:rPr>
                <w:rStyle w:val="a7"/>
                <w:rFonts w:cs="Times New Roman"/>
                <w:noProof/>
              </w:rPr>
              <w:t>4.2.3. Отказы из-за некорректных действий оператора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_Toc130389733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6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408DC7FF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4" w:history="1">
            <w:r w:rsidR="00B87017" w:rsidRPr="009E033B">
              <w:rPr>
                <w:rStyle w:val="a7"/>
                <w:rFonts w:cs="Times New Roman"/>
                <w:noProof/>
              </w:rPr>
              <w:t>4.3. Условия эксплуатации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_Toc130389734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6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1A3E678B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5" w:history="1">
            <w:r w:rsidR="00B87017" w:rsidRPr="009E033B">
              <w:rPr>
                <w:rStyle w:val="a7"/>
                <w:rFonts w:cs="Times New Roman"/>
                <w:noProof/>
              </w:rPr>
              <w:t>4.3.1. Климатические условия эксплуатации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_Toc130389735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6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6716F42B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6" w:history="1">
            <w:r w:rsidR="00B87017" w:rsidRPr="009E033B">
              <w:rPr>
                <w:rStyle w:val="a7"/>
                <w:rFonts w:cs="Times New Roman"/>
                <w:noProof/>
              </w:rPr>
              <w:t>4.3.2. Требования к видам обслуживания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_Toc130389736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6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76A20A0F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7" w:history="1">
            <w:r w:rsidR="00B87017" w:rsidRPr="009E033B">
              <w:rPr>
                <w:rStyle w:val="a7"/>
                <w:rFonts w:cs="Times New Roman"/>
                <w:noProof/>
              </w:rPr>
              <w:t>4.3.3. Требования к численности и квалификации персонала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_Toc130389737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6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4168C5A1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8" w:history="1">
            <w:r w:rsidR="00B87017" w:rsidRPr="009E033B">
              <w:rPr>
                <w:rStyle w:val="a7"/>
                <w:rFonts w:cs="Times New Roman"/>
                <w:noProof/>
              </w:rPr>
              <w:t>4.4. Требования к составу и параметрам технических средств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_Toc130389738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7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6B7285C8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39" w:history="1">
            <w:r w:rsidR="00B87017" w:rsidRPr="009E033B">
              <w:rPr>
                <w:rStyle w:val="a7"/>
                <w:rFonts w:cs="Times New Roman"/>
                <w:noProof/>
              </w:rPr>
              <w:t>4.4.1. Рабочее место пользователя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_Toc130389739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7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238330C2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0" w:history="1">
            <w:r w:rsidR="00B87017" w:rsidRPr="009E033B">
              <w:rPr>
                <w:rStyle w:val="a7"/>
                <w:rFonts w:cs="Times New Roman"/>
                <w:noProof/>
              </w:rPr>
              <w:t>4.5. Требования к информационной и программной совместимости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_Toc130389740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7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7AF259EA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1" w:history="1">
            <w:r w:rsidR="00B87017" w:rsidRPr="009E033B">
              <w:rPr>
                <w:rStyle w:val="a7"/>
                <w:rFonts w:cs="Times New Roman"/>
                <w:noProof/>
              </w:rPr>
              <w:t>4.5.1. Требования к исходным кодам и языкам программирования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_Toc130389741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7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3E70653D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2" w:history="1">
            <w:r w:rsidR="00B87017" w:rsidRPr="009E033B">
              <w:rPr>
                <w:rStyle w:val="a7"/>
                <w:rFonts w:cs="Times New Roman"/>
                <w:noProof/>
              </w:rPr>
              <w:t>4.5.2. Требования к программным средствам, используемым программой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_Toc130389742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7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78E8991E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3" w:history="1">
            <w:r w:rsidR="00B87017" w:rsidRPr="009E033B">
              <w:rPr>
                <w:rStyle w:val="a7"/>
                <w:rFonts w:cs="Times New Roman"/>
                <w:noProof/>
              </w:rPr>
              <w:t>4.6. Требования к защите информации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_Toc130389743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7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0E470A70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4" w:history="1">
            <w:r w:rsidR="00B87017" w:rsidRPr="009E033B">
              <w:rPr>
                <w:rStyle w:val="a7"/>
                <w:rFonts w:cs="Times New Roman"/>
                <w:noProof/>
              </w:rPr>
              <w:t>4.7. Требования к маркировке и упаковке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_Toc130389744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7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56682BF3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5" w:history="1">
            <w:r w:rsidR="00B87017" w:rsidRPr="009E033B">
              <w:rPr>
                <w:rStyle w:val="a7"/>
                <w:rFonts w:cs="Times New Roman"/>
                <w:noProof/>
              </w:rPr>
              <w:t>4.7.1. Требования к маркировке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_Toc130389745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7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756AEB21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6" w:history="1">
            <w:r w:rsidR="00B87017" w:rsidRPr="009E033B">
              <w:rPr>
                <w:rStyle w:val="a7"/>
                <w:rFonts w:cs="Times New Roman"/>
                <w:noProof/>
              </w:rPr>
              <w:t>4.7.2. Требования к упаковке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_Toc130389746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8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21CB59BC" w14:textId="77777777" w:rsidR="00B8701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7" w:history="1">
            <w:r w:rsidR="00B87017" w:rsidRPr="009E033B">
              <w:rPr>
                <w:rStyle w:val="a7"/>
                <w:rFonts w:cs="Times New Roman"/>
                <w:noProof/>
              </w:rPr>
              <w:t>4.7.3. Требования к транспортированию и хранению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_Toc130389747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8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113E47CF" w14:textId="77777777" w:rsidR="00B8701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8" w:history="1">
            <w:r w:rsidR="00B87017" w:rsidRPr="009E033B">
              <w:rPr>
                <w:rStyle w:val="a7"/>
                <w:rFonts w:cs="Times New Roman"/>
                <w:noProof/>
              </w:rPr>
              <w:t>5. Требования к программной документации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_Toc130389748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8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1D5580C1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49" w:history="1">
            <w:r w:rsidR="00B87017" w:rsidRPr="009E033B">
              <w:rPr>
                <w:rStyle w:val="a7"/>
                <w:rFonts w:cs="Times New Roman"/>
                <w:noProof/>
              </w:rPr>
              <w:t>5.1. Состав программной документации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_Toc130389749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8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74393A8F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0" w:history="1">
            <w:r w:rsidR="00B87017" w:rsidRPr="009E033B">
              <w:rPr>
                <w:rStyle w:val="a7"/>
                <w:rFonts w:cs="Times New Roman"/>
                <w:noProof/>
              </w:rPr>
              <w:t>5.2. Специальные требования к программной документации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_Toc130389750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8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528886F8" w14:textId="77777777" w:rsidR="00B8701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1" w:history="1">
            <w:r w:rsidR="00B87017" w:rsidRPr="009E033B">
              <w:rPr>
                <w:rStyle w:val="a7"/>
                <w:rFonts w:cs="Times New Roman"/>
                <w:noProof/>
              </w:rPr>
              <w:t>6. Технико-экономические показатели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_Toc130389751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9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5AAEBE38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2" w:history="1">
            <w:r w:rsidR="00B87017" w:rsidRPr="009E033B">
              <w:rPr>
                <w:rStyle w:val="a7"/>
                <w:rFonts w:cs="Times New Roman"/>
                <w:noProof/>
              </w:rPr>
              <w:t>6.1. Ориентировочная экономическая эффективность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_Toc130389752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9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7CC45A49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3" w:history="1">
            <w:r w:rsidR="00B87017" w:rsidRPr="009E033B">
              <w:rPr>
                <w:rStyle w:val="a7"/>
                <w:rFonts w:cs="Times New Roman"/>
                <w:noProof/>
              </w:rPr>
              <w:t>6.2. Предполагаемая потребность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_Toc130389753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9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13C88A99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4" w:history="1">
            <w:r w:rsidR="00B87017" w:rsidRPr="009E033B">
              <w:rPr>
                <w:rStyle w:val="a7"/>
                <w:rFonts w:cs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_Toc130389754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9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0F79CE9A" w14:textId="77777777" w:rsidR="00B8701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5" w:history="1">
            <w:r w:rsidR="00B87017" w:rsidRPr="009E033B">
              <w:rPr>
                <w:rStyle w:val="a7"/>
                <w:rFonts w:cs="Times New Roman"/>
                <w:noProof/>
              </w:rPr>
              <w:t>7. Стадии и этапы разработки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_Toc130389755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10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4EF79434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6" w:history="1">
            <w:r w:rsidR="00B87017" w:rsidRPr="009E033B">
              <w:rPr>
                <w:rStyle w:val="a7"/>
                <w:rFonts w:cs="Times New Roman"/>
                <w:noProof/>
              </w:rPr>
              <w:t>7.1. Стадии разработки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_Toc130389756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10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0AFD79D1" w14:textId="77777777" w:rsidR="00B8701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7" w:history="1">
            <w:r w:rsidR="00B87017" w:rsidRPr="009E033B">
              <w:rPr>
                <w:rStyle w:val="a7"/>
                <w:rFonts w:cs="Times New Roman"/>
                <w:noProof/>
              </w:rPr>
              <w:t>7.2. Этапы разработки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_Toc130389757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10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3937021F" w14:textId="77777777" w:rsidR="00B8701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389758" w:history="1">
            <w:r w:rsidR="00B87017" w:rsidRPr="009E033B">
              <w:rPr>
                <w:rStyle w:val="a7"/>
                <w:rFonts w:cs="Times New Roman"/>
                <w:noProof/>
              </w:rPr>
              <w:t>8. Порядок контроля и приемки</w:t>
            </w:r>
            <w:r w:rsidR="00B87017">
              <w:rPr>
                <w:noProof/>
                <w:webHidden/>
              </w:rPr>
              <w:tab/>
            </w:r>
            <w:r w:rsidR="00B87017">
              <w:rPr>
                <w:noProof/>
                <w:webHidden/>
              </w:rPr>
              <w:fldChar w:fldCharType="begin"/>
            </w:r>
            <w:r w:rsidR="00B87017">
              <w:rPr>
                <w:noProof/>
                <w:webHidden/>
              </w:rPr>
              <w:instrText xml:space="preserve"> PAGEREF _Toc130389758 \h </w:instrText>
            </w:r>
            <w:r w:rsidR="00B87017">
              <w:rPr>
                <w:noProof/>
                <w:webHidden/>
              </w:rPr>
            </w:r>
            <w:r w:rsidR="00B87017">
              <w:rPr>
                <w:noProof/>
                <w:webHidden/>
              </w:rPr>
              <w:fldChar w:fldCharType="separate"/>
            </w:r>
            <w:r w:rsidR="00B87017">
              <w:rPr>
                <w:noProof/>
                <w:webHidden/>
              </w:rPr>
              <w:t>11</w:t>
            </w:r>
            <w:r w:rsidR="00B87017">
              <w:rPr>
                <w:noProof/>
                <w:webHidden/>
              </w:rPr>
              <w:fldChar w:fldCharType="end"/>
            </w:r>
          </w:hyperlink>
        </w:p>
        <w:p w14:paraId="140BD42C" w14:textId="77777777" w:rsidR="00B87017" w:rsidRDefault="00B87017" w:rsidP="00B8701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91F69B6" w14:textId="57319EC7" w:rsidR="00B87017" w:rsidRPr="00B87017" w:rsidRDefault="00B87017" w:rsidP="00B8701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9DEEA8A" w14:textId="6E76C93F" w:rsidR="009C13B5" w:rsidRDefault="00213158" w:rsidP="00B87017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cs="Times New Roman"/>
          <w:szCs w:val="28"/>
        </w:rPr>
      </w:pPr>
      <w:bookmarkStart w:id="0" w:name="_Toc130389715"/>
      <w:r w:rsidRPr="00B87017">
        <w:rPr>
          <w:rFonts w:cs="Times New Roman"/>
          <w:szCs w:val="28"/>
        </w:rPr>
        <w:lastRenderedPageBreak/>
        <w:t>Введение</w:t>
      </w:r>
      <w:bookmarkEnd w:id="0"/>
    </w:p>
    <w:p w14:paraId="71DE88C5" w14:textId="77777777" w:rsidR="003B60E7" w:rsidRPr="003B60E7" w:rsidRDefault="003B60E7" w:rsidP="003B60E7">
      <w:pPr>
        <w:tabs>
          <w:tab w:val="left" w:pos="1134"/>
        </w:tabs>
        <w:spacing w:after="0" w:line="360" w:lineRule="auto"/>
        <w:jc w:val="both"/>
        <w:outlineLvl w:val="0"/>
        <w:rPr>
          <w:rFonts w:cs="Times New Roman"/>
          <w:szCs w:val="28"/>
        </w:rPr>
      </w:pPr>
    </w:p>
    <w:p w14:paraId="22AAFDCE" w14:textId="41AFABFB" w:rsidR="00733505" w:rsidRDefault="00733505" w:rsidP="00B87017">
      <w:pPr>
        <w:pStyle w:val="a4"/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rFonts w:cs="Times New Roman"/>
          <w:szCs w:val="28"/>
        </w:rPr>
      </w:pPr>
      <w:bookmarkStart w:id="1" w:name="_Toc130389716"/>
      <w:r w:rsidRPr="00B87017">
        <w:rPr>
          <w:rFonts w:cs="Times New Roman"/>
          <w:szCs w:val="28"/>
        </w:rPr>
        <w:t>1.1</w:t>
      </w:r>
      <w:r w:rsidR="000D562B" w:rsidRPr="00B87017">
        <w:rPr>
          <w:rFonts w:cs="Times New Roman"/>
          <w:szCs w:val="28"/>
        </w:rPr>
        <w:t>.</w:t>
      </w:r>
      <w:r w:rsidRPr="00B87017">
        <w:rPr>
          <w:rFonts w:cs="Times New Roman"/>
          <w:szCs w:val="28"/>
        </w:rPr>
        <w:t xml:space="preserve"> Наименование программы</w:t>
      </w:r>
      <w:bookmarkEnd w:id="1"/>
    </w:p>
    <w:p w14:paraId="48588254" w14:textId="77777777" w:rsidR="003B60E7" w:rsidRPr="00B87017" w:rsidRDefault="003B60E7" w:rsidP="00B87017">
      <w:pPr>
        <w:pStyle w:val="a4"/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rFonts w:cs="Times New Roman"/>
          <w:szCs w:val="28"/>
        </w:rPr>
      </w:pPr>
    </w:p>
    <w:p w14:paraId="62DA067E" w14:textId="23148183" w:rsidR="00733505" w:rsidRDefault="001D7F8D" w:rsidP="00B87017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D7F8D">
        <w:rPr>
          <w:rFonts w:cs="Times New Roman"/>
          <w:szCs w:val="28"/>
        </w:rPr>
        <w:t>Наименование программы: Факторный анализ на основе критерия максимального числа факторов.</w:t>
      </w:r>
      <w:r>
        <w:rPr>
          <w:rFonts w:cs="Times New Roman"/>
          <w:szCs w:val="28"/>
        </w:rPr>
        <w:t xml:space="preserve"> Далее по тексту – Приложение.</w:t>
      </w:r>
    </w:p>
    <w:p w14:paraId="33CD594B" w14:textId="77777777" w:rsidR="001D7F8D" w:rsidRPr="00B87017" w:rsidRDefault="001D7F8D" w:rsidP="00B87017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</w:p>
    <w:p w14:paraId="1A910535" w14:textId="09A8DAF3" w:rsidR="00733505" w:rsidRDefault="00733505" w:rsidP="00B87017">
      <w:pPr>
        <w:pStyle w:val="a4"/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rFonts w:cs="Times New Roman"/>
          <w:szCs w:val="28"/>
        </w:rPr>
      </w:pPr>
      <w:bookmarkStart w:id="2" w:name="_Toc130389717"/>
      <w:r w:rsidRPr="00B87017">
        <w:rPr>
          <w:rFonts w:cs="Times New Roman"/>
          <w:szCs w:val="28"/>
        </w:rPr>
        <w:t>1.2. Краткая характеристика области применения</w:t>
      </w:r>
      <w:bookmarkEnd w:id="2"/>
    </w:p>
    <w:p w14:paraId="2BE6F6A1" w14:textId="77777777" w:rsidR="003B60E7" w:rsidRPr="00B87017" w:rsidRDefault="003B60E7" w:rsidP="00B87017">
      <w:pPr>
        <w:pStyle w:val="a4"/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rFonts w:cs="Times New Roman"/>
          <w:szCs w:val="28"/>
        </w:rPr>
      </w:pPr>
    </w:p>
    <w:p w14:paraId="5FFCFF19" w14:textId="362D67DA" w:rsidR="000D562B" w:rsidRDefault="00D87E04" w:rsidP="00730A18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D87E04">
        <w:rPr>
          <w:rFonts w:cs="Times New Roman"/>
          <w:szCs w:val="28"/>
        </w:rPr>
        <w:t>Краткая характеристика области применения: Программа предназначена для проведения факторного анализа данных в различных областях, таких как социальные исследования, маркетинговые исследования, финансовый анализ и другие, с использованием критерия максимального числа факторов.</w:t>
      </w:r>
    </w:p>
    <w:p w14:paraId="1FDED642" w14:textId="77777777" w:rsidR="00D87E04" w:rsidRPr="00B87017" w:rsidRDefault="00D87E04" w:rsidP="00B87017">
      <w:pPr>
        <w:tabs>
          <w:tab w:val="left" w:pos="1134"/>
        </w:tabs>
        <w:spacing w:after="0" w:line="360" w:lineRule="auto"/>
        <w:ind w:firstLine="709"/>
        <w:contextualSpacing/>
        <w:rPr>
          <w:rFonts w:cs="Times New Roman"/>
          <w:szCs w:val="28"/>
        </w:rPr>
      </w:pPr>
    </w:p>
    <w:p w14:paraId="51DF833E" w14:textId="4650C044" w:rsidR="009C13B5" w:rsidRDefault="00213158" w:rsidP="00B87017">
      <w:pPr>
        <w:pStyle w:val="1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0389718"/>
      <w:r w:rsidRPr="00B87017">
        <w:rPr>
          <w:rFonts w:ascii="Times New Roman" w:hAnsi="Times New Roman" w:cs="Times New Roman"/>
          <w:color w:val="auto"/>
          <w:sz w:val="28"/>
          <w:szCs w:val="28"/>
        </w:rPr>
        <w:t>2. Основания для разработки</w:t>
      </w:r>
      <w:bookmarkEnd w:id="3"/>
    </w:p>
    <w:p w14:paraId="32DC790E" w14:textId="77777777" w:rsidR="004F370D" w:rsidRPr="004F370D" w:rsidRDefault="004F370D" w:rsidP="004F370D"/>
    <w:p w14:paraId="17060819" w14:textId="0201E92A" w:rsidR="000D562B" w:rsidRDefault="009C13B5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0389719"/>
      <w:r w:rsidRPr="00B87017">
        <w:rPr>
          <w:rFonts w:ascii="Times New Roman" w:hAnsi="Times New Roman" w:cs="Times New Roman"/>
          <w:color w:val="auto"/>
          <w:sz w:val="28"/>
          <w:szCs w:val="28"/>
        </w:rPr>
        <w:t>2.1. Основания для проведения разработки</w:t>
      </w:r>
      <w:bookmarkEnd w:id="4"/>
    </w:p>
    <w:p w14:paraId="7D92A09C" w14:textId="77777777" w:rsidR="004F370D" w:rsidRPr="004F370D" w:rsidRDefault="004F370D" w:rsidP="004F370D"/>
    <w:p w14:paraId="1C16FF18" w14:textId="2585F264" w:rsidR="009C13B5" w:rsidRDefault="00ED2010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ED2010">
        <w:rPr>
          <w:rFonts w:cs="Times New Roman"/>
          <w:szCs w:val="28"/>
        </w:rPr>
        <w:t xml:space="preserve">Основанием для разработки является индивидуальное задание №1 по учебной эксплуатационной практики от 30.01.2023 г. Индивидуальное задание изложено в письменной форме и утверждено заведующим межинститутской базовой кафедрой. Исполнителем является </w:t>
      </w:r>
      <w:r w:rsidR="000941CA">
        <w:rPr>
          <w:rFonts w:cs="Times New Roman"/>
          <w:szCs w:val="28"/>
        </w:rPr>
        <w:t>Гребенкин Егор Андреевич,</w:t>
      </w:r>
      <w:r w:rsidRPr="00ED2010">
        <w:rPr>
          <w:rFonts w:cs="Times New Roman"/>
          <w:szCs w:val="28"/>
        </w:rPr>
        <w:t xml:space="preserve"> студент 2 курса направления подготовки 09.03.04 «Программная инженерия», направленность (профиль) «Разработка и сопровождение программного обеспечения»</w:t>
      </w:r>
    </w:p>
    <w:p w14:paraId="3C449B8E" w14:textId="77777777" w:rsidR="00ED2010" w:rsidRPr="00B87017" w:rsidRDefault="00ED2010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1518B769" w14:textId="1C17D348" w:rsidR="009C13B5" w:rsidRDefault="009C13B5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0389720"/>
      <w:r w:rsidRPr="00B87017">
        <w:rPr>
          <w:rFonts w:ascii="Times New Roman" w:hAnsi="Times New Roman" w:cs="Times New Roman"/>
          <w:color w:val="auto"/>
          <w:sz w:val="28"/>
          <w:szCs w:val="28"/>
        </w:rPr>
        <w:t>2.2. Наименование и условное обозначение темы разработки</w:t>
      </w:r>
      <w:bookmarkEnd w:id="5"/>
    </w:p>
    <w:p w14:paraId="7D286A64" w14:textId="77777777" w:rsidR="004F370D" w:rsidRPr="004F370D" w:rsidRDefault="004F370D" w:rsidP="004F370D"/>
    <w:p w14:paraId="59112694" w14:textId="72A0E3B8" w:rsidR="009C13B5" w:rsidRPr="00B87017" w:rsidRDefault="009C13B5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lastRenderedPageBreak/>
        <w:t>Наименование темы разработки – «</w:t>
      </w:r>
      <w:r w:rsidR="00C678EB" w:rsidRPr="00C678EB">
        <w:rPr>
          <w:rFonts w:cs="Times New Roman"/>
          <w:szCs w:val="28"/>
        </w:rPr>
        <w:t>Разработка приложения, реализующего факторный анализ на основе критерия максимального числа факторов.</w:t>
      </w:r>
      <w:r w:rsidRPr="00B87017">
        <w:rPr>
          <w:rFonts w:cs="Times New Roman"/>
          <w:szCs w:val="28"/>
        </w:rPr>
        <w:t>»</w:t>
      </w:r>
    </w:p>
    <w:p w14:paraId="2965CC12" w14:textId="5C2A4465" w:rsidR="00BB0CDA" w:rsidRPr="00B87017" w:rsidRDefault="009C13B5" w:rsidP="004F370D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Условное обозначение темы разработки (шифр темы) – «</w:t>
      </w:r>
      <w:r w:rsidR="003A7C73" w:rsidRPr="00A238A4">
        <w:rPr>
          <w:rFonts w:cs="Times New Roman"/>
          <w:szCs w:val="28"/>
        </w:rPr>
        <w:t>ТЗ_</w:t>
      </w:r>
      <w:r w:rsidR="00A238A4" w:rsidRPr="00A238A4">
        <w:rPr>
          <w:rFonts w:cs="Times New Roman"/>
          <w:szCs w:val="28"/>
        </w:rPr>
        <w:t>6</w:t>
      </w:r>
      <w:r w:rsidRPr="00B87017">
        <w:rPr>
          <w:rFonts w:cs="Times New Roman"/>
          <w:szCs w:val="28"/>
        </w:rPr>
        <w:t>»</w:t>
      </w:r>
    </w:p>
    <w:p w14:paraId="19EA503C" w14:textId="77777777" w:rsidR="00BB0CDA" w:rsidRPr="00B87017" w:rsidRDefault="00BB0CDA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189D915E" w14:textId="4152A0A9" w:rsidR="005A7E17" w:rsidRDefault="00213158" w:rsidP="00B87017">
      <w:pPr>
        <w:pStyle w:val="1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0389721"/>
      <w:r w:rsidRPr="00B87017">
        <w:rPr>
          <w:rFonts w:ascii="Times New Roman" w:hAnsi="Times New Roman" w:cs="Times New Roman"/>
          <w:color w:val="auto"/>
          <w:sz w:val="28"/>
          <w:szCs w:val="28"/>
        </w:rPr>
        <w:t>3. Назначение разработки</w:t>
      </w:r>
      <w:bookmarkEnd w:id="6"/>
    </w:p>
    <w:p w14:paraId="128689EC" w14:textId="77777777" w:rsidR="004F370D" w:rsidRPr="004F370D" w:rsidRDefault="004F370D" w:rsidP="004F370D"/>
    <w:p w14:paraId="02098980" w14:textId="1EFA3BD4" w:rsidR="009C13B5" w:rsidRDefault="009C13B5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0389722"/>
      <w:r w:rsidRPr="00B87017">
        <w:rPr>
          <w:rFonts w:ascii="Times New Roman" w:hAnsi="Times New Roman" w:cs="Times New Roman"/>
          <w:color w:val="auto"/>
          <w:sz w:val="28"/>
          <w:szCs w:val="28"/>
        </w:rPr>
        <w:t>3.1. Функциональное назначение</w:t>
      </w:r>
      <w:bookmarkEnd w:id="7"/>
    </w:p>
    <w:p w14:paraId="36220CE8" w14:textId="77777777" w:rsidR="004F370D" w:rsidRPr="004F370D" w:rsidRDefault="004F370D" w:rsidP="004F370D"/>
    <w:p w14:paraId="576A64CE" w14:textId="595696C8" w:rsidR="00173D58" w:rsidRPr="00B87017" w:rsidRDefault="00C578A4" w:rsidP="008A432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C578A4">
        <w:rPr>
          <w:rFonts w:cs="Times New Roman"/>
          <w:szCs w:val="28"/>
        </w:rPr>
        <w:t>Функциональное назначение: Создание программного приложения, которое позволяет пользователю проводить факторный анализ данных с использованием критерия максимального числа факторов.</w:t>
      </w:r>
      <w:r w:rsidR="00173D58" w:rsidRPr="00B87017">
        <w:rPr>
          <w:rFonts w:cs="Times New Roman"/>
          <w:szCs w:val="28"/>
        </w:rPr>
        <w:t xml:space="preserve"> </w:t>
      </w:r>
    </w:p>
    <w:p w14:paraId="513B7B0D" w14:textId="77777777" w:rsidR="005A7E17" w:rsidRPr="00B87017" w:rsidRDefault="005A7E17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16AEDC8B" w14:textId="5DDCA527" w:rsidR="00173D58" w:rsidRDefault="00173D58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0389723"/>
      <w:r w:rsidRPr="00B87017">
        <w:rPr>
          <w:rFonts w:ascii="Times New Roman" w:hAnsi="Times New Roman" w:cs="Times New Roman"/>
          <w:color w:val="auto"/>
          <w:sz w:val="28"/>
          <w:szCs w:val="28"/>
        </w:rPr>
        <w:t>3.2. Эксплуатационное назначение</w:t>
      </w:r>
      <w:bookmarkEnd w:id="8"/>
    </w:p>
    <w:p w14:paraId="5355FCF7" w14:textId="77777777" w:rsidR="004F370D" w:rsidRPr="004F370D" w:rsidRDefault="004F370D" w:rsidP="004F370D"/>
    <w:p w14:paraId="3C704019" w14:textId="0A59C84D" w:rsidR="00173D58" w:rsidRDefault="003962FE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962FE">
        <w:rPr>
          <w:rFonts w:cs="Times New Roman"/>
          <w:szCs w:val="28"/>
        </w:rPr>
        <w:t>Эксплуатационное назначение: Обеспечение пользователю возможности проводить анализ данных и получать результаты факторного анализа на основе критерия максимального числа факторов.</w:t>
      </w:r>
    </w:p>
    <w:p w14:paraId="302073E3" w14:textId="77777777" w:rsidR="003962FE" w:rsidRPr="00B87017" w:rsidRDefault="003962FE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3FF735CA" w14:textId="072DC266" w:rsidR="00BB0CDA" w:rsidRDefault="00213158" w:rsidP="00B87017">
      <w:pPr>
        <w:pStyle w:val="1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0389724"/>
      <w:r w:rsidRPr="00B87017">
        <w:rPr>
          <w:rFonts w:ascii="Times New Roman" w:hAnsi="Times New Roman" w:cs="Times New Roman"/>
          <w:color w:val="auto"/>
          <w:sz w:val="28"/>
          <w:szCs w:val="28"/>
        </w:rPr>
        <w:t>4. Требования к программе или программному изделию</w:t>
      </w:r>
      <w:bookmarkEnd w:id="9"/>
    </w:p>
    <w:p w14:paraId="24D68405" w14:textId="77777777" w:rsidR="004F370D" w:rsidRPr="004F370D" w:rsidRDefault="004F370D" w:rsidP="004F370D"/>
    <w:p w14:paraId="4462AAD5" w14:textId="09D7647F" w:rsidR="005A7E17" w:rsidRDefault="005A7E17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0389725"/>
      <w:r w:rsidRPr="00B87017">
        <w:rPr>
          <w:rFonts w:ascii="Times New Roman" w:hAnsi="Times New Roman" w:cs="Times New Roman"/>
          <w:color w:val="auto"/>
          <w:sz w:val="28"/>
          <w:szCs w:val="28"/>
        </w:rPr>
        <w:t>4.1. Требования к функциональным характеристикам</w:t>
      </w:r>
      <w:bookmarkEnd w:id="10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6E33626" w14:textId="77777777" w:rsidR="004F370D" w:rsidRPr="004F370D" w:rsidRDefault="004F370D" w:rsidP="004F370D"/>
    <w:p w14:paraId="27371502" w14:textId="745DBA42" w:rsidR="00BB0CDA" w:rsidRDefault="00BB0CDA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0389726"/>
      <w:r w:rsidRPr="00B87017">
        <w:rPr>
          <w:rFonts w:ascii="Times New Roman" w:hAnsi="Times New Roman" w:cs="Times New Roman"/>
          <w:color w:val="auto"/>
          <w:sz w:val="28"/>
          <w:szCs w:val="28"/>
        </w:rPr>
        <w:t>4.1.1. Требование к составу выполняемых функций</w:t>
      </w:r>
      <w:bookmarkEnd w:id="11"/>
    </w:p>
    <w:p w14:paraId="7BD137E0" w14:textId="77777777" w:rsidR="004F370D" w:rsidRPr="004F370D" w:rsidRDefault="004F370D" w:rsidP="004F370D"/>
    <w:p w14:paraId="00593DD8" w14:textId="4AFEAC87" w:rsidR="00BB0CDA" w:rsidRPr="00B87017" w:rsidRDefault="00A26DE9" w:rsidP="00A26DE9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включать в себя: в</w:t>
      </w:r>
      <w:r w:rsidRPr="00A26DE9">
        <w:rPr>
          <w:rFonts w:cs="Times New Roman"/>
          <w:szCs w:val="28"/>
        </w:rPr>
        <w:t>вод исходных данных для анализа</w:t>
      </w:r>
      <w:r>
        <w:rPr>
          <w:rFonts w:cs="Times New Roman"/>
          <w:szCs w:val="28"/>
        </w:rPr>
        <w:t>, в</w:t>
      </w:r>
      <w:r w:rsidRPr="00A26DE9">
        <w:rPr>
          <w:rFonts w:cs="Times New Roman"/>
          <w:szCs w:val="28"/>
        </w:rPr>
        <w:t>ыполнение факторного анализа на основе критерия максимального числа факторов</w:t>
      </w:r>
      <w:r>
        <w:rPr>
          <w:rFonts w:cs="Times New Roman"/>
          <w:szCs w:val="28"/>
        </w:rPr>
        <w:t>, в</w:t>
      </w:r>
      <w:r w:rsidRPr="00A26DE9">
        <w:rPr>
          <w:rFonts w:cs="Times New Roman"/>
          <w:szCs w:val="28"/>
        </w:rPr>
        <w:t>ывод результатов факторного анализа, включая факторные нагрузки и факторные значения.</w:t>
      </w:r>
    </w:p>
    <w:p w14:paraId="3EFAE6D2" w14:textId="28EA23D1" w:rsidR="005A7E17" w:rsidRDefault="00BB0CDA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0389727"/>
      <w:r w:rsidRPr="00B87017">
        <w:rPr>
          <w:rFonts w:ascii="Times New Roman" w:hAnsi="Times New Roman" w:cs="Times New Roman"/>
          <w:color w:val="auto"/>
          <w:sz w:val="28"/>
          <w:szCs w:val="28"/>
        </w:rPr>
        <w:lastRenderedPageBreak/>
        <w:t>4.1.2. Требования к организации входных данных</w:t>
      </w:r>
      <w:bookmarkEnd w:id="12"/>
    </w:p>
    <w:p w14:paraId="245984C9" w14:textId="77777777" w:rsidR="004F370D" w:rsidRDefault="004F370D" w:rsidP="004F370D"/>
    <w:p w14:paraId="327CC37F" w14:textId="7751F8A4" w:rsidR="00BB0CDA" w:rsidRPr="00B87017" w:rsidRDefault="003A7C73" w:rsidP="00F238F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>Организация входных данных должна отвечать следующ</w:t>
      </w:r>
      <w:r w:rsidR="00F238FB">
        <w:t>е</w:t>
      </w:r>
      <w:r>
        <w:t>м</w:t>
      </w:r>
      <w:r w:rsidR="00F238FB">
        <w:t>у</w:t>
      </w:r>
      <w:r>
        <w:t xml:space="preserve"> требовани</w:t>
      </w:r>
      <w:r w:rsidR="00F238FB">
        <w:t>ю</w:t>
      </w:r>
      <w:r>
        <w:t>:</w:t>
      </w:r>
      <w:r w:rsidR="00F238FB">
        <w:rPr>
          <w:rFonts w:cs="Times New Roman"/>
          <w:szCs w:val="28"/>
        </w:rPr>
        <w:t xml:space="preserve"> в</w:t>
      </w:r>
      <w:r w:rsidR="00F238FB" w:rsidRPr="00F238FB">
        <w:rPr>
          <w:rFonts w:cs="Times New Roman"/>
          <w:szCs w:val="28"/>
        </w:rPr>
        <w:t>озможность ввода исходных данных в удобном формате, например</w:t>
      </w:r>
      <w:r w:rsidR="00F238FB">
        <w:rPr>
          <w:rFonts w:cs="Times New Roman"/>
          <w:szCs w:val="28"/>
        </w:rPr>
        <w:t xml:space="preserve"> (</w:t>
      </w:r>
      <w:r w:rsidR="00F238FB" w:rsidRPr="00F238FB">
        <w:rPr>
          <w:rFonts w:cs="Times New Roman"/>
          <w:szCs w:val="28"/>
        </w:rPr>
        <w:t>*.</w:t>
      </w:r>
      <w:r w:rsidR="00F238FB">
        <w:rPr>
          <w:rFonts w:cs="Times New Roman"/>
          <w:szCs w:val="28"/>
          <w:lang w:val="en-US"/>
        </w:rPr>
        <w:t>txt</w:t>
      </w:r>
      <w:r w:rsidR="00F238FB" w:rsidRPr="00F238FB">
        <w:rPr>
          <w:rFonts w:cs="Times New Roman"/>
          <w:szCs w:val="28"/>
        </w:rPr>
        <w:t>, *.</w:t>
      </w:r>
      <w:r w:rsidR="00F238FB">
        <w:rPr>
          <w:rFonts w:cs="Times New Roman"/>
          <w:szCs w:val="28"/>
          <w:lang w:val="en-US"/>
        </w:rPr>
        <w:t>csv</w:t>
      </w:r>
      <w:r w:rsidR="00F238FB" w:rsidRPr="00F238FB">
        <w:rPr>
          <w:rFonts w:cs="Times New Roman"/>
          <w:szCs w:val="28"/>
        </w:rPr>
        <w:t>, *.</w:t>
      </w:r>
      <w:proofErr w:type="spellStart"/>
      <w:r w:rsidR="00F238FB">
        <w:rPr>
          <w:rFonts w:cs="Times New Roman"/>
          <w:szCs w:val="28"/>
          <w:lang w:val="en-US"/>
        </w:rPr>
        <w:t>xls</w:t>
      </w:r>
      <w:proofErr w:type="spellEnd"/>
      <w:r w:rsidR="00F238FB" w:rsidRPr="00F238FB">
        <w:rPr>
          <w:rFonts w:cs="Times New Roman"/>
          <w:szCs w:val="28"/>
        </w:rPr>
        <w:t xml:space="preserve"> </w:t>
      </w:r>
      <w:r w:rsidR="00F238FB">
        <w:rPr>
          <w:rFonts w:cs="Times New Roman"/>
          <w:szCs w:val="28"/>
        </w:rPr>
        <w:t>и т.д.)</w:t>
      </w:r>
      <w:r w:rsidR="00F238FB" w:rsidRPr="00F238FB">
        <w:rPr>
          <w:rFonts w:cs="Times New Roman"/>
          <w:szCs w:val="28"/>
        </w:rPr>
        <w:t>.</w:t>
      </w:r>
    </w:p>
    <w:p w14:paraId="7725F59F" w14:textId="064CCED3" w:rsidR="002F1DA4" w:rsidRPr="00B87017" w:rsidRDefault="002F1DA4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4BA72415" w14:textId="364612A0" w:rsidR="002F1DA4" w:rsidRDefault="002F1DA4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0389728"/>
      <w:r w:rsidRPr="00B87017">
        <w:rPr>
          <w:rFonts w:ascii="Times New Roman" w:hAnsi="Times New Roman" w:cs="Times New Roman"/>
          <w:color w:val="auto"/>
          <w:sz w:val="28"/>
          <w:szCs w:val="28"/>
        </w:rPr>
        <w:t>4.1.3. Требования к организации выходных данных</w:t>
      </w:r>
      <w:bookmarkEnd w:id="13"/>
    </w:p>
    <w:p w14:paraId="1947E8F7" w14:textId="77777777" w:rsidR="004F370D" w:rsidRPr="004F370D" w:rsidRDefault="004F370D" w:rsidP="004F370D"/>
    <w:p w14:paraId="6744A7C3" w14:textId="34399160" w:rsidR="002F1DA4" w:rsidRPr="00B87017" w:rsidRDefault="002F1DA4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В результате работы </w:t>
      </w:r>
      <w:r w:rsidR="00F6589A">
        <w:rPr>
          <w:rFonts w:cs="Times New Roman"/>
          <w:szCs w:val="28"/>
        </w:rPr>
        <w:t>п</w:t>
      </w:r>
      <w:r w:rsidRPr="00B87017">
        <w:rPr>
          <w:rFonts w:cs="Times New Roman"/>
          <w:szCs w:val="28"/>
        </w:rPr>
        <w:t xml:space="preserve">риложения можно получить </w:t>
      </w:r>
      <w:r w:rsidR="00BF45ED" w:rsidRPr="00BF45ED">
        <w:rPr>
          <w:rFonts w:cs="Times New Roman"/>
          <w:szCs w:val="28"/>
        </w:rPr>
        <w:t>матриц</w:t>
      </w:r>
      <w:r w:rsidR="00BF45ED">
        <w:rPr>
          <w:rFonts w:cs="Times New Roman"/>
          <w:szCs w:val="28"/>
        </w:rPr>
        <w:t>у</w:t>
      </w:r>
      <w:r w:rsidR="00BF45ED" w:rsidRPr="00BF45ED">
        <w:rPr>
          <w:rFonts w:cs="Times New Roman"/>
          <w:szCs w:val="28"/>
        </w:rPr>
        <w:t xml:space="preserve"> факторных нагрузок и матриц</w:t>
      </w:r>
      <w:r w:rsidR="00BF45ED">
        <w:rPr>
          <w:rFonts w:cs="Times New Roman"/>
          <w:szCs w:val="28"/>
        </w:rPr>
        <w:t>у</w:t>
      </w:r>
      <w:r w:rsidR="00BF45ED" w:rsidRPr="00BF45ED">
        <w:rPr>
          <w:rFonts w:cs="Times New Roman"/>
          <w:szCs w:val="28"/>
        </w:rPr>
        <w:t xml:space="preserve"> факторных значений</w:t>
      </w:r>
      <w:r w:rsidRPr="00B87017">
        <w:rPr>
          <w:rFonts w:cs="Times New Roman"/>
          <w:szCs w:val="28"/>
        </w:rPr>
        <w:t>.</w:t>
      </w:r>
    </w:p>
    <w:p w14:paraId="0FD2147A" w14:textId="1A747ECE" w:rsidR="002F1DA4" w:rsidRPr="00B87017" w:rsidRDefault="002F1DA4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3CBF0816" w14:textId="47080A49" w:rsidR="002F1DA4" w:rsidRDefault="002F1DA4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0389729"/>
      <w:r w:rsidRPr="00B87017">
        <w:rPr>
          <w:rFonts w:ascii="Times New Roman" w:hAnsi="Times New Roman" w:cs="Times New Roman"/>
          <w:color w:val="auto"/>
          <w:sz w:val="28"/>
          <w:szCs w:val="28"/>
        </w:rPr>
        <w:t>4.1.4. Требования к временным характеристикам</w:t>
      </w:r>
      <w:bookmarkEnd w:id="14"/>
    </w:p>
    <w:p w14:paraId="76C10C51" w14:textId="77777777" w:rsidR="004F370D" w:rsidRPr="004F370D" w:rsidRDefault="004F370D" w:rsidP="004F370D"/>
    <w:p w14:paraId="1A7F756D" w14:textId="1939AA5F" w:rsidR="002F1DA4" w:rsidRPr="00B87017" w:rsidRDefault="002F1DA4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Требования к временным характеристикам </w:t>
      </w:r>
      <w:r w:rsidR="00F6589A">
        <w:rPr>
          <w:rFonts w:cs="Times New Roman"/>
          <w:szCs w:val="28"/>
        </w:rPr>
        <w:t>п</w:t>
      </w:r>
      <w:r w:rsidRPr="00B87017">
        <w:rPr>
          <w:rFonts w:cs="Times New Roman"/>
          <w:szCs w:val="28"/>
        </w:rPr>
        <w:t>риложения не предъявляются.</w:t>
      </w:r>
    </w:p>
    <w:p w14:paraId="13163410" w14:textId="77777777" w:rsidR="002F1DA4" w:rsidRPr="00B87017" w:rsidRDefault="002F1DA4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3E44DAAE" w14:textId="77777777" w:rsidR="002F1DA4" w:rsidRDefault="002F1DA4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0389730"/>
      <w:r w:rsidRPr="00B87017">
        <w:rPr>
          <w:rFonts w:ascii="Times New Roman" w:hAnsi="Times New Roman" w:cs="Times New Roman"/>
          <w:color w:val="auto"/>
          <w:sz w:val="28"/>
          <w:szCs w:val="28"/>
        </w:rPr>
        <w:t>4.2. Требования к надежности</w:t>
      </w:r>
      <w:bookmarkEnd w:id="15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BECBC7" w14:textId="77777777" w:rsidR="004F370D" w:rsidRPr="004F370D" w:rsidRDefault="004F370D" w:rsidP="004F370D"/>
    <w:p w14:paraId="0DB58772" w14:textId="77777777" w:rsidR="002F1DA4" w:rsidRDefault="002F1DA4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0389731"/>
      <w:r w:rsidRPr="00B87017">
        <w:rPr>
          <w:rFonts w:ascii="Times New Roman" w:hAnsi="Times New Roman" w:cs="Times New Roman"/>
          <w:color w:val="auto"/>
          <w:sz w:val="28"/>
          <w:szCs w:val="28"/>
        </w:rPr>
        <w:t>4.2.1. Требования к обеспечению надежного (устойчивого) функционирования программы</w:t>
      </w:r>
      <w:bookmarkEnd w:id="16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751AD41" w14:textId="77777777" w:rsidR="004F370D" w:rsidRPr="004F370D" w:rsidRDefault="004F370D" w:rsidP="004F370D"/>
    <w:p w14:paraId="69226787" w14:textId="2DAAC124" w:rsidR="002F1DA4" w:rsidRPr="00B87017" w:rsidRDefault="002F1DA4" w:rsidP="004F370D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Пользователю, работающему с программой, должен быть предоставлен непрерывный доступ к </w:t>
      </w:r>
      <w:r w:rsidR="00F6589A">
        <w:rPr>
          <w:rFonts w:cs="Times New Roman"/>
          <w:szCs w:val="28"/>
        </w:rPr>
        <w:t>п</w:t>
      </w:r>
      <w:r w:rsidRPr="00B87017">
        <w:rPr>
          <w:rFonts w:cs="Times New Roman"/>
          <w:szCs w:val="28"/>
        </w:rPr>
        <w:t xml:space="preserve">риложению. Операционная система не должна непредвиденно прерывать работу программного обеспечения. </w:t>
      </w:r>
    </w:p>
    <w:p w14:paraId="7A3C3397" w14:textId="77777777" w:rsidR="00B7052C" w:rsidRPr="00B87017" w:rsidRDefault="00B7052C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3CF04E8F" w14:textId="77777777" w:rsidR="002F1DA4" w:rsidRDefault="002F1DA4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0389732"/>
      <w:r w:rsidRPr="00B87017">
        <w:rPr>
          <w:rFonts w:ascii="Times New Roman" w:hAnsi="Times New Roman" w:cs="Times New Roman"/>
          <w:color w:val="auto"/>
          <w:sz w:val="28"/>
          <w:szCs w:val="28"/>
        </w:rPr>
        <w:t>4.2.2. Время восстановления после отказа</w:t>
      </w:r>
      <w:bookmarkEnd w:id="17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37077A6" w14:textId="77777777" w:rsidR="004F370D" w:rsidRPr="004F370D" w:rsidRDefault="004F370D" w:rsidP="004F370D"/>
    <w:p w14:paraId="564A0413" w14:textId="77777777" w:rsidR="00B7052C" w:rsidRPr="00B87017" w:rsidRDefault="002F1DA4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Время восстановления после отказа, вызванного </w:t>
      </w:r>
      <w:r w:rsidR="00B7052C" w:rsidRPr="00B87017">
        <w:rPr>
          <w:rFonts w:cs="Times New Roman"/>
          <w:szCs w:val="28"/>
        </w:rPr>
        <w:t xml:space="preserve">не фатальным сбоем (не крахом) операционной системы или файловой системы </w:t>
      </w:r>
      <w:r w:rsidRPr="00B87017">
        <w:rPr>
          <w:rFonts w:cs="Times New Roman"/>
          <w:szCs w:val="28"/>
        </w:rPr>
        <w:t xml:space="preserve">не должно превышать </w:t>
      </w:r>
      <w:r w:rsidR="00B7052C" w:rsidRPr="00B87017">
        <w:rPr>
          <w:rFonts w:cs="Times New Roman"/>
          <w:szCs w:val="28"/>
        </w:rPr>
        <w:lastRenderedPageBreak/>
        <w:t>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0091A9E3" w14:textId="645970D2" w:rsidR="002F1DA4" w:rsidRPr="00B87017" w:rsidRDefault="002F1DA4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 </w:t>
      </w:r>
    </w:p>
    <w:p w14:paraId="7A533047" w14:textId="77777777" w:rsidR="002F1DA4" w:rsidRDefault="002F1DA4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30389733"/>
      <w:r w:rsidRPr="00B87017">
        <w:rPr>
          <w:rFonts w:ascii="Times New Roman" w:hAnsi="Times New Roman" w:cs="Times New Roman"/>
          <w:color w:val="auto"/>
          <w:sz w:val="28"/>
          <w:szCs w:val="28"/>
        </w:rPr>
        <w:t>4.2.3. Отказы из-за некорректных действий оператора</w:t>
      </w:r>
      <w:bookmarkEnd w:id="18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1163175" w14:textId="77777777" w:rsidR="004F370D" w:rsidRPr="004F370D" w:rsidRDefault="004F370D" w:rsidP="004F370D"/>
    <w:p w14:paraId="6312AC08" w14:textId="7FB57A0D" w:rsidR="00362FF0" w:rsidRPr="00B87017" w:rsidRDefault="00F6589A" w:rsidP="00F6589A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Возможными считаются отказы п</w:t>
      </w:r>
      <w:r w:rsidR="00B7052C" w:rsidRPr="00B87017">
        <w:rPr>
          <w:rFonts w:cs="Times New Roman"/>
          <w:szCs w:val="28"/>
        </w:rPr>
        <w:t>риложения (нарушение штатного режима функционирования) вследствие некорректных действий пользователя обслуживающего операционн</w:t>
      </w:r>
      <w:r w:rsidR="00772E97" w:rsidRPr="00B87017">
        <w:rPr>
          <w:rFonts w:cs="Times New Roman"/>
          <w:szCs w:val="28"/>
        </w:rPr>
        <w:t>ую систему, по</w:t>
      </w:r>
      <w:r>
        <w:rPr>
          <w:rFonts w:cs="Times New Roman"/>
          <w:szCs w:val="28"/>
        </w:rPr>
        <w:t>д управлением которой работает п</w:t>
      </w:r>
      <w:r w:rsidR="00772E97" w:rsidRPr="00B87017">
        <w:rPr>
          <w:rFonts w:cs="Times New Roman"/>
          <w:szCs w:val="28"/>
        </w:rPr>
        <w:t xml:space="preserve">риложение. Защита </w:t>
      </w:r>
      <w:r>
        <w:rPr>
          <w:rFonts w:cs="Times New Roman"/>
          <w:szCs w:val="28"/>
        </w:rPr>
        <w:t>от подобных действий настоящим т</w:t>
      </w:r>
      <w:r w:rsidR="00772E97" w:rsidRPr="00B87017">
        <w:rPr>
          <w:rFonts w:cs="Times New Roman"/>
          <w:szCs w:val="28"/>
        </w:rPr>
        <w:t>ехническим заданием не предусматривается. Меры безопасности по недопущению некорректных действий пользователя должны определяться соответствующими инструкциями</w:t>
      </w:r>
      <w:r w:rsidR="00362FF0" w:rsidRPr="00B87017">
        <w:rPr>
          <w:rFonts w:cs="Times New Roman"/>
          <w:szCs w:val="28"/>
        </w:rPr>
        <w:t>.</w:t>
      </w:r>
    </w:p>
    <w:p w14:paraId="712B99F2" w14:textId="77777777" w:rsidR="00362FF0" w:rsidRDefault="00362FF0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0389734"/>
      <w:r w:rsidRPr="00B87017">
        <w:rPr>
          <w:rFonts w:ascii="Times New Roman" w:hAnsi="Times New Roman" w:cs="Times New Roman"/>
          <w:color w:val="auto"/>
          <w:sz w:val="28"/>
          <w:szCs w:val="28"/>
        </w:rPr>
        <w:t>4.3. Условия эксплуатации</w:t>
      </w:r>
      <w:bookmarkEnd w:id="19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B742155" w14:textId="77777777" w:rsidR="004F370D" w:rsidRPr="004F370D" w:rsidRDefault="004F370D" w:rsidP="004F370D"/>
    <w:p w14:paraId="0954C611" w14:textId="77777777" w:rsidR="00362FF0" w:rsidRDefault="00362FF0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0389735"/>
      <w:r w:rsidRPr="00B87017">
        <w:rPr>
          <w:rFonts w:ascii="Times New Roman" w:hAnsi="Times New Roman" w:cs="Times New Roman"/>
          <w:color w:val="auto"/>
          <w:sz w:val="28"/>
          <w:szCs w:val="28"/>
        </w:rPr>
        <w:t>4.3.1. Климатические условия эксплуатации</w:t>
      </w:r>
      <w:bookmarkEnd w:id="20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8C3CB47" w14:textId="77777777" w:rsidR="004F370D" w:rsidRPr="004F370D" w:rsidRDefault="004F370D" w:rsidP="004F370D"/>
    <w:p w14:paraId="56E6CFEB" w14:textId="678593CE" w:rsidR="00362FF0" w:rsidRPr="00B87017" w:rsidRDefault="00362FF0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Требований к климатическим условиям эксплуатации, помимо тех, </w:t>
      </w:r>
      <w:r w:rsidR="00F6589A">
        <w:rPr>
          <w:rFonts w:cs="Times New Roman"/>
          <w:szCs w:val="28"/>
        </w:rPr>
        <w:t>что предусмотрены для средств вычислительной техники</w:t>
      </w:r>
      <w:r w:rsidRPr="00B87017">
        <w:rPr>
          <w:rFonts w:cs="Times New Roman"/>
          <w:szCs w:val="28"/>
        </w:rPr>
        <w:t>, не предъявляется.</w:t>
      </w:r>
    </w:p>
    <w:p w14:paraId="41B14051" w14:textId="77777777" w:rsidR="00362FF0" w:rsidRPr="00B87017" w:rsidRDefault="00362FF0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795891ED" w14:textId="77777777" w:rsidR="00362FF0" w:rsidRDefault="00362FF0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30389736"/>
      <w:r w:rsidRPr="00B87017">
        <w:rPr>
          <w:rFonts w:ascii="Times New Roman" w:hAnsi="Times New Roman" w:cs="Times New Roman"/>
          <w:color w:val="auto"/>
          <w:sz w:val="28"/>
          <w:szCs w:val="28"/>
        </w:rPr>
        <w:t>4.3.2. Требования к видам обслуживания</w:t>
      </w:r>
      <w:bookmarkEnd w:id="21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7CB76D4" w14:textId="77777777" w:rsidR="004F370D" w:rsidRPr="004F370D" w:rsidRDefault="004F370D" w:rsidP="004F370D"/>
    <w:p w14:paraId="0554E66A" w14:textId="77777777" w:rsidR="00362FF0" w:rsidRPr="00B87017" w:rsidRDefault="00362FF0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Обслуживание не требуется.</w:t>
      </w:r>
    </w:p>
    <w:p w14:paraId="487D8277" w14:textId="77777777" w:rsidR="00362FF0" w:rsidRPr="00B87017" w:rsidRDefault="00362FF0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174F0B36" w14:textId="03595697" w:rsidR="00362FF0" w:rsidRDefault="00362FF0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0389737"/>
      <w:r w:rsidRPr="00B87017">
        <w:rPr>
          <w:rFonts w:ascii="Times New Roman" w:hAnsi="Times New Roman" w:cs="Times New Roman"/>
          <w:color w:val="auto"/>
          <w:sz w:val="28"/>
          <w:szCs w:val="28"/>
        </w:rPr>
        <w:t>4.3.3. Требования к численности и квалификации персонала</w:t>
      </w:r>
      <w:bookmarkEnd w:id="22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A5A5DC1" w14:textId="77777777" w:rsidR="004F370D" w:rsidRPr="004F370D" w:rsidRDefault="004F370D" w:rsidP="004F370D"/>
    <w:p w14:paraId="3B5FC7F0" w14:textId="4B023BB7" w:rsidR="002F1DA4" w:rsidRPr="00B87017" w:rsidRDefault="00F6589A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управления п</w:t>
      </w:r>
      <w:r w:rsidR="00362FF0" w:rsidRPr="00B87017">
        <w:rPr>
          <w:rFonts w:cs="Times New Roman"/>
          <w:szCs w:val="28"/>
        </w:rPr>
        <w:t>риложением достаточно одного человека, способного запустить приложение. Требу</w:t>
      </w:r>
      <w:r>
        <w:rPr>
          <w:rFonts w:cs="Times New Roman"/>
          <w:szCs w:val="28"/>
        </w:rPr>
        <w:t>емая квалификация пользователя –</w:t>
      </w:r>
      <w:r w:rsidR="00362FF0" w:rsidRPr="00B87017">
        <w:rPr>
          <w:rFonts w:cs="Times New Roman"/>
          <w:szCs w:val="28"/>
        </w:rPr>
        <w:t xml:space="preserve"> оператор ЭВМ</w:t>
      </w:r>
      <w:r>
        <w:rPr>
          <w:rFonts w:cs="Times New Roman"/>
          <w:szCs w:val="28"/>
        </w:rPr>
        <w:t>, обладающий первичными навыками работы с персональным компьютером</w:t>
      </w:r>
      <w:r w:rsidR="00362FF0" w:rsidRPr="00B87017">
        <w:rPr>
          <w:rFonts w:cs="Times New Roman"/>
          <w:szCs w:val="28"/>
        </w:rPr>
        <w:t xml:space="preserve">. </w:t>
      </w:r>
    </w:p>
    <w:p w14:paraId="61B19F45" w14:textId="77777777" w:rsidR="00362FF0" w:rsidRPr="00B87017" w:rsidRDefault="00362FF0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5A125FB6" w14:textId="76380EE0" w:rsidR="00362FF0" w:rsidRDefault="00362FF0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0389738"/>
      <w:r w:rsidRPr="00B87017">
        <w:rPr>
          <w:rFonts w:ascii="Times New Roman" w:hAnsi="Times New Roman" w:cs="Times New Roman"/>
          <w:color w:val="auto"/>
          <w:sz w:val="28"/>
          <w:szCs w:val="28"/>
        </w:rPr>
        <w:lastRenderedPageBreak/>
        <w:t>4.4. Требования к составу и параметрам технических средств</w:t>
      </w:r>
      <w:bookmarkEnd w:id="23"/>
    </w:p>
    <w:p w14:paraId="139A61F5" w14:textId="77777777" w:rsidR="004F370D" w:rsidRPr="004F370D" w:rsidRDefault="004F370D" w:rsidP="004F370D"/>
    <w:p w14:paraId="5F9FAE65" w14:textId="66D7DF87" w:rsidR="00362FF0" w:rsidRDefault="00362FF0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30389739"/>
      <w:r w:rsidRPr="00B87017">
        <w:rPr>
          <w:rFonts w:ascii="Times New Roman" w:hAnsi="Times New Roman" w:cs="Times New Roman"/>
          <w:color w:val="auto"/>
          <w:sz w:val="28"/>
          <w:szCs w:val="28"/>
        </w:rPr>
        <w:t>4.4.1. Рабочее место пользователя</w:t>
      </w:r>
      <w:bookmarkEnd w:id="24"/>
    </w:p>
    <w:p w14:paraId="0F025506" w14:textId="77777777" w:rsidR="004F370D" w:rsidRPr="004F370D" w:rsidRDefault="004F370D" w:rsidP="004F370D"/>
    <w:p w14:paraId="1FE60925" w14:textId="54F00441" w:rsidR="00F6589A" w:rsidRPr="00B87017" w:rsidRDefault="00362FF0" w:rsidP="003920A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eastAsiaTheme="minorEastAsia" w:cs="Times New Roman"/>
          <w:szCs w:val="28"/>
        </w:rPr>
      </w:pPr>
      <w:r w:rsidRPr="00B87017">
        <w:rPr>
          <w:rFonts w:cs="Times New Roman"/>
          <w:szCs w:val="28"/>
        </w:rPr>
        <w:t xml:space="preserve">Процессор </w:t>
      </w:r>
      <w:r w:rsidRPr="00B87017">
        <w:rPr>
          <w:rFonts w:cs="Times New Roman"/>
          <w:szCs w:val="28"/>
          <w:lang w:val="en-US"/>
        </w:rPr>
        <w:t>Intel</w:t>
      </w:r>
      <w:r w:rsidRPr="00B87017">
        <w:rPr>
          <w:rFonts w:cs="Times New Roman"/>
          <w:szCs w:val="28"/>
        </w:rPr>
        <w:t>-совместимый</w:t>
      </w:r>
      <w:r w:rsidR="00E075DC" w:rsidRPr="00B87017">
        <w:rPr>
          <w:rFonts w:cs="Times New Roman"/>
          <w:szCs w:val="28"/>
        </w:rPr>
        <w:t>, тактовая частота не ниже 500</w:t>
      </w:r>
      <w:r w:rsidR="00F6589A">
        <w:rPr>
          <w:rFonts w:cs="Times New Roman"/>
          <w:szCs w:val="28"/>
        </w:rPr>
        <w:t xml:space="preserve"> </w:t>
      </w:r>
      <w:r w:rsidR="00E075DC" w:rsidRPr="00B87017">
        <w:rPr>
          <w:rFonts w:cs="Times New Roman"/>
          <w:szCs w:val="28"/>
          <w:lang w:val="en-US"/>
        </w:rPr>
        <w:t>MHz</w:t>
      </w:r>
      <w:r w:rsidR="00E075DC" w:rsidRPr="00B87017">
        <w:rPr>
          <w:rFonts w:cs="Times New Roman"/>
          <w:szCs w:val="28"/>
        </w:rPr>
        <w:t xml:space="preserve">, оперативная память не менее 256 Мб, свободного дискового пространства не менее 100 Мб. Минимальное разрешение экрана пользователя – 800 </w:t>
      </w:r>
      <m:oMath>
        <m:r>
          <w:rPr>
            <w:rFonts w:ascii="Cambria Math" w:hAnsi="Cambria Math" w:cs="Times New Roman"/>
            <w:szCs w:val="28"/>
          </w:rPr>
          <m:t>×</m:t>
        </m:r>
      </m:oMath>
      <w:r w:rsidR="00E075DC" w:rsidRPr="00B87017">
        <w:rPr>
          <w:rFonts w:eastAsiaTheme="minorEastAsia" w:cs="Times New Roman"/>
          <w:szCs w:val="28"/>
        </w:rPr>
        <w:t xml:space="preserve"> 600 пикселей.</w:t>
      </w:r>
    </w:p>
    <w:p w14:paraId="2719D925" w14:textId="041D6B53" w:rsidR="00E075DC" w:rsidRDefault="00E075DC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0389740"/>
      <w:r w:rsidRPr="00B87017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4.5. </w:t>
      </w:r>
      <w:r w:rsidRPr="00B87017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25"/>
    </w:p>
    <w:p w14:paraId="67848C56" w14:textId="77777777" w:rsidR="004F370D" w:rsidRPr="004F370D" w:rsidRDefault="004F370D" w:rsidP="004F370D"/>
    <w:p w14:paraId="77AB0998" w14:textId="1DFFFFBD" w:rsidR="00E075DC" w:rsidRDefault="00E075DC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0389741"/>
      <w:r w:rsidRPr="00B87017">
        <w:rPr>
          <w:rFonts w:ascii="Times New Roman" w:hAnsi="Times New Roman" w:cs="Times New Roman"/>
          <w:color w:val="auto"/>
          <w:sz w:val="28"/>
          <w:szCs w:val="28"/>
        </w:rPr>
        <w:t>4.5.1. Требования к исходным кодам и языкам программирования</w:t>
      </w:r>
      <w:bookmarkEnd w:id="26"/>
    </w:p>
    <w:p w14:paraId="761C94EF" w14:textId="77777777" w:rsidR="004F370D" w:rsidRPr="004F370D" w:rsidRDefault="004F370D" w:rsidP="004F370D"/>
    <w:p w14:paraId="312E8DE2" w14:textId="2C073C86" w:rsidR="00E075DC" w:rsidRPr="00B87017" w:rsidRDefault="00E075DC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Исходные коды программы должны быть написаны на языке </w:t>
      </w:r>
      <w:r w:rsidR="00650E8B">
        <w:rPr>
          <w:rFonts w:cs="Times New Roman"/>
          <w:szCs w:val="28"/>
          <w:lang w:val="en-US"/>
        </w:rPr>
        <w:t>Python</w:t>
      </w:r>
      <w:r w:rsidRPr="00B87017">
        <w:rPr>
          <w:rFonts w:cs="Times New Roman"/>
          <w:szCs w:val="28"/>
        </w:rPr>
        <w:t>.</w:t>
      </w:r>
    </w:p>
    <w:p w14:paraId="642A5B6B" w14:textId="77777777" w:rsidR="00E075DC" w:rsidRPr="00B87017" w:rsidRDefault="00E075DC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76FE1B70" w14:textId="77777777" w:rsidR="00B87017" w:rsidRDefault="00E075DC" w:rsidP="00B87017">
      <w:pPr>
        <w:pStyle w:val="3"/>
        <w:tabs>
          <w:tab w:val="left" w:pos="709"/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30389742"/>
      <w:r w:rsidRPr="00B87017">
        <w:rPr>
          <w:rFonts w:ascii="Times New Roman" w:hAnsi="Times New Roman" w:cs="Times New Roman"/>
          <w:color w:val="auto"/>
          <w:sz w:val="28"/>
          <w:szCs w:val="28"/>
        </w:rPr>
        <w:t>4.5.2. Требования к программным средствам, используемым программой</w:t>
      </w:r>
      <w:bookmarkEnd w:id="27"/>
      <w:r w:rsidRPr="00B870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18A9075" w14:textId="77777777" w:rsidR="004F370D" w:rsidRPr="004F370D" w:rsidRDefault="004F370D" w:rsidP="004F370D"/>
    <w:p w14:paraId="14CEAF35" w14:textId="5C155C4A" w:rsidR="00E075DC" w:rsidRPr="00B87017" w:rsidRDefault="00E075DC" w:rsidP="00F6589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Windows 7. На системе должен быть установлен </w:t>
      </w:r>
      <w:r w:rsidR="00FD7B97">
        <w:rPr>
          <w:rFonts w:cs="Times New Roman"/>
          <w:szCs w:val="28"/>
          <w:lang w:val="en-US"/>
        </w:rPr>
        <w:t xml:space="preserve">Python </w:t>
      </w:r>
      <w:r w:rsidR="00FD7B97">
        <w:rPr>
          <w:rFonts w:cs="Times New Roman"/>
          <w:szCs w:val="28"/>
        </w:rPr>
        <w:t>версии 3.7 или более</w:t>
      </w:r>
      <w:r w:rsidRPr="00B87017">
        <w:rPr>
          <w:rFonts w:cs="Times New Roman"/>
          <w:szCs w:val="28"/>
        </w:rPr>
        <w:t>.</w:t>
      </w:r>
    </w:p>
    <w:p w14:paraId="57A58648" w14:textId="2A81685F" w:rsidR="00E075DC" w:rsidRPr="00B87017" w:rsidRDefault="00E075DC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782B104C" w14:textId="714C8B16" w:rsidR="00E075DC" w:rsidRDefault="00B87017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0389743"/>
      <w:r w:rsidRPr="00B87017">
        <w:rPr>
          <w:rFonts w:ascii="Times New Roman" w:hAnsi="Times New Roman" w:cs="Times New Roman"/>
          <w:color w:val="auto"/>
          <w:sz w:val="28"/>
          <w:szCs w:val="28"/>
        </w:rPr>
        <w:t>4.6</w:t>
      </w:r>
      <w:r w:rsidR="00E075DC" w:rsidRPr="00B87017">
        <w:rPr>
          <w:rFonts w:ascii="Times New Roman" w:hAnsi="Times New Roman" w:cs="Times New Roman"/>
          <w:color w:val="auto"/>
          <w:sz w:val="28"/>
          <w:szCs w:val="28"/>
        </w:rPr>
        <w:t>. Требования к защите информации</w:t>
      </w:r>
      <w:bookmarkEnd w:id="28"/>
    </w:p>
    <w:p w14:paraId="7BD4A740" w14:textId="77777777" w:rsidR="004F370D" w:rsidRPr="004F370D" w:rsidRDefault="004F370D" w:rsidP="004F370D"/>
    <w:p w14:paraId="355CC75E" w14:textId="154FE011" w:rsidR="00E075DC" w:rsidRPr="00B87017" w:rsidRDefault="00E075DC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Защита ин</w:t>
      </w:r>
      <w:r w:rsidR="00F6589A">
        <w:rPr>
          <w:rFonts w:cs="Times New Roman"/>
          <w:szCs w:val="28"/>
        </w:rPr>
        <w:t>формации не требуется, так как п</w:t>
      </w:r>
      <w:r w:rsidRPr="00B87017">
        <w:rPr>
          <w:rFonts w:cs="Times New Roman"/>
          <w:szCs w:val="28"/>
        </w:rPr>
        <w:t>риложение не хранит данных о сессиях.</w:t>
      </w:r>
    </w:p>
    <w:p w14:paraId="418DCE2B" w14:textId="77777777" w:rsidR="00E075DC" w:rsidRPr="00B87017" w:rsidRDefault="00E075DC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0F63109E" w14:textId="71C7F3E6" w:rsidR="00E075DC" w:rsidRDefault="00E075DC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30389744"/>
      <w:r w:rsidRPr="00B87017">
        <w:rPr>
          <w:rFonts w:ascii="Times New Roman" w:hAnsi="Times New Roman" w:cs="Times New Roman"/>
          <w:color w:val="auto"/>
          <w:sz w:val="28"/>
          <w:szCs w:val="28"/>
        </w:rPr>
        <w:t>4.7. Требования к маркировке и упаковке</w:t>
      </w:r>
      <w:bookmarkEnd w:id="29"/>
    </w:p>
    <w:p w14:paraId="28213EC8" w14:textId="77777777" w:rsidR="004F370D" w:rsidRPr="004F370D" w:rsidRDefault="004F370D" w:rsidP="004F370D"/>
    <w:p w14:paraId="74282170" w14:textId="13C6AF20" w:rsidR="00E075DC" w:rsidRDefault="00E075DC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30389745"/>
      <w:r w:rsidRPr="00B87017">
        <w:rPr>
          <w:rFonts w:ascii="Times New Roman" w:hAnsi="Times New Roman" w:cs="Times New Roman"/>
          <w:color w:val="auto"/>
          <w:sz w:val="28"/>
          <w:szCs w:val="28"/>
        </w:rPr>
        <w:lastRenderedPageBreak/>
        <w:t>4.7.1. Требования к маркировке</w:t>
      </w:r>
      <w:bookmarkEnd w:id="30"/>
    </w:p>
    <w:p w14:paraId="6F87A2B9" w14:textId="77777777" w:rsidR="004F370D" w:rsidRPr="004F370D" w:rsidRDefault="004F370D" w:rsidP="004F370D"/>
    <w:p w14:paraId="7345CB30" w14:textId="7EADE69E" w:rsidR="00E075DC" w:rsidRPr="00B87017" w:rsidRDefault="006E08C3" w:rsidP="00F6589A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года выпуска изделия.</w:t>
      </w:r>
    </w:p>
    <w:p w14:paraId="152883E5" w14:textId="77777777" w:rsidR="004F370D" w:rsidRDefault="004F370D" w:rsidP="00F6589A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szCs w:val="28"/>
        </w:rPr>
      </w:pPr>
    </w:p>
    <w:p w14:paraId="34539ADB" w14:textId="77777777" w:rsidR="00F6589A" w:rsidRDefault="00F6589A" w:rsidP="00F6589A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szCs w:val="28"/>
        </w:rPr>
      </w:pPr>
    </w:p>
    <w:p w14:paraId="0668A39F" w14:textId="77777777" w:rsidR="00F6589A" w:rsidRPr="00B87017" w:rsidRDefault="00F6589A" w:rsidP="00F6589A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szCs w:val="28"/>
        </w:rPr>
      </w:pPr>
    </w:p>
    <w:p w14:paraId="1BAB901E" w14:textId="4DDF3536" w:rsidR="00E075DC" w:rsidRDefault="00E075DC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0389746"/>
      <w:r w:rsidRPr="00B87017">
        <w:rPr>
          <w:rFonts w:ascii="Times New Roman" w:hAnsi="Times New Roman" w:cs="Times New Roman"/>
          <w:color w:val="auto"/>
          <w:sz w:val="28"/>
          <w:szCs w:val="28"/>
        </w:rPr>
        <w:t>4.7.</w:t>
      </w:r>
      <w:r w:rsidR="006E08C3" w:rsidRPr="00B87017">
        <w:rPr>
          <w:rFonts w:ascii="Times New Roman" w:hAnsi="Times New Roman" w:cs="Times New Roman"/>
          <w:color w:val="auto"/>
          <w:sz w:val="28"/>
          <w:szCs w:val="28"/>
        </w:rPr>
        <w:t>2. Требования к упаковке</w:t>
      </w:r>
      <w:bookmarkEnd w:id="31"/>
    </w:p>
    <w:p w14:paraId="417A8AB8" w14:textId="77777777" w:rsidR="004F370D" w:rsidRPr="004F370D" w:rsidRDefault="004F370D" w:rsidP="004F370D"/>
    <w:p w14:paraId="070946C4" w14:textId="74DA85D0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Программа поставляется в виде программного изделия на внешнем носителе информации – USB-</w:t>
      </w:r>
      <w:proofErr w:type="spellStart"/>
      <w:r w:rsidRPr="00B87017">
        <w:rPr>
          <w:rFonts w:cs="Times New Roman"/>
          <w:szCs w:val="28"/>
        </w:rPr>
        <w:t>флеш</w:t>
      </w:r>
      <w:proofErr w:type="spellEnd"/>
      <w:r w:rsidRPr="00B87017">
        <w:rPr>
          <w:rFonts w:cs="Times New Roman"/>
          <w:szCs w:val="28"/>
        </w:rPr>
        <w:t>-накопителе, на котором должны содержаться программная документация, приложение (исполняемые файлы, два примера задачи и прочие необходимые для работы программы файлы) и презентация проекта.</w:t>
      </w:r>
    </w:p>
    <w:p w14:paraId="7E4C6A41" w14:textId="70752C63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5A34CEDE" w14:textId="5AD48EC8" w:rsidR="006E08C3" w:rsidRDefault="006E08C3" w:rsidP="00B87017">
      <w:pPr>
        <w:pStyle w:val="3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30389747"/>
      <w:r w:rsidRPr="00B87017">
        <w:rPr>
          <w:rFonts w:ascii="Times New Roman" w:hAnsi="Times New Roman" w:cs="Times New Roman"/>
          <w:color w:val="auto"/>
          <w:sz w:val="28"/>
          <w:szCs w:val="28"/>
        </w:rPr>
        <w:t>4.7.3. Требования к транспортированию и хранению</w:t>
      </w:r>
      <w:bookmarkEnd w:id="32"/>
    </w:p>
    <w:p w14:paraId="12C00F70" w14:textId="77777777" w:rsidR="004F370D" w:rsidRPr="004F370D" w:rsidRDefault="004F370D" w:rsidP="004F370D"/>
    <w:p w14:paraId="27766F17" w14:textId="14CD9967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Специальные требования к транспортировке не предъявляются.</w:t>
      </w:r>
    </w:p>
    <w:p w14:paraId="47B6C8AC" w14:textId="77777777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5348FE85" w14:textId="4537FCEA" w:rsidR="00213158" w:rsidRDefault="00213158" w:rsidP="00B87017">
      <w:pPr>
        <w:pStyle w:val="1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30389748"/>
      <w:r w:rsidRPr="00B87017">
        <w:rPr>
          <w:rFonts w:ascii="Times New Roman" w:hAnsi="Times New Roman" w:cs="Times New Roman"/>
          <w:color w:val="auto"/>
          <w:sz w:val="28"/>
          <w:szCs w:val="28"/>
        </w:rPr>
        <w:t>5. Требования к программной документации</w:t>
      </w:r>
      <w:bookmarkEnd w:id="33"/>
    </w:p>
    <w:p w14:paraId="6D1CEE7D" w14:textId="77777777" w:rsidR="004F370D" w:rsidRPr="004F370D" w:rsidRDefault="004F370D" w:rsidP="004F370D"/>
    <w:p w14:paraId="0FEE7C9F" w14:textId="4A8B70E9" w:rsidR="006E08C3" w:rsidRDefault="006E08C3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30389749"/>
      <w:r w:rsidRPr="00B87017">
        <w:rPr>
          <w:rFonts w:ascii="Times New Roman" w:hAnsi="Times New Roman" w:cs="Times New Roman"/>
          <w:color w:val="auto"/>
          <w:sz w:val="28"/>
          <w:szCs w:val="28"/>
        </w:rPr>
        <w:t>5.1. Состав программной документации</w:t>
      </w:r>
      <w:bookmarkEnd w:id="34"/>
    </w:p>
    <w:p w14:paraId="760C4D8E" w14:textId="77777777" w:rsidR="004F370D" w:rsidRPr="004F370D" w:rsidRDefault="004F370D" w:rsidP="004F370D"/>
    <w:p w14:paraId="62778A83" w14:textId="7CD95324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Состав программной документации должен включать в себя</w:t>
      </w:r>
    </w:p>
    <w:p w14:paraId="3C88CC63" w14:textId="087D0487" w:rsidR="006E08C3" w:rsidRPr="00410F1D" w:rsidRDefault="004741A5" w:rsidP="00B8701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10F1D">
        <w:rPr>
          <w:rFonts w:cs="Times New Roman"/>
          <w:szCs w:val="28"/>
        </w:rPr>
        <w:t>«ТЗ_</w:t>
      </w:r>
      <w:r w:rsidR="009F481C" w:rsidRPr="00410F1D">
        <w:rPr>
          <w:rFonts w:cs="Times New Roman"/>
          <w:szCs w:val="28"/>
          <w:lang w:val="en-US"/>
        </w:rPr>
        <w:t>6</w:t>
      </w:r>
      <w:r w:rsidRPr="00410F1D">
        <w:rPr>
          <w:rFonts w:cs="Times New Roman"/>
          <w:szCs w:val="28"/>
        </w:rPr>
        <w:t>_</w:t>
      </w:r>
      <w:r w:rsidR="006E08C3" w:rsidRPr="00410F1D">
        <w:rPr>
          <w:rFonts w:cs="Times New Roman"/>
          <w:szCs w:val="28"/>
        </w:rPr>
        <w:t xml:space="preserve">ТЗ». Техническое задание (ГОСТ 19.201-78); </w:t>
      </w:r>
    </w:p>
    <w:p w14:paraId="6715B360" w14:textId="09A0F3FF" w:rsidR="006E08C3" w:rsidRPr="00410F1D" w:rsidRDefault="004741A5" w:rsidP="00B8701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10F1D">
        <w:rPr>
          <w:rFonts w:cs="Times New Roman"/>
          <w:szCs w:val="28"/>
        </w:rPr>
        <w:t>«ТЗ_</w:t>
      </w:r>
      <w:r w:rsidR="009F481C" w:rsidRPr="00410F1D">
        <w:rPr>
          <w:rFonts w:cs="Times New Roman"/>
          <w:szCs w:val="28"/>
          <w:lang w:val="en-US"/>
        </w:rPr>
        <w:t>6</w:t>
      </w:r>
      <w:r w:rsidRPr="00410F1D">
        <w:rPr>
          <w:rFonts w:cs="Times New Roman"/>
          <w:szCs w:val="28"/>
        </w:rPr>
        <w:t>_</w:t>
      </w:r>
      <w:r w:rsidR="006E08C3" w:rsidRPr="00410F1D">
        <w:rPr>
          <w:rFonts w:cs="Times New Roman"/>
          <w:szCs w:val="28"/>
        </w:rPr>
        <w:t>ПЗ». Пояс</w:t>
      </w:r>
      <w:r w:rsidRPr="00410F1D">
        <w:rPr>
          <w:rFonts w:cs="Times New Roman"/>
          <w:szCs w:val="28"/>
        </w:rPr>
        <w:t>нительная записка (ГОСТ 19.404-</w:t>
      </w:r>
      <w:r w:rsidR="006E08C3" w:rsidRPr="00410F1D">
        <w:rPr>
          <w:rFonts w:cs="Times New Roman"/>
          <w:szCs w:val="28"/>
        </w:rPr>
        <w:t>79);</w:t>
      </w:r>
    </w:p>
    <w:p w14:paraId="468F59AB" w14:textId="6A220A3E" w:rsidR="006E08C3" w:rsidRPr="00410F1D" w:rsidRDefault="006E08C3" w:rsidP="00B8701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10F1D">
        <w:rPr>
          <w:rFonts w:cs="Times New Roman"/>
          <w:szCs w:val="28"/>
        </w:rPr>
        <w:t>«</w:t>
      </w:r>
      <w:r w:rsidR="004741A5" w:rsidRPr="00410F1D">
        <w:rPr>
          <w:rFonts w:cs="Times New Roman"/>
          <w:szCs w:val="28"/>
        </w:rPr>
        <w:t>ТЗ_</w:t>
      </w:r>
      <w:r w:rsidR="009F481C" w:rsidRPr="00410F1D">
        <w:rPr>
          <w:rFonts w:cs="Times New Roman"/>
          <w:szCs w:val="28"/>
          <w:lang w:val="en-US"/>
        </w:rPr>
        <w:t>6</w:t>
      </w:r>
      <w:r w:rsidR="004741A5" w:rsidRPr="00410F1D">
        <w:rPr>
          <w:rFonts w:cs="Times New Roman"/>
          <w:szCs w:val="28"/>
        </w:rPr>
        <w:t>_</w:t>
      </w:r>
      <w:r w:rsidRPr="00410F1D">
        <w:rPr>
          <w:rFonts w:cs="Times New Roman"/>
          <w:szCs w:val="28"/>
        </w:rPr>
        <w:t>РО». Руко</w:t>
      </w:r>
      <w:r w:rsidR="004741A5" w:rsidRPr="00410F1D">
        <w:rPr>
          <w:rFonts w:cs="Times New Roman"/>
          <w:szCs w:val="28"/>
        </w:rPr>
        <w:t>водство оператора (ГОСТ 19.505-</w:t>
      </w:r>
      <w:r w:rsidRPr="00410F1D">
        <w:rPr>
          <w:rFonts w:cs="Times New Roman"/>
          <w:szCs w:val="28"/>
        </w:rPr>
        <w:t xml:space="preserve">79); </w:t>
      </w:r>
    </w:p>
    <w:p w14:paraId="046FCF44" w14:textId="66C5A6D4" w:rsidR="006E08C3" w:rsidRPr="00410F1D" w:rsidRDefault="006E08C3" w:rsidP="00B8701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10F1D">
        <w:rPr>
          <w:rFonts w:cs="Times New Roman"/>
          <w:szCs w:val="28"/>
        </w:rPr>
        <w:t>«</w:t>
      </w:r>
      <w:r w:rsidR="004741A5" w:rsidRPr="00410F1D">
        <w:rPr>
          <w:rFonts w:cs="Times New Roman"/>
          <w:szCs w:val="28"/>
        </w:rPr>
        <w:t>ТЗ_</w:t>
      </w:r>
      <w:r w:rsidR="009F481C" w:rsidRPr="00410F1D">
        <w:rPr>
          <w:rFonts w:cs="Times New Roman"/>
          <w:szCs w:val="28"/>
          <w:lang w:val="en-US"/>
        </w:rPr>
        <w:t>6</w:t>
      </w:r>
      <w:r w:rsidR="004741A5" w:rsidRPr="00410F1D">
        <w:rPr>
          <w:rFonts w:cs="Times New Roman"/>
          <w:szCs w:val="28"/>
        </w:rPr>
        <w:softHyphen/>
        <w:t>_</w:t>
      </w:r>
      <w:r w:rsidRPr="00410F1D">
        <w:rPr>
          <w:rFonts w:cs="Times New Roman"/>
          <w:szCs w:val="28"/>
        </w:rPr>
        <w:t>РП». Руководство программиста</w:t>
      </w:r>
      <w:r w:rsidR="004741A5" w:rsidRPr="00410F1D">
        <w:rPr>
          <w:rFonts w:cs="Times New Roman"/>
          <w:szCs w:val="28"/>
        </w:rPr>
        <w:t xml:space="preserve"> (ГОСТ 19.505-</w:t>
      </w:r>
      <w:r w:rsidRPr="00410F1D">
        <w:rPr>
          <w:rFonts w:cs="Times New Roman"/>
          <w:szCs w:val="28"/>
        </w:rPr>
        <w:t xml:space="preserve">79); </w:t>
      </w:r>
    </w:p>
    <w:p w14:paraId="506F0485" w14:textId="38343866" w:rsidR="006E08C3" w:rsidRPr="00410F1D" w:rsidRDefault="006E08C3" w:rsidP="00B87017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10F1D">
        <w:rPr>
          <w:rFonts w:cs="Times New Roman"/>
          <w:szCs w:val="28"/>
        </w:rPr>
        <w:t>«</w:t>
      </w:r>
      <w:r w:rsidR="004741A5" w:rsidRPr="00410F1D">
        <w:rPr>
          <w:rFonts w:cs="Times New Roman"/>
          <w:szCs w:val="28"/>
        </w:rPr>
        <w:t>ТЗ_</w:t>
      </w:r>
      <w:r w:rsidR="009F481C" w:rsidRPr="00410F1D">
        <w:rPr>
          <w:rFonts w:cs="Times New Roman"/>
          <w:szCs w:val="28"/>
          <w:lang w:val="en-US"/>
        </w:rPr>
        <w:t>6</w:t>
      </w:r>
      <w:r w:rsidR="004741A5" w:rsidRPr="00410F1D">
        <w:rPr>
          <w:rFonts w:cs="Times New Roman"/>
          <w:szCs w:val="28"/>
        </w:rPr>
        <w:softHyphen/>
      </w:r>
      <w:r w:rsidRPr="00410F1D">
        <w:rPr>
          <w:rFonts w:cs="Times New Roman"/>
          <w:szCs w:val="28"/>
        </w:rPr>
        <w:t>1». Текст программы. (ГОСТ 19.401-78);</w:t>
      </w:r>
    </w:p>
    <w:p w14:paraId="4E80C16A" w14:textId="041FA06C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2DE94A46" w14:textId="77777777" w:rsidR="006E08C3" w:rsidRDefault="006E08C3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30389750"/>
      <w:r w:rsidRPr="00B87017">
        <w:rPr>
          <w:rFonts w:ascii="Times New Roman" w:hAnsi="Times New Roman" w:cs="Times New Roman"/>
          <w:color w:val="auto"/>
          <w:sz w:val="28"/>
          <w:szCs w:val="28"/>
        </w:rPr>
        <w:t>5.2. Специальные требования к программной документации</w:t>
      </w:r>
      <w:bookmarkEnd w:id="35"/>
    </w:p>
    <w:p w14:paraId="51082CEE" w14:textId="77777777" w:rsidR="004F370D" w:rsidRPr="004F370D" w:rsidRDefault="004F370D" w:rsidP="004F370D"/>
    <w:p w14:paraId="6485BD8D" w14:textId="4D272650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Документы к программе должны быть выполнены в соответствии с ГОСТ 19.106-78 и ГОСТами к каждому виду доку</w:t>
      </w:r>
      <w:r w:rsidR="004741A5">
        <w:rPr>
          <w:rFonts w:cs="Times New Roman"/>
          <w:szCs w:val="28"/>
        </w:rPr>
        <w:t>мента (</w:t>
      </w:r>
      <w:r w:rsidRPr="00B87017">
        <w:rPr>
          <w:rFonts w:cs="Times New Roman"/>
          <w:szCs w:val="28"/>
        </w:rPr>
        <w:t>п. 5.1.);</w:t>
      </w:r>
    </w:p>
    <w:p w14:paraId="1C2DDD4B" w14:textId="2BBCCC41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Техническое задание и пояснительная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руководителем разработки и исполни</w:t>
      </w:r>
      <w:r w:rsidR="004741A5">
        <w:rPr>
          <w:rFonts w:cs="Times New Roman"/>
          <w:szCs w:val="28"/>
        </w:rPr>
        <w:t>телем перед сдачей отчета по практике</w:t>
      </w:r>
      <w:r w:rsidRPr="00B87017">
        <w:rPr>
          <w:rFonts w:cs="Times New Roman"/>
          <w:szCs w:val="28"/>
        </w:rPr>
        <w:t xml:space="preserve"> в учебный офис не позже одного дня до защиты;</w:t>
      </w:r>
    </w:p>
    <w:p w14:paraId="6DDD9F1E" w14:textId="5F25D7B1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За один день до защиты комиссии все материалы </w:t>
      </w:r>
      <w:r w:rsidR="004741A5">
        <w:rPr>
          <w:rFonts w:cs="Times New Roman"/>
          <w:szCs w:val="28"/>
        </w:rPr>
        <w:t>отчета по практике</w:t>
      </w:r>
      <w:r w:rsidRPr="00B87017">
        <w:rPr>
          <w:rFonts w:cs="Times New Roman"/>
          <w:szCs w:val="28"/>
        </w:rPr>
        <w:t>:</w:t>
      </w:r>
    </w:p>
    <w:p w14:paraId="1940DF59" w14:textId="1645B20C" w:rsidR="004741A5" w:rsidRDefault="004741A5" w:rsidP="004741A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индивидуальное задание на учебную эксплуатационную практику,</w:t>
      </w:r>
    </w:p>
    <w:p w14:paraId="6A2E464B" w14:textId="3880401C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– </w:t>
      </w:r>
      <w:r w:rsidR="004741A5">
        <w:rPr>
          <w:rFonts w:cs="Times New Roman"/>
          <w:szCs w:val="28"/>
        </w:rPr>
        <w:t>дневник по</w:t>
      </w:r>
      <w:r w:rsidR="004741A5" w:rsidRPr="004741A5">
        <w:rPr>
          <w:rFonts w:cs="Times New Roman"/>
          <w:szCs w:val="28"/>
        </w:rPr>
        <w:t xml:space="preserve"> </w:t>
      </w:r>
      <w:r w:rsidR="004741A5">
        <w:rPr>
          <w:rFonts w:cs="Times New Roman"/>
          <w:szCs w:val="28"/>
        </w:rPr>
        <w:t>учебной эксплуатационной практике</w:t>
      </w:r>
      <w:r w:rsidRPr="00B87017">
        <w:rPr>
          <w:rFonts w:cs="Times New Roman"/>
          <w:szCs w:val="28"/>
        </w:rPr>
        <w:t>,</w:t>
      </w:r>
    </w:p>
    <w:p w14:paraId="0C4BA9F4" w14:textId="68D7E7E5" w:rsidR="006E08C3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– </w:t>
      </w:r>
      <w:r w:rsidR="004741A5">
        <w:rPr>
          <w:rFonts w:cs="Times New Roman"/>
          <w:szCs w:val="28"/>
        </w:rPr>
        <w:t>отчет по</w:t>
      </w:r>
      <w:r w:rsidR="004741A5" w:rsidRPr="004741A5">
        <w:rPr>
          <w:rFonts w:cs="Times New Roman"/>
          <w:szCs w:val="28"/>
        </w:rPr>
        <w:t xml:space="preserve"> </w:t>
      </w:r>
      <w:r w:rsidR="004741A5">
        <w:rPr>
          <w:rFonts w:cs="Times New Roman"/>
          <w:szCs w:val="28"/>
        </w:rPr>
        <w:t>учебной эксплуатационной практике</w:t>
      </w:r>
      <w:r w:rsidRPr="00B87017">
        <w:rPr>
          <w:rFonts w:cs="Times New Roman"/>
          <w:szCs w:val="28"/>
        </w:rPr>
        <w:t>,</w:t>
      </w:r>
    </w:p>
    <w:p w14:paraId="4DC3AF09" w14:textId="77777777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– исполняемый файл,</w:t>
      </w:r>
    </w:p>
    <w:p w14:paraId="671ECB5A" w14:textId="3DE837AC" w:rsidR="006E08C3" w:rsidRPr="00B87017" w:rsidRDefault="006E08C3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– отзыв руководителя</w:t>
      </w:r>
    </w:p>
    <w:p w14:paraId="4C59F0E0" w14:textId="34714435" w:rsidR="006E08C3" w:rsidRPr="00B87017" w:rsidRDefault="006E08C3" w:rsidP="004741A5">
      <w:pPr>
        <w:tabs>
          <w:tab w:val="left" w:pos="1134"/>
        </w:tabs>
        <w:spacing w:after="0" w:line="360" w:lineRule="auto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должны быть загружены одним или несколькими архивами в систему </w:t>
      </w:r>
      <w:proofErr w:type="spellStart"/>
      <w:r w:rsidRPr="00B87017">
        <w:rPr>
          <w:rFonts w:cs="Times New Roman"/>
          <w:szCs w:val="28"/>
          <w:lang w:val="en-US"/>
        </w:rPr>
        <w:t>el</w:t>
      </w:r>
      <w:proofErr w:type="spellEnd"/>
      <w:r w:rsidRPr="00B87017">
        <w:rPr>
          <w:rFonts w:cs="Times New Roman"/>
          <w:szCs w:val="28"/>
        </w:rPr>
        <w:t>.</w:t>
      </w:r>
      <w:proofErr w:type="spellStart"/>
      <w:r w:rsidRPr="00B87017">
        <w:rPr>
          <w:rFonts w:cs="Times New Roman"/>
          <w:szCs w:val="28"/>
          <w:lang w:val="en-US"/>
        </w:rPr>
        <w:t>ncfu</w:t>
      </w:r>
      <w:proofErr w:type="spellEnd"/>
      <w:r w:rsidRPr="00B87017">
        <w:rPr>
          <w:rFonts w:cs="Times New Roman"/>
          <w:szCs w:val="28"/>
        </w:rPr>
        <w:t>.</w:t>
      </w:r>
      <w:proofErr w:type="spellStart"/>
      <w:r w:rsidRPr="00B87017">
        <w:rPr>
          <w:rFonts w:cs="Times New Roman"/>
          <w:szCs w:val="28"/>
          <w:lang w:val="en-US"/>
        </w:rPr>
        <w:t>ru</w:t>
      </w:r>
      <w:proofErr w:type="spellEnd"/>
      <w:r w:rsidRPr="00B87017">
        <w:rPr>
          <w:rFonts w:cs="Times New Roman"/>
          <w:szCs w:val="28"/>
        </w:rPr>
        <w:t xml:space="preserve"> </w:t>
      </w:r>
      <w:r w:rsidR="006E2969" w:rsidRPr="00B87017">
        <w:rPr>
          <w:rFonts w:cs="Times New Roman"/>
          <w:szCs w:val="28"/>
        </w:rPr>
        <w:t>в проект дисциплины «Эксплуатационная практика (учебная)».</w:t>
      </w:r>
    </w:p>
    <w:p w14:paraId="78526F81" w14:textId="77777777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32590DDB" w14:textId="3857835D" w:rsidR="00213158" w:rsidRDefault="00213158" w:rsidP="00B87017">
      <w:pPr>
        <w:pStyle w:val="1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0389751"/>
      <w:r w:rsidRPr="00B87017">
        <w:rPr>
          <w:rFonts w:ascii="Times New Roman" w:hAnsi="Times New Roman" w:cs="Times New Roman"/>
          <w:color w:val="auto"/>
          <w:sz w:val="28"/>
          <w:szCs w:val="28"/>
        </w:rPr>
        <w:t>6. Технико-экономические показатели</w:t>
      </w:r>
      <w:bookmarkEnd w:id="36"/>
    </w:p>
    <w:p w14:paraId="41B0997A" w14:textId="77777777" w:rsidR="004F370D" w:rsidRPr="004F370D" w:rsidRDefault="004F370D" w:rsidP="004F370D"/>
    <w:p w14:paraId="10576739" w14:textId="65CB1012" w:rsidR="006E08C3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В рамках данной работы расчёт экономической эффективности не предусмотрен.</w:t>
      </w:r>
    </w:p>
    <w:p w14:paraId="3A346692" w14:textId="77777777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1D23E497" w14:textId="3A438A68" w:rsidR="006E2969" w:rsidRDefault="006E2969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30389752"/>
      <w:r w:rsidRPr="00B87017">
        <w:rPr>
          <w:rFonts w:ascii="Times New Roman" w:hAnsi="Times New Roman" w:cs="Times New Roman"/>
          <w:color w:val="auto"/>
          <w:sz w:val="28"/>
          <w:szCs w:val="28"/>
        </w:rPr>
        <w:t>6.1. Ориентировочная экономическая эффективность</w:t>
      </w:r>
      <w:bookmarkEnd w:id="37"/>
    </w:p>
    <w:p w14:paraId="2EFCB031" w14:textId="77777777" w:rsidR="004F370D" w:rsidRPr="004F370D" w:rsidRDefault="004F370D" w:rsidP="004F370D"/>
    <w:p w14:paraId="3D2D5EEC" w14:textId="7D22D70F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Экономические преимущества разработки не рассчитываются.</w:t>
      </w:r>
    </w:p>
    <w:p w14:paraId="3CA164C4" w14:textId="51CE4F7F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 xml:space="preserve">Использование разрабатываемого инструмента сократит время, затрачиваемое на </w:t>
      </w:r>
      <w:r w:rsidR="004741A5">
        <w:rPr>
          <w:rFonts w:cs="Times New Roman"/>
          <w:szCs w:val="28"/>
        </w:rPr>
        <w:t xml:space="preserve">сравнение </w:t>
      </w:r>
      <w:r w:rsidRPr="00B87017">
        <w:rPr>
          <w:rFonts w:cs="Times New Roman"/>
          <w:szCs w:val="28"/>
        </w:rPr>
        <w:t xml:space="preserve">двух выборок на наличие или отсутствия </w:t>
      </w:r>
      <w:r w:rsidRPr="00B87017">
        <w:rPr>
          <w:rFonts w:cs="Times New Roman"/>
          <w:szCs w:val="28"/>
        </w:rPr>
        <w:lastRenderedPageBreak/>
        <w:t>схожести их распределений, что позволит повысить эффективность работы научных сотрудников.</w:t>
      </w:r>
    </w:p>
    <w:p w14:paraId="3352E70A" w14:textId="77777777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1D329BFA" w14:textId="3599FFD9" w:rsidR="006E2969" w:rsidRDefault="006E2969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30389753"/>
      <w:r w:rsidRPr="00B87017">
        <w:rPr>
          <w:rFonts w:ascii="Times New Roman" w:hAnsi="Times New Roman" w:cs="Times New Roman"/>
          <w:color w:val="auto"/>
          <w:sz w:val="28"/>
          <w:szCs w:val="28"/>
        </w:rPr>
        <w:t>6.2. Предполагаемая потребность</w:t>
      </w:r>
      <w:bookmarkEnd w:id="38"/>
    </w:p>
    <w:p w14:paraId="2F001D98" w14:textId="77777777" w:rsidR="004F370D" w:rsidRPr="004F370D" w:rsidRDefault="004F370D" w:rsidP="004F370D"/>
    <w:p w14:paraId="6FF8E5B8" w14:textId="76FB626B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Предполагаемая потребность обуславливается тем фактом, что на данный момент не существует инструмента, позволяющего облегчить процесс сравнительного ана</w:t>
      </w:r>
      <w:r w:rsidR="004741A5">
        <w:rPr>
          <w:rFonts w:cs="Times New Roman"/>
          <w:szCs w:val="28"/>
        </w:rPr>
        <w:t>лиза эмпирического распределения</w:t>
      </w:r>
      <w:r w:rsidRPr="00B87017">
        <w:rPr>
          <w:rFonts w:cs="Times New Roman"/>
          <w:szCs w:val="28"/>
        </w:rPr>
        <w:t xml:space="preserve"> с теоретическим или </w:t>
      </w:r>
      <w:r w:rsidR="004741A5">
        <w:rPr>
          <w:rFonts w:cs="Times New Roman"/>
          <w:szCs w:val="28"/>
        </w:rPr>
        <w:t>двух</w:t>
      </w:r>
      <w:r w:rsidRPr="00B87017">
        <w:rPr>
          <w:rFonts w:cs="Times New Roman"/>
          <w:szCs w:val="28"/>
        </w:rPr>
        <w:t xml:space="preserve"> эмпирических распределений для научных сотрудников, который занимает значительную часть их работы.</w:t>
      </w:r>
    </w:p>
    <w:p w14:paraId="2A066AE6" w14:textId="48B12D08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50197A33" w14:textId="326F8F82" w:rsidR="006E2969" w:rsidRDefault="006E2969" w:rsidP="004741A5">
      <w:pPr>
        <w:pStyle w:val="2"/>
        <w:tabs>
          <w:tab w:val="left" w:pos="1134"/>
        </w:tabs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30389754"/>
      <w:r w:rsidRPr="00B87017">
        <w:rPr>
          <w:rFonts w:ascii="Times New Roman" w:hAnsi="Times New Roman" w:cs="Times New Roman"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39"/>
    </w:p>
    <w:p w14:paraId="327C293C" w14:textId="77777777" w:rsidR="004F370D" w:rsidRPr="004F370D" w:rsidRDefault="004F370D" w:rsidP="004F370D"/>
    <w:p w14:paraId="7CE13F5F" w14:textId="1F57AEBB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На момент начала разработки на рынке не было выявлено аналогичных продуктов.</w:t>
      </w:r>
    </w:p>
    <w:p w14:paraId="645BC9F6" w14:textId="77777777" w:rsidR="006E2969" w:rsidRPr="00B87017" w:rsidRDefault="006E2969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1D7566B9" w14:textId="050544CF" w:rsidR="00213158" w:rsidRDefault="00213158" w:rsidP="00B87017">
      <w:pPr>
        <w:pStyle w:val="1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30389755"/>
      <w:r w:rsidRPr="00B87017">
        <w:rPr>
          <w:rFonts w:ascii="Times New Roman" w:hAnsi="Times New Roman" w:cs="Times New Roman"/>
          <w:color w:val="auto"/>
          <w:sz w:val="28"/>
          <w:szCs w:val="28"/>
        </w:rPr>
        <w:t>7. Стадии и этапы разработки</w:t>
      </w:r>
      <w:bookmarkEnd w:id="40"/>
    </w:p>
    <w:p w14:paraId="6046B48B" w14:textId="77777777" w:rsidR="004F370D" w:rsidRPr="004F370D" w:rsidRDefault="004F370D" w:rsidP="004F370D"/>
    <w:p w14:paraId="4F35C53E" w14:textId="77777777" w:rsidR="00A94C4F" w:rsidRDefault="00A94C4F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30389756"/>
      <w:r w:rsidRPr="00B87017">
        <w:rPr>
          <w:rFonts w:ascii="Times New Roman" w:hAnsi="Times New Roman" w:cs="Times New Roman"/>
          <w:color w:val="auto"/>
          <w:sz w:val="28"/>
          <w:szCs w:val="28"/>
        </w:rPr>
        <w:t>7.1. Стадии разработки</w:t>
      </w:r>
      <w:bookmarkEnd w:id="41"/>
    </w:p>
    <w:p w14:paraId="11FF08EC" w14:textId="77777777" w:rsidR="004F370D" w:rsidRPr="004F370D" w:rsidRDefault="004F370D" w:rsidP="004F370D"/>
    <w:p w14:paraId="5CDCADF1" w14:textId="0828989D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Разработка должна быть проведена в четыре стадии:</w:t>
      </w:r>
    </w:p>
    <w:p w14:paraId="1909EF43" w14:textId="77777777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1) разработка технического задания;</w:t>
      </w:r>
    </w:p>
    <w:p w14:paraId="2D2CA8B8" w14:textId="77777777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2) разработка проектной документации;</w:t>
      </w:r>
    </w:p>
    <w:p w14:paraId="25516A58" w14:textId="77777777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3) рабочее проектирование;</w:t>
      </w:r>
    </w:p>
    <w:p w14:paraId="3F698118" w14:textId="18736840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4) внедрение.</w:t>
      </w:r>
    </w:p>
    <w:p w14:paraId="1E730EFB" w14:textId="77777777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4D8A485D" w14:textId="77777777" w:rsidR="00A94C4F" w:rsidRDefault="00A94C4F" w:rsidP="00B87017">
      <w:pPr>
        <w:pStyle w:val="2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30389757"/>
      <w:r w:rsidRPr="00B87017">
        <w:rPr>
          <w:rFonts w:ascii="Times New Roman" w:hAnsi="Times New Roman" w:cs="Times New Roman"/>
          <w:color w:val="auto"/>
          <w:sz w:val="28"/>
          <w:szCs w:val="28"/>
        </w:rPr>
        <w:t>7.2. Этапы разработки</w:t>
      </w:r>
      <w:bookmarkEnd w:id="42"/>
    </w:p>
    <w:p w14:paraId="00061204" w14:textId="77777777" w:rsidR="004F370D" w:rsidRPr="004F370D" w:rsidRDefault="004F370D" w:rsidP="004F370D"/>
    <w:p w14:paraId="20EDD6B8" w14:textId="77777777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На стадии разработки технического задания должен быть выполнены:</w:t>
      </w:r>
    </w:p>
    <w:p w14:paraId="4D06FF09" w14:textId="10A73FB2" w:rsidR="00A94C4F" w:rsidRPr="00B87017" w:rsidRDefault="00A94C4F" w:rsidP="00B8701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lastRenderedPageBreak/>
        <w:t>этап обоснование необходимости разработки программ, в который входит постановка задачи, сбор исходных материалов, выбор и обоснование критериев эффективности и качества разрабатываемой программы, обоснование необходимости проведения научно-исследовательских работ.</w:t>
      </w:r>
    </w:p>
    <w:p w14:paraId="7B434623" w14:textId="4B1CE23D" w:rsidR="00A94C4F" w:rsidRPr="00B87017" w:rsidRDefault="004741A5" w:rsidP="00B8701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этап научно-исследовательской</w:t>
      </w:r>
      <w:r w:rsidR="00A94C4F" w:rsidRPr="00B87017">
        <w:rPr>
          <w:rFonts w:cs="Times New Roman"/>
          <w:szCs w:val="28"/>
        </w:rPr>
        <w:t xml:space="preserve"> работы (определение структуры входных и выходных данных, предварительный выбор методов решения задач, обоснование целесообразности применения ранее разработанных программ, определение требований к техническим средствам, обоснование принципиальной возможности решения поставленной задачи);</w:t>
      </w:r>
    </w:p>
    <w:p w14:paraId="0CE6F6CF" w14:textId="2CD16863" w:rsidR="00A94C4F" w:rsidRPr="00B87017" w:rsidRDefault="00A94C4F" w:rsidP="00B87017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этап разработки, согласо</w:t>
      </w:r>
      <w:r w:rsidR="004741A5">
        <w:rPr>
          <w:rFonts w:cs="Times New Roman"/>
          <w:szCs w:val="28"/>
        </w:rPr>
        <w:t>вания и утверждения настоящего т</w:t>
      </w:r>
      <w:r w:rsidRPr="00B87017">
        <w:rPr>
          <w:rFonts w:cs="Times New Roman"/>
          <w:szCs w:val="28"/>
        </w:rPr>
        <w:t>ехнического задания, в ходе которого должны быть определены требований к программе, стадии, этапы и сроки разработки программы и документации на нее, осуществлены разработка технико-экономического обоснования разработки программы, выбор языков программирования, определение необходимости проведения научно-исследовательских работ на последующих стадиях, а также согласование и утверждение технического задания.</w:t>
      </w:r>
    </w:p>
    <w:p w14:paraId="2072E1A6" w14:textId="77777777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72476DED" w14:textId="77777777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39510805" w14:textId="0AC9856B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1) р</w:t>
      </w:r>
      <w:r w:rsidR="004741A5">
        <w:rPr>
          <w:rFonts w:cs="Times New Roman"/>
          <w:szCs w:val="28"/>
        </w:rPr>
        <w:t>азработка приложения</w:t>
      </w:r>
      <w:r w:rsidRPr="00B87017">
        <w:rPr>
          <w:rFonts w:cs="Times New Roman"/>
          <w:szCs w:val="28"/>
        </w:rPr>
        <w:t>;</w:t>
      </w:r>
    </w:p>
    <w:p w14:paraId="74AD8972" w14:textId="784238C7" w:rsidR="00A94C4F" w:rsidRPr="00B87017" w:rsidRDefault="00A94C4F" w:rsidP="00B87017">
      <w:pPr>
        <w:tabs>
          <w:tab w:val="left" w:pos="1134"/>
          <w:tab w:val="center" w:pos="5032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2) разработка документации</w:t>
      </w:r>
      <w:r w:rsidR="005E687E" w:rsidRPr="00B87017">
        <w:rPr>
          <w:rFonts w:cs="Times New Roman"/>
          <w:szCs w:val="28"/>
        </w:rPr>
        <w:t>;</w:t>
      </w:r>
    </w:p>
    <w:p w14:paraId="1F8932D1" w14:textId="139F44F2" w:rsidR="005E687E" w:rsidRPr="00B87017" w:rsidRDefault="004741A5" w:rsidP="00B87017">
      <w:pPr>
        <w:tabs>
          <w:tab w:val="left" w:pos="1134"/>
          <w:tab w:val="center" w:pos="5032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3) испытание</w:t>
      </w:r>
      <w:r w:rsidR="005E687E" w:rsidRPr="00B87017">
        <w:rPr>
          <w:rFonts w:cs="Times New Roman"/>
          <w:szCs w:val="28"/>
        </w:rPr>
        <w:t xml:space="preserve"> программы.</w:t>
      </w:r>
    </w:p>
    <w:p w14:paraId="174E3140" w14:textId="4997E0F2" w:rsidR="005E687E" w:rsidRPr="00B87017" w:rsidRDefault="005E687E" w:rsidP="00B87017">
      <w:pPr>
        <w:tabs>
          <w:tab w:val="left" w:pos="1134"/>
          <w:tab w:val="center" w:pos="5032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В ходе этих этапов осуществляется программирование и отладка программы, разработка программной документации в соответс</w:t>
      </w:r>
      <w:r w:rsidR="004741A5">
        <w:rPr>
          <w:rFonts w:cs="Times New Roman"/>
          <w:szCs w:val="28"/>
        </w:rPr>
        <w:t>твии с требованиями ГОСТ 19.101-</w:t>
      </w:r>
      <w:r w:rsidRPr="00B87017">
        <w:rPr>
          <w:rFonts w:cs="Times New Roman"/>
          <w:szCs w:val="28"/>
        </w:rPr>
        <w:t>77, разработка, согласование и утверждение программы и методики испытаний, проведение предварительных испытаний, корректировка программы и программной документации по результатам испытаний</w:t>
      </w:r>
    </w:p>
    <w:p w14:paraId="27E5F031" w14:textId="73F6EF8E" w:rsidR="00A94C4F" w:rsidRPr="00B87017" w:rsidRDefault="00A94C4F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lastRenderedPageBreak/>
        <w:t xml:space="preserve">На стадии внедрения должны быть выполнены </w:t>
      </w:r>
      <w:r w:rsidR="005E687E" w:rsidRPr="00B87017">
        <w:rPr>
          <w:rFonts w:cs="Times New Roman"/>
          <w:szCs w:val="28"/>
        </w:rPr>
        <w:t>подготовка и передача программы и программной документации для сопровождения и (или) изготовления, оформление и утверждение акта о передаче программы на сопровождение и (или) изготовление, передача программы в фонд алгоритмов и программ.</w:t>
      </w:r>
    </w:p>
    <w:p w14:paraId="635100B6" w14:textId="77777777" w:rsidR="005E687E" w:rsidRDefault="005E687E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629D8120" w14:textId="77777777" w:rsidR="004741A5" w:rsidRPr="00B87017" w:rsidRDefault="004741A5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3BF28AB8" w14:textId="35953623" w:rsidR="00213158" w:rsidRDefault="00213158" w:rsidP="00B87017">
      <w:pPr>
        <w:pStyle w:val="1"/>
        <w:tabs>
          <w:tab w:val="left" w:pos="1134"/>
        </w:tabs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30389758"/>
      <w:r w:rsidRPr="00B87017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</w:t>
      </w:r>
      <w:bookmarkEnd w:id="43"/>
    </w:p>
    <w:p w14:paraId="03EDD37C" w14:textId="77777777" w:rsidR="004F370D" w:rsidRPr="004F370D" w:rsidRDefault="004F370D" w:rsidP="004F370D"/>
    <w:p w14:paraId="60CF3741" w14:textId="68BDC4E7" w:rsidR="00213158" w:rsidRPr="00B87017" w:rsidRDefault="005E687E" w:rsidP="00B87017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87017">
        <w:rPr>
          <w:rFonts w:cs="Times New Roman"/>
          <w:szCs w:val="28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sectPr w:rsidR="00213158" w:rsidRPr="00B87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276"/>
    <w:multiLevelType w:val="hybridMultilevel"/>
    <w:tmpl w:val="89CA8BD4"/>
    <w:lvl w:ilvl="0" w:tplc="EE54B9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64365"/>
    <w:multiLevelType w:val="hybridMultilevel"/>
    <w:tmpl w:val="7B784286"/>
    <w:lvl w:ilvl="0" w:tplc="EE54B9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9566D"/>
    <w:multiLevelType w:val="hybridMultilevel"/>
    <w:tmpl w:val="C6925002"/>
    <w:lvl w:ilvl="0" w:tplc="EE54B9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31131D"/>
    <w:multiLevelType w:val="hybridMultilevel"/>
    <w:tmpl w:val="1924E0EA"/>
    <w:lvl w:ilvl="0" w:tplc="AA90D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E654CD"/>
    <w:multiLevelType w:val="hybridMultilevel"/>
    <w:tmpl w:val="FCB2C40C"/>
    <w:lvl w:ilvl="0" w:tplc="EE54B9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231514">
    <w:abstractNumId w:val="3"/>
  </w:num>
  <w:num w:numId="2" w16cid:durableId="866598393">
    <w:abstractNumId w:val="2"/>
  </w:num>
  <w:num w:numId="3" w16cid:durableId="1897163149">
    <w:abstractNumId w:val="1"/>
  </w:num>
  <w:num w:numId="4" w16cid:durableId="1929382874">
    <w:abstractNumId w:val="4"/>
  </w:num>
  <w:num w:numId="5" w16cid:durableId="48798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158"/>
    <w:rsid w:val="000941CA"/>
    <w:rsid w:val="000D562B"/>
    <w:rsid w:val="00173D58"/>
    <w:rsid w:val="001D7F8D"/>
    <w:rsid w:val="00213158"/>
    <w:rsid w:val="002F1DA4"/>
    <w:rsid w:val="00362FF0"/>
    <w:rsid w:val="003920A5"/>
    <w:rsid w:val="003962FE"/>
    <w:rsid w:val="003A7C73"/>
    <w:rsid w:val="003B60E7"/>
    <w:rsid w:val="00410F1D"/>
    <w:rsid w:val="004741A5"/>
    <w:rsid w:val="004F370D"/>
    <w:rsid w:val="005710FB"/>
    <w:rsid w:val="005A7E17"/>
    <w:rsid w:val="005E687E"/>
    <w:rsid w:val="00650E8B"/>
    <w:rsid w:val="006C610C"/>
    <w:rsid w:val="006E08C3"/>
    <w:rsid w:val="006E2969"/>
    <w:rsid w:val="00730A18"/>
    <w:rsid w:val="00733505"/>
    <w:rsid w:val="00746A51"/>
    <w:rsid w:val="007500F9"/>
    <w:rsid w:val="00772E97"/>
    <w:rsid w:val="008A4326"/>
    <w:rsid w:val="009C13B5"/>
    <w:rsid w:val="009D42A8"/>
    <w:rsid w:val="009F481C"/>
    <w:rsid w:val="00A1369A"/>
    <w:rsid w:val="00A238A4"/>
    <w:rsid w:val="00A26DE9"/>
    <w:rsid w:val="00A94C4F"/>
    <w:rsid w:val="00B7052C"/>
    <w:rsid w:val="00B87017"/>
    <w:rsid w:val="00BB0CDA"/>
    <w:rsid w:val="00BF45ED"/>
    <w:rsid w:val="00C578A4"/>
    <w:rsid w:val="00C678EB"/>
    <w:rsid w:val="00D87E04"/>
    <w:rsid w:val="00E075DC"/>
    <w:rsid w:val="00ED2010"/>
    <w:rsid w:val="00EF50FF"/>
    <w:rsid w:val="00F238FB"/>
    <w:rsid w:val="00F6589A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96E1"/>
  <w15:chartTrackingRefBased/>
  <w15:docId w15:val="{87B7BDB4-CA0A-4562-BD6F-0FD1533E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A4"/>
  </w:style>
  <w:style w:type="paragraph" w:styleId="1">
    <w:name w:val="heading 1"/>
    <w:basedOn w:val="a"/>
    <w:next w:val="a"/>
    <w:link w:val="10"/>
    <w:uiPriority w:val="9"/>
    <w:qFormat/>
    <w:rsid w:val="00B87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158"/>
    <w:rPr>
      <w:rFonts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3350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075D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B87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8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0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B870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0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701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7017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B87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0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5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77253-4CBE-4854-9A02-7651F2EF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Халимеедик</dc:creator>
  <cp:keywords/>
  <dc:description/>
  <cp:lastModifiedBy>Алина Браткова</cp:lastModifiedBy>
  <cp:revision>88</cp:revision>
  <dcterms:created xsi:type="dcterms:W3CDTF">2023-03-22T06:59:00Z</dcterms:created>
  <dcterms:modified xsi:type="dcterms:W3CDTF">2023-05-24T11:21:00Z</dcterms:modified>
</cp:coreProperties>
</file>