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D816" w14:textId="77777777" w:rsidR="006D481B" w:rsidRDefault="006D481B" w:rsidP="00731253">
      <w:pPr>
        <w:jc w:val="center"/>
        <w:rPr>
          <w:rFonts w:ascii="黑体" w:eastAsia="黑体"/>
          <w:b/>
          <w:sz w:val="44"/>
          <w:szCs w:val="44"/>
        </w:rPr>
      </w:pPr>
    </w:p>
    <w:p w14:paraId="6C129330" w14:textId="77777777" w:rsidR="006D481B" w:rsidRDefault="006D481B" w:rsidP="00731253">
      <w:pPr>
        <w:jc w:val="center"/>
        <w:rPr>
          <w:rFonts w:ascii="黑体" w:eastAsia="黑体"/>
          <w:b/>
          <w:sz w:val="44"/>
          <w:szCs w:val="44"/>
        </w:rPr>
      </w:pPr>
    </w:p>
    <w:p w14:paraId="1FA5986B" w14:textId="77777777" w:rsidR="006D481B" w:rsidRDefault="006D481B" w:rsidP="00731253">
      <w:pPr>
        <w:jc w:val="center"/>
        <w:rPr>
          <w:rFonts w:ascii="黑体" w:eastAsia="黑体"/>
          <w:b/>
          <w:sz w:val="44"/>
          <w:szCs w:val="44"/>
        </w:rPr>
      </w:pPr>
    </w:p>
    <w:p w14:paraId="2ED4FDA4" w14:textId="77777777" w:rsidR="00731253" w:rsidRPr="007E4554" w:rsidRDefault="00731253" w:rsidP="00731253">
      <w:pPr>
        <w:jc w:val="center"/>
        <w:rPr>
          <w:rFonts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软件需求规格说明书</w:t>
      </w:r>
    </w:p>
    <w:p w14:paraId="3C133BF8" w14:textId="77777777" w:rsidR="00731253" w:rsidRPr="00B86226" w:rsidRDefault="00731253" w:rsidP="00731253">
      <w:pPr>
        <w:jc w:val="center"/>
        <w:rPr>
          <w:rFonts w:ascii="黑体" w:eastAsia="黑体"/>
          <w:b/>
          <w:sz w:val="44"/>
          <w:szCs w:val="44"/>
        </w:rPr>
      </w:pPr>
    </w:p>
    <w:p w14:paraId="48F06632" w14:textId="77777777" w:rsidR="00731253" w:rsidRDefault="00731253" w:rsidP="00731253">
      <w:pPr>
        <w:rPr>
          <w:sz w:val="36"/>
          <w:szCs w:val="36"/>
        </w:rPr>
      </w:pPr>
    </w:p>
    <w:p w14:paraId="498D627B" w14:textId="77777777" w:rsidR="00731253" w:rsidRDefault="00731253" w:rsidP="00731253">
      <w:pPr>
        <w:rPr>
          <w:sz w:val="36"/>
          <w:szCs w:val="36"/>
        </w:rPr>
      </w:pPr>
    </w:p>
    <w:p w14:paraId="5007EC1D" w14:textId="77777777" w:rsidR="00731253" w:rsidRDefault="00731253" w:rsidP="00731253">
      <w:pPr>
        <w:rPr>
          <w:sz w:val="36"/>
          <w:szCs w:val="36"/>
        </w:rPr>
      </w:pPr>
    </w:p>
    <w:p w14:paraId="5AF9EFCC" w14:textId="77777777" w:rsidR="00731253" w:rsidRDefault="00731253" w:rsidP="00731253">
      <w:pPr>
        <w:ind w:firstLineChars="500" w:firstLine="1600"/>
        <w:rPr>
          <w:sz w:val="32"/>
          <w:szCs w:val="32"/>
        </w:rPr>
      </w:pPr>
      <w:r w:rsidRPr="00B86226">
        <w:rPr>
          <w:rFonts w:hint="eastAsia"/>
          <w:sz w:val="32"/>
          <w:szCs w:val="32"/>
        </w:rPr>
        <w:t>文件编号：</w:t>
      </w:r>
      <w:r w:rsidRPr="00B86226">
        <w:rPr>
          <w:rFonts w:hint="eastAsia"/>
          <w:sz w:val="32"/>
          <w:szCs w:val="32"/>
        </w:rPr>
        <w:t xml:space="preserve"> </w:t>
      </w:r>
      <w:r w:rsidRPr="007E4554">
        <w:rPr>
          <w:rFonts w:hint="eastAsia"/>
          <w:sz w:val="32"/>
          <w:szCs w:val="32"/>
        </w:rPr>
        <w:t>QMS</w:t>
      </w:r>
      <w:r w:rsidRPr="007E4554">
        <w:rPr>
          <w:rFonts w:hint="eastAsia"/>
          <w:sz w:val="32"/>
          <w:szCs w:val="32"/>
        </w:rPr>
        <w:t>—</w:t>
      </w:r>
      <w:r w:rsidRPr="007E4554">
        <w:rPr>
          <w:rFonts w:hint="eastAsia"/>
          <w:sz w:val="32"/>
          <w:szCs w:val="32"/>
        </w:rPr>
        <w:t>PROC</w:t>
      </w:r>
      <w:r w:rsidRPr="007E4554">
        <w:rPr>
          <w:rFonts w:hint="eastAsia"/>
          <w:sz w:val="32"/>
          <w:szCs w:val="32"/>
        </w:rPr>
        <w:t>－</w:t>
      </w:r>
      <w:r w:rsidR="00196B9C">
        <w:rPr>
          <w:rFonts w:hint="eastAsia"/>
          <w:sz w:val="32"/>
          <w:szCs w:val="32"/>
        </w:rPr>
        <w:t>RD02</w:t>
      </w:r>
      <w:r w:rsidRPr="00B86226">
        <w:rPr>
          <w:rFonts w:hint="eastAsia"/>
          <w:sz w:val="32"/>
          <w:szCs w:val="32"/>
        </w:rPr>
        <w:t xml:space="preserve">      </w:t>
      </w:r>
    </w:p>
    <w:p w14:paraId="41714817" w14:textId="77777777" w:rsidR="00731253" w:rsidRPr="00B86226" w:rsidRDefault="00731253" w:rsidP="00731253">
      <w:pPr>
        <w:ind w:firstLineChars="500" w:firstLine="1600"/>
        <w:rPr>
          <w:sz w:val="32"/>
          <w:szCs w:val="32"/>
        </w:rPr>
      </w:pPr>
      <w:r w:rsidRPr="00B86226">
        <w:rPr>
          <w:rFonts w:hint="eastAsia"/>
          <w:sz w:val="32"/>
          <w:szCs w:val="32"/>
        </w:rPr>
        <w:t>版本：</w:t>
      </w:r>
      <w:r>
        <w:rPr>
          <w:rFonts w:hint="eastAsia"/>
          <w:sz w:val="32"/>
          <w:szCs w:val="32"/>
        </w:rPr>
        <w:t>1.0</w:t>
      </w:r>
    </w:p>
    <w:p w14:paraId="31E7722C" w14:textId="77777777" w:rsidR="00731253" w:rsidRDefault="00731253" w:rsidP="00731253">
      <w:pPr>
        <w:rPr>
          <w:sz w:val="32"/>
          <w:szCs w:val="32"/>
        </w:rPr>
      </w:pPr>
    </w:p>
    <w:p w14:paraId="1713D755" w14:textId="77777777" w:rsidR="00731253" w:rsidRDefault="00731253" w:rsidP="00731253"/>
    <w:p w14:paraId="6F388715" w14:textId="77777777" w:rsidR="00731253" w:rsidRDefault="00731253" w:rsidP="00731253"/>
    <w:p w14:paraId="66A31B1A" w14:textId="77777777" w:rsidR="00731253" w:rsidRDefault="00731253" w:rsidP="00731253"/>
    <w:p w14:paraId="1A5392A2" w14:textId="77777777" w:rsidR="00731253" w:rsidRDefault="00731253" w:rsidP="00731253">
      <w:pPr>
        <w:rPr>
          <w:rFonts w:ascii="宋体" w:hAnsi="宋体"/>
          <w:sz w:val="30"/>
          <w:szCs w:val="30"/>
        </w:rPr>
      </w:pPr>
    </w:p>
    <w:p w14:paraId="132D10B2" w14:textId="77777777" w:rsidR="006D481B" w:rsidRDefault="006D481B" w:rsidP="00731253">
      <w:pPr>
        <w:rPr>
          <w:rFonts w:ascii="宋体" w:hAnsi="宋体"/>
          <w:sz w:val="30"/>
          <w:szCs w:val="30"/>
        </w:rPr>
      </w:pPr>
    </w:p>
    <w:p w14:paraId="42E626D9" w14:textId="77777777" w:rsidR="006D481B" w:rsidRDefault="006D481B" w:rsidP="00731253">
      <w:pPr>
        <w:rPr>
          <w:rFonts w:ascii="宋体" w:hAnsi="宋体"/>
          <w:sz w:val="30"/>
          <w:szCs w:val="30"/>
        </w:rPr>
      </w:pPr>
    </w:p>
    <w:p w14:paraId="126D36CA" w14:textId="77777777" w:rsidR="006D481B" w:rsidRDefault="006D481B" w:rsidP="00731253">
      <w:pPr>
        <w:rPr>
          <w:rFonts w:ascii="宋体" w:hAnsi="宋体"/>
          <w:sz w:val="30"/>
          <w:szCs w:val="30"/>
        </w:rPr>
      </w:pPr>
    </w:p>
    <w:tbl>
      <w:tblPr>
        <w:tblStyle w:val="ae"/>
        <w:tblW w:w="0" w:type="auto"/>
        <w:tblLook w:val="01E0" w:firstRow="1" w:lastRow="1" w:firstColumn="1" w:lastColumn="1" w:noHBand="0" w:noVBand="0"/>
      </w:tblPr>
      <w:tblGrid>
        <w:gridCol w:w="2071"/>
        <w:gridCol w:w="2071"/>
        <w:gridCol w:w="2072"/>
        <w:gridCol w:w="2088"/>
      </w:tblGrid>
      <w:tr w:rsidR="006D481B" w:rsidRPr="00B86226" w14:paraId="538460E8" w14:textId="77777777" w:rsidTr="00527B2C">
        <w:tc>
          <w:tcPr>
            <w:tcW w:w="2130" w:type="dxa"/>
          </w:tcPr>
          <w:p w14:paraId="02DBA2B4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 w:rsidRPr="00B86226">
              <w:rPr>
                <w:rFonts w:ascii="宋体" w:hAnsi="宋体" w:hint="eastAsia"/>
                <w:sz w:val="30"/>
                <w:szCs w:val="30"/>
              </w:rPr>
              <w:t>编写人</w:t>
            </w:r>
          </w:p>
        </w:tc>
        <w:tc>
          <w:tcPr>
            <w:tcW w:w="2130" w:type="dxa"/>
          </w:tcPr>
          <w:p w14:paraId="3EFD7329" w14:textId="5140DF31" w:rsidR="006D481B" w:rsidRPr="00B86226" w:rsidRDefault="004C6008" w:rsidP="00527B2C">
            <w:pPr>
              <w:rPr>
                <w:rFonts w:ascii="宋体" w:hAnsi="宋体"/>
                <w:sz w:val="30"/>
                <w:szCs w:val="30"/>
              </w:rPr>
            </w:pPr>
            <w:proofErr w:type="gramStart"/>
            <w:r>
              <w:rPr>
                <w:rFonts w:ascii="宋体" w:hAnsi="宋体" w:hint="eastAsia"/>
                <w:sz w:val="30"/>
                <w:szCs w:val="30"/>
              </w:rPr>
              <w:t>徐晨峰</w:t>
            </w:r>
            <w:proofErr w:type="gramEnd"/>
          </w:p>
        </w:tc>
        <w:tc>
          <w:tcPr>
            <w:tcW w:w="2131" w:type="dxa"/>
          </w:tcPr>
          <w:p w14:paraId="1C37C656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 w:rsidRPr="00B86226">
              <w:rPr>
                <w:rFonts w:ascii="宋体" w:hAnsi="宋体" w:hint="eastAsia"/>
                <w:sz w:val="30"/>
                <w:szCs w:val="30"/>
              </w:rPr>
              <w:t xml:space="preserve">日期 </w:t>
            </w:r>
          </w:p>
        </w:tc>
        <w:tc>
          <w:tcPr>
            <w:tcW w:w="2131" w:type="dxa"/>
          </w:tcPr>
          <w:p w14:paraId="22C0A4F0" w14:textId="435E29EF" w:rsidR="006D481B" w:rsidRPr="00B86226" w:rsidRDefault="006D481B" w:rsidP="0067448E">
            <w:pPr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20</w:t>
            </w:r>
            <w:r w:rsidR="004C6008">
              <w:rPr>
                <w:rFonts w:ascii="宋体" w:hAnsi="宋体" w:hint="eastAsia"/>
                <w:sz w:val="30"/>
                <w:szCs w:val="30"/>
              </w:rPr>
              <w:t>25-9-10</w:t>
            </w:r>
          </w:p>
        </w:tc>
      </w:tr>
      <w:tr w:rsidR="006D481B" w:rsidRPr="00B86226" w14:paraId="4CEB2080" w14:textId="77777777" w:rsidTr="00527B2C">
        <w:tc>
          <w:tcPr>
            <w:tcW w:w="2130" w:type="dxa"/>
          </w:tcPr>
          <w:p w14:paraId="18867655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 w:rsidRPr="00B86226">
              <w:rPr>
                <w:rFonts w:ascii="宋体" w:hAnsi="宋体" w:hint="eastAsia"/>
                <w:sz w:val="30"/>
                <w:szCs w:val="30"/>
              </w:rPr>
              <w:t>评审</w:t>
            </w:r>
          </w:p>
        </w:tc>
        <w:tc>
          <w:tcPr>
            <w:tcW w:w="2130" w:type="dxa"/>
          </w:tcPr>
          <w:p w14:paraId="79764A61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2131" w:type="dxa"/>
          </w:tcPr>
          <w:p w14:paraId="4A107196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 w:rsidRPr="00B86226">
              <w:rPr>
                <w:rFonts w:ascii="宋体" w:hAnsi="宋体" w:hint="eastAsia"/>
                <w:sz w:val="30"/>
                <w:szCs w:val="30"/>
              </w:rPr>
              <w:t>评审号/日期</w:t>
            </w:r>
          </w:p>
        </w:tc>
        <w:tc>
          <w:tcPr>
            <w:tcW w:w="2131" w:type="dxa"/>
          </w:tcPr>
          <w:p w14:paraId="73E25531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</w:p>
        </w:tc>
      </w:tr>
      <w:tr w:rsidR="006D481B" w:rsidRPr="00B86226" w14:paraId="3297D475" w14:textId="77777777" w:rsidTr="00527B2C">
        <w:tc>
          <w:tcPr>
            <w:tcW w:w="2130" w:type="dxa"/>
          </w:tcPr>
          <w:p w14:paraId="734AB752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 w:rsidRPr="00B86226">
              <w:rPr>
                <w:rFonts w:ascii="宋体" w:hAnsi="宋体" w:hint="eastAsia"/>
                <w:sz w:val="30"/>
                <w:szCs w:val="30"/>
              </w:rPr>
              <w:t>批准</w:t>
            </w:r>
          </w:p>
        </w:tc>
        <w:tc>
          <w:tcPr>
            <w:tcW w:w="2130" w:type="dxa"/>
          </w:tcPr>
          <w:p w14:paraId="1467C96A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2131" w:type="dxa"/>
          </w:tcPr>
          <w:p w14:paraId="6CA6AE76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状态</w:t>
            </w:r>
          </w:p>
        </w:tc>
        <w:tc>
          <w:tcPr>
            <w:tcW w:w="2131" w:type="dxa"/>
          </w:tcPr>
          <w:p w14:paraId="517FE598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</w:p>
        </w:tc>
      </w:tr>
      <w:tr w:rsidR="006D481B" w:rsidRPr="00B86226" w14:paraId="2F271462" w14:textId="77777777" w:rsidTr="00527B2C">
        <w:tc>
          <w:tcPr>
            <w:tcW w:w="2130" w:type="dxa"/>
          </w:tcPr>
          <w:p w14:paraId="05BE56FD" w14:textId="77777777" w:rsidR="006D481B" w:rsidRPr="00B86226" w:rsidRDefault="006D481B" w:rsidP="00527B2C">
            <w:pPr>
              <w:rPr>
                <w:rFonts w:ascii="宋体" w:hAnsi="宋体"/>
                <w:sz w:val="30"/>
                <w:szCs w:val="30"/>
              </w:rPr>
            </w:pPr>
            <w:r w:rsidRPr="00B86226">
              <w:rPr>
                <w:rFonts w:ascii="宋体" w:hAnsi="宋体" w:hint="eastAsia"/>
                <w:sz w:val="30"/>
                <w:szCs w:val="30"/>
              </w:rPr>
              <w:t>发布</w:t>
            </w:r>
            <w:r>
              <w:rPr>
                <w:rFonts w:ascii="宋体" w:hAnsi="宋体" w:hint="eastAsia"/>
                <w:sz w:val="30"/>
                <w:szCs w:val="30"/>
              </w:rPr>
              <w:t>范围</w:t>
            </w:r>
          </w:p>
        </w:tc>
        <w:tc>
          <w:tcPr>
            <w:tcW w:w="6392" w:type="dxa"/>
            <w:gridSpan w:val="3"/>
          </w:tcPr>
          <w:p w14:paraId="721BCA26" w14:textId="77777777" w:rsidR="006D481B" w:rsidRPr="00B86226" w:rsidRDefault="00BE187E" w:rsidP="00527B2C">
            <w:pPr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项目组</w:t>
            </w:r>
          </w:p>
        </w:tc>
      </w:tr>
    </w:tbl>
    <w:p w14:paraId="0945C1C1" w14:textId="77777777" w:rsidR="006D481B" w:rsidRDefault="006D481B" w:rsidP="00731253">
      <w:pPr>
        <w:rPr>
          <w:rFonts w:ascii="宋体" w:hAnsi="宋体"/>
          <w:sz w:val="30"/>
          <w:szCs w:val="30"/>
        </w:rPr>
      </w:pPr>
    </w:p>
    <w:p w14:paraId="5426CDE6" w14:textId="77777777" w:rsidR="00731253" w:rsidRDefault="00731253" w:rsidP="00731253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修改历史</w:t>
      </w:r>
    </w:p>
    <w:p w14:paraId="6FB5C0A7" w14:textId="77777777" w:rsidR="00731253" w:rsidRDefault="00731253" w:rsidP="00731253">
      <w:pPr>
        <w:ind w:firstLineChars="1046" w:firstLine="2940"/>
        <w:rPr>
          <w:b/>
          <w:sz w:val="28"/>
          <w:szCs w:val="28"/>
        </w:rPr>
      </w:pPr>
    </w:p>
    <w:tbl>
      <w:tblPr>
        <w:tblW w:w="864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39"/>
        <w:gridCol w:w="851"/>
        <w:gridCol w:w="1701"/>
        <w:gridCol w:w="4349"/>
      </w:tblGrid>
      <w:tr w:rsidR="00731253" w14:paraId="3B0286BF" w14:textId="77777777" w:rsidTr="009E2AC1">
        <w:trPr>
          <w:trHeight w:val="525"/>
        </w:trPr>
        <w:tc>
          <w:tcPr>
            <w:tcW w:w="1739" w:type="dxa"/>
            <w:vAlign w:val="center"/>
          </w:tcPr>
          <w:p w14:paraId="2AACA72D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日期</w:t>
            </w:r>
          </w:p>
        </w:tc>
        <w:tc>
          <w:tcPr>
            <w:tcW w:w="851" w:type="dxa"/>
            <w:vAlign w:val="center"/>
          </w:tcPr>
          <w:p w14:paraId="3C964164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版本</w:t>
            </w:r>
          </w:p>
        </w:tc>
        <w:tc>
          <w:tcPr>
            <w:tcW w:w="1701" w:type="dxa"/>
            <w:vAlign w:val="center"/>
          </w:tcPr>
          <w:p w14:paraId="6B575D36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作者</w:t>
            </w:r>
          </w:p>
        </w:tc>
        <w:tc>
          <w:tcPr>
            <w:tcW w:w="4349" w:type="dxa"/>
            <w:vAlign w:val="center"/>
          </w:tcPr>
          <w:p w14:paraId="119FD030" w14:textId="7F1C7101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修改内容</w:t>
            </w:r>
          </w:p>
        </w:tc>
      </w:tr>
      <w:tr w:rsidR="00731253" w14:paraId="6AE2A742" w14:textId="77777777" w:rsidTr="009E2AC1">
        <w:trPr>
          <w:trHeight w:val="720"/>
        </w:trPr>
        <w:tc>
          <w:tcPr>
            <w:tcW w:w="1739" w:type="dxa"/>
            <w:vAlign w:val="center"/>
          </w:tcPr>
          <w:p w14:paraId="6AF827E6" w14:textId="3C32C3CD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</w:t>
            </w:r>
            <w:r w:rsidR="00234779">
              <w:rPr>
                <w:rFonts w:hint="eastAsia"/>
                <w:b/>
                <w:sz w:val="28"/>
                <w:szCs w:val="28"/>
              </w:rPr>
              <w:t>25</w:t>
            </w:r>
            <w:r>
              <w:rPr>
                <w:rFonts w:hint="eastAsia"/>
                <w:b/>
                <w:sz w:val="28"/>
                <w:szCs w:val="28"/>
              </w:rPr>
              <w:t>-</w:t>
            </w:r>
            <w:r w:rsidR="00C9272D">
              <w:rPr>
                <w:rFonts w:hint="eastAsia"/>
                <w:b/>
                <w:sz w:val="28"/>
                <w:szCs w:val="28"/>
              </w:rPr>
              <w:t>9</w:t>
            </w:r>
            <w:r>
              <w:rPr>
                <w:rFonts w:hint="eastAsia"/>
                <w:b/>
                <w:sz w:val="28"/>
                <w:szCs w:val="28"/>
              </w:rPr>
              <w:t>-</w:t>
            </w:r>
            <w:r w:rsidR="00C9272D">
              <w:rPr>
                <w:rFonts w:hint="eastAsia"/>
                <w:b/>
                <w:sz w:val="28"/>
                <w:szCs w:val="28"/>
              </w:rPr>
              <w:t>10</w:t>
            </w:r>
          </w:p>
        </w:tc>
        <w:tc>
          <w:tcPr>
            <w:tcW w:w="851" w:type="dxa"/>
            <w:vAlign w:val="center"/>
          </w:tcPr>
          <w:p w14:paraId="4D1F8C94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1.0</w:t>
            </w:r>
          </w:p>
        </w:tc>
        <w:tc>
          <w:tcPr>
            <w:tcW w:w="1701" w:type="dxa"/>
            <w:vAlign w:val="center"/>
          </w:tcPr>
          <w:p w14:paraId="4E60E481" w14:textId="53DD3794" w:rsidR="00731253" w:rsidRDefault="009E2AC1" w:rsidP="009E2AC1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sz w:val="28"/>
                <w:szCs w:val="28"/>
              </w:rPr>
              <w:t>徐晨峰</w:t>
            </w:r>
            <w:proofErr w:type="gramEnd"/>
          </w:p>
        </w:tc>
        <w:tc>
          <w:tcPr>
            <w:tcW w:w="4349" w:type="dxa"/>
            <w:vAlign w:val="center"/>
          </w:tcPr>
          <w:p w14:paraId="762B016D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新建</w:t>
            </w:r>
          </w:p>
        </w:tc>
      </w:tr>
      <w:tr w:rsidR="00731253" w14:paraId="5D48F0D8" w14:textId="77777777" w:rsidTr="009E2AC1">
        <w:trPr>
          <w:trHeight w:val="525"/>
        </w:trPr>
        <w:tc>
          <w:tcPr>
            <w:tcW w:w="1739" w:type="dxa"/>
            <w:vAlign w:val="center"/>
          </w:tcPr>
          <w:p w14:paraId="14378823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16E759E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5A2EC23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49" w:type="dxa"/>
            <w:vAlign w:val="center"/>
          </w:tcPr>
          <w:p w14:paraId="0649EE55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31253" w14:paraId="07CAA228" w14:textId="77777777" w:rsidTr="009E2AC1">
        <w:trPr>
          <w:trHeight w:val="525"/>
        </w:trPr>
        <w:tc>
          <w:tcPr>
            <w:tcW w:w="1739" w:type="dxa"/>
            <w:vAlign w:val="center"/>
          </w:tcPr>
          <w:p w14:paraId="524C70A0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9898204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B4DAFC5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49" w:type="dxa"/>
            <w:vAlign w:val="center"/>
          </w:tcPr>
          <w:p w14:paraId="3E5CC3A7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31253" w14:paraId="154ED406" w14:textId="77777777" w:rsidTr="009E2AC1">
        <w:trPr>
          <w:trHeight w:val="540"/>
        </w:trPr>
        <w:tc>
          <w:tcPr>
            <w:tcW w:w="1739" w:type="dxa"/>
            <w:vAlign w:val="center"/>
          </w:tcPr>
          <w:p w14:paraId="03BB8CC3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D13B91B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8B1175B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49" w:type="dxa"/>
            <w:vAlign w:val="center"/>
          </w:tcPr>
          <w:p w14:paraId="0CD9A9AC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31253" w14:paraId="39FEDE68" w14:textId="77777777" w:rsidTr="009E2AC1">
        <w:trPr>
          <w:trHeight w:val="525"/>
        </w:trPr>
        <w:tc>
          <w:tcPr>
            <w:tcW w:w="1739" w:type="dxa"/>
            <w:vAlign w:val="center"/>
          </w:tcPr>
          <w:p w14:paraId="0C28A7ED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EBED5FD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A2408CD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49" w:type="dxa"/>
            <w:vAlign w:val="center"/>
          </w:tcPr>
          <w:p w14:paraId="63727BA9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31253" w14:paraId="5A20A205" w14:textId="77777777" w:rsidTr="009E2AC1">
        <w:trPr>
          <w:trHeight w:val="345"/>
        </w:trPr>
        <w:tc>
          <w:tcPr>
            <w:tcW w:w="1739" w:type="dxa"/>
            <w:vAlign w:val="center"/>
          </w:tcPr>
          <w:p w14:paraId="01A717B9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245C2D1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94F7EA7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49" w:type="dxa"/>
            <w:vAlign w:val="center"/>
          </w:tcPr>
          <w:p w14:paraId="09BAB0E3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31253" w14:paraId="482BC582" w14:textId="77777777" w:rsidTr="009E2AC1">
        <w:trPr>
          <w:trHeight w:val="690"/>
        </w:trPr>
        <w:tc>
          <w:tcPr>
            <w:tcW w:w="1739" w:type="dxa"/>
            <w:vAlign w:val="center"/>
          </w:tcPr>
          <w:p w14:paraId="30F48471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F89A8BC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F1B0B4A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49" w:type="dxa"/>
            <w:vAlign w:val="center"/>
          </w:tcPr>
          <w:p w14:paraId="5B8CEB4D" w14:textId="77777777" w:rsidR="00731253" w:rsidRDefault="00731253" w:rsidP="009E2AC1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5244F294" w14:textId="77777777" w:rsidR="00731253" w:rsidRDefault="00731253" w:rsidP="00731253">
      <w:pPr>
        <w:rPr>
          <w:b/>
          <w:sz w:val="28"/>
          <w:szCs w:val="28"/>
        </w:rPr>
      </w:pPr>
    </w:p>
    <w:p w14:paraId="3A1AF640" w14:textId="77777777" w:rsidR="00290076" w:rsidRDefault="00731253" w:rsidP="00731253">
      <w:r>
        <w:br w:type="page"/>
      </w:r>
    </w:p>
    <w:p w14:paraId="3765D0F7" w14:textId="77777777" w:rsidR="00290076" w:rsidRDefault="00290076">
      <w:pPr>
        <w:numPr>
          <w:ilvl w:val="12"/>
          <w:numId w:val="0"/>
        </w:numPr>
        <w:jc w:val="center"/>
        <w:rPr>
          <w:b/>
          <w:kern w:val="22"/>
        </w:rPr>
      </w:pPr>
      <w:r>
        <w:rPr>
          <w:rFonts w:hint="eastAsia"/>
        </w:rPr>
        <w:lastRenderedPageBreak/>
        <w:t>目录</w:t>
      </w:r>
    </w:p>
    <w:p w14:paraId="580E53CB" w14:textId="77777777" w:rsidR="00BE187E" w:rsidRDefault="00C16F80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r>
        <w:rPr>
          <w:rFonts w:ascii="宋体" w:hAnsi="宋体"/>
          <w:bCs w:val="0"/>
          <w:caps w:val="0"/>
        </w:rPr>
        <w:fldChar w:fldCharType="begin"/>
      </w:r>
      <w:r w:rsidR="006D481B">
        <w:rPr>
          <w:rFonts w:ascii="宋体" w:hAnsi="宋体"/>
          <w:bCs w:val="0"/>
          <w:caps w:val="0"/>
        </w:rPr>
        <w:instrText xml:space="preserve"> TOC \o "1-3" \h \z \u </w:instrText>
      </w:r>
      <w:r>
        <w:rPr>
          <w:rFonts w:ascii="宋体" w:hAnsi="宋体"/>
          <w:bCs w:val="0"/>
          <w:caps w:val="0"/>
        </w:rPr>
        <w:fldChar w:fldCharType="separate"/>
      </w:r>
      <w:hyperlink w:anchor="_Toc2681396" w:history="1">
        <w:r w:rsidR="00BE187E" w:rsidRPr="00A142BE">
          <w:rPr>
            <w:rStyle w:val="aa"/>
            <w:noProof/>
          </w:rPr>
          <w:t>1</w:t>
        </w:r>
        <w:r w:rsidR="00BE187E" w:rsidRPr="00A142BE">
          <w:rPr>
            <w:rStyle w:val="aa"/>
            <w:rFonts w:hint="eastAsia"/>
            <w:noProof/>
          </w:rPr>
          <w:t>引言</w:t>
        </w:r>
        <w:r w:rsidR="00BE187E">
          <w:rPr>
            <w:noProof/>
            <w:webHidden/>
          </w:rPr>
          <w:tab/>
        </w:r>
        <w:r w:rsidR="00BE187E">
          <w:rPr>
            <w:noProof/>
            <w:webHidden/>
          </w:rPr>
          <w:fldChar w:fldCharType="begin"/>
        </w:r>
        <w:r w:rsidR="00BE187E">
          <w:rPr>
            <w:noProof/>
            <w:webHidden/>
          </w:rPr>
          <w:instrText xml:space="preserve"> PAGEREF _Toc2681396 \h </w:instrText>
        </w:r>
        <w:r w:rsidR="00BE187E">
          <w:rPr>
            <w:noProof/>
            <w:webHidden/>
          </w:rPr>
        </w:r>
        <w:r w:rsidR="00BE187E">
          <w:rPr>
            <w:noProof/>
            <w:webHidden/>
          </w:rPr>
          <w:fldChar w:fldCharType="separate"/>
        </w:r>
        <w:r w:rsidR="00BE187E">
          <w:rPr>
            <w:noProof/>
            <w:webHidden/>
          </w:rPr>
          <w:t>4</w:t>
        </w:r>
        <w:r w:rsidR="00BE187E">
          <w:rPr>
            <w:noProof/>
            <w:webHidden/>
          </w:rPr>
          <w:fldChar w:fldCharType="end"/>
        </w:r>
      </w:hyperlink>
    </w:p>
    <w:p w14:paraId="38B17833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397" w:history="1">
        <w:r w:rsidRPr="00A142BE">
          <w:rPr>
            <w:rStyle w:val="aa"/>
            <w:noProof/>
          </w:rPr>
          <w:t xml:space="preserve">1.1  </w:t>
        </w:r>
        <w:r w:rsidRPr="00A142BE">
          <w:rPr>
            <w:rStyle w:val="aa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D141F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398" w:history="1">
        <w:r w:rsidRPr="00A142BE">
          <w:rPr>
            <w:rStyle w:val="aa"/>
            <w:noProof/>
          </w:rPr>
          <w:t xml:space="preserve">1.2  </w:t>
        </w:r>
        <w:r w:rsidRPr="00A142BE">
          <w:rPr>
            <w:rStyle w:val="aa"/>
            <w:rFonts w:hint="eastAsia"/>
            <w:noProof/>
          </w:rPr>
          <w:t>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D9A9B4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399" w:history="1">
        <w:r w:rsidRPr="00A142BE">
          <w:rPr>
            <w:rStyle w:val="aa"/>
            <w:noProof/>
          </w:rPr>
          <w:t xml:space="preserve">1.3  </w:t>
        </w:r>
        <w:r w:rsidRPr="00A142BE">
          <w:rPr>
            <w:rStyle w:val="aa"/>
            <w:rFonts w:hint="eastAsia"/>
            <w:noProof/>
          </w:rPr>
          <w:t>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5019F6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0" w:history="1">
        <w:r w:rsidRPr="00A142BE">
          <w:rPr>
            <w:rStyle w:val="aa"/>
            <w:noProof/>
          </w:rPr>
          <w:t xml:space="preserve">1.4  </w:t>
        </w:r>
        <w:r w:rsidRPr="00A142BE">
          <w:rPr>
            <w:rStyle w:val="aa"/>
            <w:rFonts w:hint="eastAsia"/>
            <w:noProof/>
          </w:rPr>
          <w:t>预期读者与阅读建议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00B55B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1" w:history="1">
        <w:r w:rsidRPr="00A142BE">
          <w:rPr>
            <w:rStyle w:val="aa"/>
            <w:noProof/>
          </w:rPr>
          <w:t xml:space="preserve">1.5  </w:t>
        </w:r>
        <w:r w:rsidRPr="00A142BE">
          <w:rPr>
            <w:rStyle w:val="aa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A265E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2" w:history="1">
        <w:r w:rsidRPr="00A142BE">
          <w:rPr>
            <w:rStyle w:val="aa"/>
            <w:noProof/>
          </w:rPr>
          <w:t xml:space="preserve">1.6  </w:t>
        </w:r>
        <w:r w:rsidRPr="00A142BE">
          <w:rPr>
            <w:rStyle w:val="aa"/>
            <w:rFonts w:hint="eastAsia"/>
            <w:noProof/>
          </w:rPr>
          <w:t>需求描述约定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DEDAD5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03" w:history="1">
        <w:r w:rsidRPr="00A142BE">
          <w:rPr>
            <w:rStyle w:val="aa"/>
            <w:noProof/>
          </w:rPr>
          <w:t>2.</w:t>
        </w:r>
        <w:r w:rsidRPr="00A142BE">
          <w:rPr>
            <w:rStyle w:val="aa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7E12CC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4" w:history="1">
        <w:r w:rsidRPr="00A142BE">
          <w:rPr>
            <w:rStyle w:val="aa"/>
            <w:noProof/>
          </w:rPr>
          <w:t xml:space="preserve">2.1  </w:t>
        </w:r>
        <w:r w:rsidRPr="00A142BE">
          <w:rPr>
            <w:rStyle w:val="aa"/>
            <w:rFonts w:hint="eastAsia"/>
            <w:noProof/>
          </w:rPr>
          <w:t>系统功能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A3C16C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5" w:history="1">
        <w:r w:rsidRPr="00A142BE">
          <w:rPr>
            <w:rStyle w:val="aa"/>
            <w:noProof/>
          </w:rPr>
          <w:t xml:space="preserve">2.2  </w:t>
        </w:r>
        <w:r w:rsidRPr="00A142BE">
          <w:rPr>
            <w:rStyle w:val="aa"/>
            <w:rFonts w:hint="eastAsia"/>
            <w:noProof/>
          </w:rPr>
          <w:t>业务描述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40379B" w14:textId="5B824F7F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6" w:history="1">
        <w:r w:rsidRPr="00A142BE">
          <w:rPr>
            <w:rStyle w:val="aa"/>
            <w:noProof/>
          </w:rPr>
          <w:t xml:space="preserve">2.3  </w:t>
        </w:r>
        <w:r w:rsidRPr="00A142BE">
          <w:rPr>
            <w:rStyle w:val="aa"/>
            <w:rFonts w:hint="eastAsia"/>
            <w:noProof/>
          </w:rPr>
          <w:t>数据流程描述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A21A62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7" w:history="1">
        <w:r w:rsidRPr="00A142BE">
          <w:rPr>
            <w:rStyle w:val="aa"/>
            <w:noProof/>
          </w:rPr>
          <w:t xml:space="preserve">2.4  </w:t>
        </w:r>
        <w:r w:rsidRPr="00A142BE">
          <w:rPr>
            <w:rStyle w:val="aa"/>
            <w:rFonts w:hint="eastAsia"/>
            <w:noProof/>
          </w:rPr>
          <w:t>用户的特点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DB2327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8" w:history="1">
        <w:r w:rsidRPr="00A142BE">
          <w:rPr>
            <w:rStyle w:val="aa"/>
            <w:noProof/>
          </w:rPr>
          <w:t xml:space="preserve">2.5  </w:t>
        </w:r>
        <w:r w:rsidRPr="00A142BE">
          <w:rPr>
            <w:rStyle w:val="aa"/>
            <w:rFonts w:hint="eastAsia"/>
            <w:noProof/>
          </w:rPr>
          <w:t>运行环境要求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E06B41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09" w:history="1">
        <w:r w:rsidRPr="00A142BE">
          <w:rPr>
            <w:rStyle w:val="aa"/>
            <w:noProof/>
          </w:rPr>
          <w:t xml:space="preserve">2.6  </w:t>
        </w:r>
        <w:r w:rsidRPr="00A142BE">
          <w:rPr>
            <w:rStyle w:val="aa"/>
            <w:rFonts w:hint="eastAsia"/>
            <w:noProof/>
          </w:rPr>
          <w:t>设计和实现上的限制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7F7F84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10" w:history="1">
        <w:r w:rsidRPr="00A142BE">
          <w:rPr>
            <w:rStyle w:val="aa"/>
            <w:noProof/>
          </w:rPr>
          <w:t>3.</w:t>
        </w:r>
        <w:r w:rsidRPr="00A142BE">
          <w:rPr>
            <w:rStyle w:val="aa"/>
            <w:rFonts w:hint="eastAsia"/>
            <w:noProof/>
          </w:rPr>
          <w:t>功能需求的描述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4BE22B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11" w:history="1">
        <w:r w:rsidRPr="00A142BE">
          <w:rPr>
            <w:rStyle w:val="aa"/>
            <w:noProof/>
          </w:rPr>
          <w:t>4.</w:t>
        </w:r>
        <w:r w:rsidRPr="00A142BE">
          <w:rPr>
            <w:rStyle w:val="aa"/>
            <w:rFonts w:hint="eastAsia"/>
            <w:noProof/>
          </w:rPr>
          <w:t>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303EBA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12" w:history="1">
        <w:r w:rsidRPr="00A142BE">
          <w:rPr>
            <w:rStyle w:val="aa"/>
            <w:noProof/>
          </w:rPr>
          <w:t>4.1</w:t>
        </w:r>
        <w:r w:rsidRPr="00A142BE">
          <w:rPr>
            <w:rStyle w:val="aa"/>
            <w:rFonts w:hint="eastAsia"/>
            <w:noProof/>
          </w:rPr>
          <w:t xml:space="preserve">　系统性能要求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E31468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13" w:history="1">
        <w:r w:rsidRPr="00A142BE">
          <w:rPr>
            <w:rStyle w:val="aa"/>
            <w:noProof/>
          </w:rPr>
          <w:t>4.2</w:t>
        </w:r>
        <w:r w:rsidRPr="00A142BE">
          <w:rPr>
            <w:rStyle w:val="aa"/>
            <w:rFonts w:hint="eastAsia"/>
            <w:noProof/>
          </w:rPr>
          <w:t xml:space="preserve">　系统安全及保密要求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27B0C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14" w:history="1">
        <w:r w:rsidRPr="00A142BE">
          <w:rPr>
            <w:rStyle w:val="aa"/>
            <w:noProof/>
          </w:rPr>
          <w:t>4.3</w:t>
        </w:r>
        <w:r w:rsidRPr="00A142BE">
          <w:rPr>
            <w:rStyle w:val="aa"/>
            <w:rFonts w:hint="eastAsia"/>
            <w:noProof/>
          </w:rPr>
          <w:t xml:space="preserve">　系统备份与恢复要求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876E14" w14:textId="77777777" w:rsidR="00BE187E" w:rsidRDefault="00BE187E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</w:rPr>
      </w:pPr>
      <w:hyperlink w:anchor="_Toc2681415" w:history="1">
        <w:r w:rsidRPr="00A142BE">
          <w:rPr>
            <w:rStyle w:val="aa"/>
            <w:noProof/>
          </w:rPr>
          <w:t>4.4</w:t>
        </w:r>
        <w:r w:rsidRPr="00A142BE">
          <w:rPr>
            <w:rStyle w:val="aa"/>
            <w:rFonts w:hint="eastAsia"/>
            <w:noProof/>
          </w:rPr>
          <w:t xml:space="preserve">　系统日志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96C344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16" w:history="1">
        <w:r w:rsidRPr="00A142BE">
          <w:rPr>
            <w:rStyle w:val="aa"/>
            <w:noProof/>
          </w:rPr>
          <w:t>5.</w:t>
        </w:r>
        <w:r w:rsidRPr="00A142BE">
          <w:rPr>
            <w:rStyle w:val="aa"/>
            <w:rFonts w:hint="eastAsia"/>
            <w:noProof/>
          </w:rPr>
          <w:t>外部接口说明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CDE4EA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17" w:history="1">
        <w:r w:rsidRPr="00A142BE">
          <w:rPr>
            <w:rStyle w:val="aa"/>
            <w:noProof/>
          </w:rPr>
          <w:t>6.</w:t>
        </w:r>
        <w:r w:rsidRPr="00A142BE">
          <w:rPr>
            <w:rStyle w:val="aa"/>
            <w:rFonts w:hint="eastAsia"/>
            <w:noProof/>
          </w:rPr>
          <w:t>其他需求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D3BD5A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18" w:history="1">
        <w:r w:rsidRPr="00A142BE">
          <w:rPr>
            <w:rStyle w:val="aa"/>
            <w:noProof/>
          </w:rPr>
          <w:t xml:space="preserve">7 </w:t>
        </w:r>
        <w:r w:rsidRPr="00A142BE">
          <w:rPr>
            <w:rStyle w:val="aa"/>
            <w:rFonts w:hint="eastAsia"/>
            <w:noProof/>
          </w:rPr>
          <w:t>需求变更识别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13DF18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19" w:history="1">
        <w:r w:rsidRPr="00A142BE">
          <w:rPr>
            <w:rStyle w:val="aa"/>
            <w:noProof/>
          </w:rPr>
          <w:t>8.</w:t>
        </w:r>
        <w:r w:rsidRPr="00A142BE">
          <w:rPr>
            <w:rStyle w:val="aa"/>
            <w:rFonts w:hint="eastAsia"/>
            <w:noProof/>
          </w:rPr>
          <w:t>功能列表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625470" w14:textId="77777777" w:rsidR="00BE187E" w:rsidRDefault="00BE187E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</w:rPr>
      </w:pPr>
      <w:hyperlink w:anchor="_Toc2681420" w:history="1">
        <w:r w:rsidRPr="00A142BE">
          <w:rPr>
            <w:rStyle w:val="aa"/>
            <w:noProof/>
          </w:rPr>
          <w:t>9.</w:t>
        </w:r>
        <w:r w:rsidRPr="00A142BE">
          <w:rPr>
            <w:rStyle w:val="aa"/>
            <w:rFonts w:hint="eastAsia"/>
            <w:noProof/>
          </w:rPr>
          <w:t>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_Toc2681420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4E39C8" w14:textId="77777777" w:rsidR="00290076" w:rsidRDefault="00C16F80">
      <w:pPr>
        <w:rPr>
          <w:rFonts w:ascii="ZapfHumnst BT" w:hAnsi="ZapfHumnst BT"/>
          <w:b/>
          <w:caps/>
          <w:spacing w:val="-2"/>
          <w:kern w:val="24"/>
          <w:sz w:val="24"/>
          <w:lang w:val="en-AU"/>
        </w:rPr>
      </w:pPr>
      <w:r>
        <w:rPr>
          <w:rFonts w:ascii="宋体" w:hAnsi="宋体"/>
          <w:bCs/>
          <w:caps/>
        </w:rPr>
        <w:fldChar w:fldCharType="end"/>
      </w:r>
    </w:p>
    <w:p w14:paraId="640B997A" w14:textId="77777777" w:rsidR="00290076" w:rsidRDefault="00290076">
      <w:pPr>
        <w:rPr>
          <w:rFonts w:ascii="ZapfHumnst BT" w:hAnsi="ZapfHumnst BT"/>
          <w:b/>
          <w:caps/>
          <w:spacing w:val="-2"/>
          <w:kern w:val="24"/>
          <w:sz w:val="24"/>
          <w:lang w:val="en-AU"/>
        </w:rPr>
      </w:pPr>
      <w:r>
        <w:rPr>
          <w:rFonts w:ascii="ZapfHumnst BT" w:hAnsi="ZapfHumnst BT"/>
          <w:b/>
          <w:caps/>
          <w:spacing w:val="-2"/>
          <w:kern w:val="24"/>
          <w:sz w:val="24"/>
          <w:lang w:val="en-AU"/>
        </w:rPr>
        <w:br w:type="page"/>
      </w:r>
    </w:p>
    <w:p w14:paraId="2C0BC5C6" w14:textId="0F7026B0" w:rsidR="00290076" w:rsidRDefault="00290076">
      <w:pPr>
        <w:pStyle w:val="1"/>
        <w:rPr>
          <w:sz w:val="28"/>
          <w:lang w:val="en-US"/>
        </w:rPr>
      </w:pPr>
      <w:bookmarkStart w:id="0" w:name="_Toc2681396"/>
      <w:r>
        <w:rPr>
          <w:rFonts w:hint="eastAsia"/>
          <w:sz w:val="28"/>
          <w:lang w:val="en-US"/>
        </w:rPr>
        <w:lastRenderedPageBreak/>
        <w:t>1</w:t>
      </w:r>
      <w:r w:rsidR="00F25D03">
        <w:rPr>
          <w:rFonts w:hint="eastAsia"/>
          <w:sz w:val="28"/>
          <w:lang w:val="en-US"/>
        </w:rPr>
        <w:t>.</w:t>
      </w:r>
      <w:r w:rsidR="007C6E8A">
        <w:rPr>
          <w:rFonts w:hint="eastAsia"/>
          <w:sz w:val="28"/>
          <w:lang w:val="en-US"/>
        </w:rPr>
        <w:t xml:space="preserve"> </w:t>
      </w:r>
      <w:r>
        <w:rPr>
          <w:rFonts w:hint="eastAsia"/>
          <w:sz w:val="28"/>
          <w:lang w:val="en-US"/>
        </w:rPr>
        <w:t>引言</w:t>
      </w:r>
      <w:bookmarkEnd w:id="0"/>
    </w:p>
    <w:p w14:paraId="5AAEF859" w14:textId="063F171B" w:rsidR="00290076" w:rsidRDefault="00290076">
      <w:pPr>
        <w:pStyle w:val="2"/>
      </w:pPr>
      <w:bookmarkStart w:id="1" w:name="_Toc525525763"/>
      <w:bookmarkStart w:id="2" w:name="_Toc2681397"/>
      <w:r>
        <w:rPr>
          <w:rFonts w:hint="eastAsia"/>
        </w:rPr>
        <w:t xml:space="preserve">1.1 </w:t>
      </w:r>
      <w:r>
        <w:rPr>
          <w:rFonts w:hint="eastAsia"/>
        </w:rPr>
        <w:t>目的</w:t>
      </w:r>
      <w:bookmarkEnd w:id="1"/>
      <w:bookmarkEnd w:id="2"/>
    </w:p>
    <w:p w14:paraId="6826D8F4" w14:textId="187CE88E" w:rsidR="009E2AC1" w:rsidRPr="004C6008" w:rsidRDefault="004C6008" w:rsidP="00D30DD2">
      <w:pPr>
        <w:spacing w:after="240"/>
        <w:ind w:firstLineChars="200" w:firstLine="420"/>
      </w:pPr>
      <w:r w:rsidRPr="004C6008">
        <w:rPr>
          <w:rFonts w:hint="eastAsia"/>
        </w:rPr>
        <w:t>本需求规格说明书（</w:t>
      </w:r>
      <w:r w:rsidRPr="004C6008">
        <w:rPr>
          <w:rFonts w:hint="eastAsia"/>
        </w:rPr>
        <w:t>SRS</w:t>
      </w:r>
      <w:r w:rsidRPr="004C6008">
        <w:rPr>
          <w:rFonts w:hint="eastAsia"/>
        </w:rPr>
        <w:t>）的编写目的是明确定义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竞赛平台</w:t>
      </w:r>
      <w:r w:rsidRPr="004C6008">
        <w:rPr>
          <w:rFonts w:hint="eastAsia"/>
        </w:rPr>
        <w:t>Find The Cat</w:t>
      </w:r>
      <w:r w:rsidRPr="004C6008">
        <w:rPr>
          <w:rFonts w:hint="eastAsia"/>
        </w:rPr>
        <w:t>（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）的系统需求，确保项目团队成员和相关利益方对系统功能与约束达成一致的理解。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是一套面向网络安全攻防竞赛（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）的竞赛管理系统，其设计目标、功能需求和性能要求将在本说明书中详细描述。</w:t>
      </w:r>
    </w:p>
    <w:p w14:paraId="3F6BEEF1" w14:textId="5B487861" w:rsidR="00290076" w:rsidRDefault="00290076">
      <w:pPr>
        <w:pStyle w:val="2"/>
        <w:rPr>
          <w:lang w:val="en-US"/>
        </w:rPr>
      </w:pPr>
      <w:bookmarkStart w:id="3" w:name="_Toc525525764"/>
      <w:bookmarkStart w:id="4" w:name="_Toc2681398"/>
      <w:r>
        <w:rPr>
          <w:rFonts w:hint="eastAsia"/>
          <w:lang w:val="en-US"/>
        </w:rPr>
        <w:t xml:space="preserve">1.2 </w:t>
      </w:r>
      <w:r>
        <w:rPr>
          <w:rFonts w:hint="eastAsia"/>
          <w:lang w:val="en-US"/>
        </w:rPr>
        <w:t>背景</w:t>
      </w:r>
      <w:bookmarkEnd w:id="3"/>
      <w:bookmarkEnd w:id="4"/>
    </w:p>
    <w:p w14:paraId="38D8601D" w14:textId="77777777" w:rsidR="004C6008" w:rsidRDefault="004C6008" w:rsidP="004C6008">
      <w:pPr>
        <w:ind w:firstLineChars="200" w:firstLine="420"/>
      </w:pPr>
      <w:r w:rsidRPr="004C6008">
        <w:rPr>
          <w:rFonts w:hint="eastAsia"/>
        </w:rPr>
        <w:t>随着网络安全攻防竞赛（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）的兴起，各类开源竞赛平台层出不穷，为比赛主办方提供题目发布、提交计分、排行榜等基础功能。但现有平台各有侧重与不足：例如</w:t>
      </w:r>
      <w:proofErr w:type="spellStart"/>
      <w:r w:rsidRPr="004C6008">
        <w:rPr>
          <w:rFonts w:hint="eastAsia"/>
        </w:rPr>
        <w:t>CTFd</w:t>
      </w:r>
      <w:proofErr w:type="spellEnd"/>
      <w:r w:rsidRPr="004C6008">
        <w:rPr>
          <w:rFonts w:hint="eastAsia"/>
        </w:rPr>
        <w:t>易用却对动态靶机支持有限，</w:t>
      </w:r>
      <w:proofErr w:type="spellStart"/>
      <w:r w:rsidRPr="004C6008">
        <w:rPr>
          <w:rFonts w:hint="eastAsia"/>
        </w:rPr>
        <w:t>RootTheBox</w:t>
      </w:r>
      <w:proofErr w:type="spellEnd"/>
      <w:r w:rsidRPr="004C6008">
        <w:rPr>
          <w:rFonts w:hint="eastAsia"/>
        </w:rPr>
        <w:t>功能丰富但部署复杂等。在高校网络安全协会或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战队自主举办比赛时，需要一个功能全面、易于部署且高度可扩展的自主平台。因此，开发了“</w:t>
      </w:r>
      <w:r w:rsidRPr="004C6008">
        <w:rPr>
          <w:rFonts w:hint="eastAsia"/>
        </w:rPr>
        <w:t>Find The Cat</w:t>
      </w:r>
      <w:r w:rsidRPr="004C6008">
        <w:rPr>
          <w:rFonts w:hint="eastAsia"/>
        </w:rPr>
        <w:t>”（简称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）平台。</w:t>
      </w:r>
    </w:p>
    <w:p w14:paraId="709D99A2" w14:textId="7801CD7A" w:rsidR="009E2AC1" w:rsidRPr="004C6008" w:rsidRDefault="004C6008" w:rsidP="00D30DD2">
      <w:pPr>
        <w:spacing w:after="240"/>
        <w:ind w:rightChars="42" w:right="88" w:firstLineChars="200" w:firstLine="420"/>
      </w:pPr>
      <w:r w:rsidRPr="004C6008">
        <w:rPr>
          <w:rFonts w:hint="eastAsia"/>
        </w:rPr>
        <w:t>FTC</w:t>
      </w:r>
      <w:r w:rsidRPr="004C6008">
        <w:rPr>
          <w:rFonts w:hint="eastAsia"/>
        </w:rPr>
        <w:t>平台采用</w:t>
      </w:r>
      <w:r w:rsidRPr="004C6008">
        <w:rPr>
          <w:rFonts w:hint="eastAsia"/>
        </w:rPr>
        <w:t>Django + Vue.js</w:t>
      </w:r>
      <w:r w:rsidRPr="004C6008">
        <w:rPr>
          <w:rFonts w:hint="eastAsia"/>
        </w:rPr>
        <w:t>的前后端分离架构，旨在覆盖赛</w:t>
      </w:r>
      <w:proofErr w:type="gramStart"/>
      <w:r w:rsidRPr="004C6008">
        <w:rPr>
          <w:rFonts w:hint="eastAsia"/>
        </w:rPr>
        <w:t>前题</w:t>
      </w:r>
      <w:proofErr w:type="gramEnd"/>
      <w:r w:rsidRPr="004C6008">
        <w:rPr>
          <w:rFonts w:hint="eastAsia"/>
        </w:rPr>
        <w:t>目部署、赛中竞赛管理到赛后复盘的全流程功能。该平台设计为免费开源软件，可在低配置服务器上运行，并可通过</w:t>
      </w:r>
      <w:r w:rsidRPr="004C6008">
        <w:rPr>
          <w:rFonts w:hint="eastAsia"/>
        </w:rPr>
        <w:t>Docker</w:t>
      </w:r>
      <w:r w:rsidRPr="004C6008">
        <w:rPr>
          <w:rFonts w:hint="eastAsia"/>
        </w:rPr>
        <w:t>容器等技术快速部署。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的目标用户包括高校网络安全协会成员、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竞赛队伍等网络安全爱好者和组织，它整合了现有优秀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框架的优点，以适应不同规模赛事的需求。</w:t>
      </w:r>
    </w:p>
    <w:p w14:paraId="5386DC66" w14:textId="5E576EF4" w:rsidR="00290076" w:rsidRDefault="00290076">
      <w:pPr>
        <w:pStyle w:val="2"/>
      </w:pPr>
      <w:bookmarkStart w:id="5" w:name="_Toc525525765"/>
      <w:bookmarkStart w:id="6" w:name="_Toc2681399"/>
      <w:r>
        <w:rPr>
          <w:rFonts w:hint="eastAsia"/>
        </w:rPr>
        <w:t xml:space="preserve">1.3 </w:t>
      </w:r>
      <w:bookmarkEnd w:id="5"/>
      <w:r>
        <w:rPr>
          <w:rFonts w:hint="eastAsia"/>
        </w:rPr>
        <w:t>术语</w:t>
      </w:r>
      <w:bookmarkEnd w:id="6"/>
    </w:p>
    <w:p w14:paraId="2C374B93" w14:textId="465CDC40" w:rsidR="004C6008" w:rsidRPr="004C6008" w:rsidRDefault="004C6008" w:rsidP="004C6008">
      <w:pPr>
        <w:pStyle w:val="af"/>
        <w:numPr>
          <w:ilvl w:val="0"/>
          <w:numId w:val="18"/>
        </w:numPr>
        <w:ind w:left="426" w:firstLineChars="0"/>
      </w:pPr>
      <w:r w:rsidRPr="004C6008">
        <w:rPr>
          <w:rFonts w:hint="eastAsia"/>
          <w:b/>
          <w:bCs/>
        </w:rPr>
        <w:t>CTF (Capture The Flag)</w:t>
      </w:r>
      <w:r w:rsidRPr="004C6008">
        <w:rPr>
          <w:rFonts w:hint="eastAsia"/>
        </w:rPr>
        <w:t>：网络安全领域常见的攻防竞赛形式，参赛队伍通过解决安全挑战题目来获取“</w:t>
      </w:r>
      <w:r w:rsidRPr="004C6008">
        <w:rPr>
          <w:rFonts w:hint="eastAsia"/>
        </w:rPr>
        <w:t>Flag</w:t>
      </w:r>
      <w:r w:rsidRPr="004C6008">
        <w:rPr>
          <w:rFonts w:hint="eastAsia"/>
        </w:rPr>
        <w:t>”得分。</w:t>
      </w:r>
    </w:p>
    <w:p w14:paraId="20C31549" w14:textId="57B498F5" w:rsidR="004C6008" w:rsidRPr="004C6008" w:rsidRDefault="004C6008" w:rsidP="004C6008">
      <w:pPr>
        <w:pStyle w:val="af"/>
        <w:numPr>
          <w:ilvl w:val="0"/>
          <w:numId w:val="18"/>
        </w:numPr>
        <w:ind w:left="426" w:firstLineChars="0"/>
      </w:pPr>
      <w:r w:rsidRPr="004C6008">
        <w:rPr>
          <w:rFonts w:hint="eastAsia"/>
          <w:b/>
          <w:bCs/>
        </w:rPr>
        <w:t>Flag</w:t>
      </w:r>
      <w:r w:rsidRPr="004C6008">
        <w:rPr>
          <w:rFonts w:hint="eastAsia"/>
        </w:rPr>
        <w:t>：</w:t>
      </w:r>
      <w:r w:rsidRPr="004C6008">
        <w:rPr>
          <w:rFonts w:hint="eastAsia"/>
        </w:rPr>
        <w:t>CTF</w:t>
      </w:r>
      <w:r w:rsidRPr="004C6008">
        <w:rPr>
          <w:rFonts w:hint="eastAsia"/>
        </w:rPr>
        <w:t>比赛中用于提交答案的标志性字符串，即解题后提交验证分数的令牌。每道题目通常配置一个或多个</w:t>
      </w:r>
      <w:r w:rsidRPr="004C6008">
        <w:rPr>
          <w:rFonts w:hint="eastAsia"/>
        </w:rPr>
        <w:t>Flag</w:t>
      </w:r>
      <w:r w:rsidRPr="004C6008">
        <w:rPr>
          <w:rFonts w:hint="eastAsia"/>
        </w:rPr>
        <w:t>，选手提交正确</w:t>
      </w:r>
      <w:r w:rsidRPr="004C6008">
        <w:rPr>
          <w:rFonts w:hint="eastAsia"/>
        </w:rPr>
        <w:t>Flag</w:t>
      </w:r>
      <w:r w:rsidRPr="004C6008">
        <w:rPr>
          <w:rFonts w:hint="eastAsia"/>
        </w:rPr>
        <w:t>后计分。</w:t>
      </w:r>
    </w:p>
    <w:p w14:paraId="646A8579" w14:textId="1C2F253F" w:rsidR="004C6008" w:rsidRPr="004C6008" w:rsidRDefault="004C6008" w:rsidP="004C6008">
      <w:pPr>
        <w:pStyle w:val="af"/>
        <w:numPr>
          <w:ilvl w:val="0"/>
          <w:numId w:val="18"/>
        </w:numPr>
        <w:ind w:left="426" w:firstLineChars="0"/>
      </w:pPr>
      <w:r w:rsidRPr="004C6008">
        <w:rPr>
          <w:rFonts w:hint="eastAsia"/>
          <w:b/>
          <w:bCs/>
        </w:rPr>
        <w:t>靶机</w:t>
      </w:r>
      <w:r w:rsidRPr="004C6008">
        <w:rPr>
          <w:rFonts w:hint="eastAsia"/>
        </w:rPr>
        <w:t>：指为题目提供的目标环境或服务器容器。在需要在线运行环境的题目中，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可为每位选手动态创建隔离的</w:t>
      </w:r>
      <w:r w:rsidRPr="004C6008">
        <w:rPr>
          <w:rFonts w:hint="eastAsia"/>
        </w:rPr>
        <w:t>Docker</w:t>
      </w:r>
      <w:r w:rsidRPr="004C6008">
        <w:rPr>
          <w:rFonts w:hint="eastAsia"/>
        </w:rPr>
        <w:t>容器实例，作为专属的靶机环境。</w:t>
      </w:r>
    </w:p>
    <w:p w14:paraId="19277489" w14:textId="34336992" w:rsidR="004C6008" w:rsidRPr="004C6008" w:rsidRDefault="004C6008" w:rsidP="004C6008">
      <w:pPr>
        <w:pStyle w:val="af"/>
        <w:numPr>
          <w:ilvl w:val="0"/>
          <w:numId w:val="18"/>
        </w:numPr>
        <w:ind w:left="426" w:firstLineChars="0"/>
      </w:pPr>
      <w:r w:rsidRPr="004C6008">
        <w:rPr>
          <w:rFonts w:hint="eastAsia"/>
          <w:b/>
          <w:bCs/>
        </w:rPr>
        <w:t>Docker</w:t>
      </w:r>
      <w:r w:rsidRPr="004C6008">
        <w:rPr>
          <w:rFonts w:hint="eastAsia"/>
        </w:rPr>
        <w:t>：开源的容器化平台，用于打包、部署和运行应用。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利用</w:t>
      </w:r>
      <w:r w:rsidRPr="004C6008">
        <w:rPr>
          <w:rFonts w:hint="eastAsia"/>
        </w:rPr>
        <w:t>Docker</w:t>
      </w:r>
      <w:r w:rsidRPr="004C6008">
        <w:rPr>
          <w:rFonts w:hint="eastAsia"/>
        </w:rPr>
        <w:t>技术快速部署每道题目的隔离靶机环境，保障题目环境之间互不干扰。</w:t>
      </w:r>
    </w:p>
    <w:p w14:paraId="699C4D10" w14:textId="4162BEF7" w:rsidR="009E2AC1" w:rsidRPr="004C6008" w:rsidRDefault="004C6008" w:rsidP="00D30DD2">
      <w:pPr>
        <w:pStyle w:val="af"/>
        <w:numPr>
          <w:ilvl w:val="0"/>
          <w:numId w:val="18"/>
        </w:numPr>
        <w:spacing w:after="240"/>
        <w:ind w:left="426" w:firstLineChars="0"/>
      </w:pPr>
      <w:r w:rsidRPr="004C6008">
        <w:rPr>
          <w:rFonts w:hint="eastAsia"/>
          <w:b/>
          <w:bCs/>
        </w:rPr>
        <w:t>JWT (JSON Web Token)</w:t>
      </w:r>
      <w:r w:rsidRPr="004C6008">
        <w:rPr>
          <w:rFonts w:hint="eastAsia"/>
        </w:rPr>
        <w:t>：一种开放标准（</w:t>
      </w:r>
      <w:r w:rsidRPr="004C6008">
        <w:rPr>
          <w:rFonts w:hint="eastAsia"/>
        </w:rPr>
        <w:t>RFC 7519</w:t>
      </w:r>
      <w:r w:rsidRPr="004C6008">
        <w:rPr>
          <w:rFonts w:hint="eastAsia"/>
        </w:rPr>
        <w:t>）定义的认证令牌。</w:t>
      </w:r>
      <w:r w:rsidRPr="004C6008">
        <w:rPr>
          <w:rFonts w:hint="eastAsia"/>
        </w:rPr>
        <w:t>FTC</w:t>
      </w:r>
      <w:r w:rsidRPr="004C6008">
        <w:rPr>
          <w:rFonts w:hint="eastAsia"/>
        </w:rPr>
        <w:t>使用</w:t>
      </w:r>
      <w:r w:rsidRPr="004C6008">
        <w:rPr>
          <w:rFonts w:hint="eastAsia"/>
        </w:rPr>
        <w:t>JWT</w:t>
      </w:r>
      <w:r w:rsidRPr="004C6008">
        <w:rPr>
          <w:rFonts w:hint="eastAsia"/>
        </w:rPr>
        <w:t>进行用户会话管理，登录成功后平台发放签名的</w:t>
      </w:r>
      <w:r w:rsidRPr="004C6008">
        <w:rPr>
          <w:rFonts w:hint="eastAsia"/>
        </w:rPr>
        <w:t>Token</w:t>
      </w:r>
      <w:r w:rsidRPr="004C6008">
        <w:rPr>
          <w:rFonts w:hint="eastAsia"/>
        </w:rPr>
        <w:t>以验证后续请求的身份。</w:t>
      </w:r>
    </w:p>
    <w:p w14:paraId="28D3128F" w14:textId="08B68D4D" w:rsidR="009E2AC1" w:rsidRPr="009E2AC1" w:rsidRDefault="00290076" w:rsidP="009E2AC1">
      <w:pPr>
        <w:pStyle w:val="2"/>
        <w:spacing w:line="360" w:lineRule="auto"/>
      </w:pPr>
      <w:bookmarkStart w:id="7" w:name="_Toc2681400"/>
      <w:r>
        <w:rPr>
          <w:rFonts w:hint="eastAsia"/>
        </w:rPr>
        <w:t xml:space="preserve">1.4 </w:t>
      </w:r>
      <w:r>
        <w:rPr>
          <w:rFonts w:hint="eastAsia"/>
        </w:rPr>
        <w:t>预期读者与阅读建议</w:t>
      </w:r>
      <w:bookmarkEnd w:id="7"/>
    </w:p>
    <w:tbl>
      <w:tblPr>
        <w:tblW w:w="774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4509"/>
      </w:tblGrid>
      <w:tr w:rsidR="00290076" w14:paraId="023CC470" w14:textId="77777777" w:rsidTr="004C6008">
        <w:tc>
          <w:tcPr>
            <w:tcW w:w="3240" w:type="dxa"/>
            <w:shd w:val="clear" w:color="auto" w:fill="E0E0E0"/>
          </w:tcPr>
          <w:p w14:paraId="0DC79152" w14:textId="77777777" w:rsidR="00290076" w:rsidRDefault="00290076" w:rsidP="004C6008">
            <w:pPr>
              <w:pStyle w:val="ac"/>
              <w:ind w:firstLine="0"/>
              <w:jc w:val="center"/>
              <w:rPr>
                <w:rFonts w:hAnsi="宋体"/>
              </w:rPr>
            </w:pPr>
            <w:bookmarkStart w:id="8" w:name="_Hlk212128397"/>
            <w:r>
              <w:rPr>
                <w:rFonts w:hAnsi="宋体" w:hint="eastAsia"/>
              </w:rPr>
              <w:t>预期读者</w:t>
            </w:r>
          </w:p>
        </w:tc>
        <w:tc>
          <w:tcPr>
            <w:tcW w:w="4509" w:type="dxa"/>
            <w:shd w:val="clear" w:color="auto" w:fill="E0E0E0"/>
          </w:tcPr>
          <w:p w14:paraId="3C1EBCC6" w14:textId="77777777" w:rsidR="00290076" w:rsidRDefault="00290076" w:rsidP="004C6008">
            <w:pPr>
              <w:pStyle w:val="ac"/>
              <w:ind w:rightChars="-50" w:right="-105" w:firstLine="5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阅读建议</w:t>
            </w:r>
          </w:p>
        </w:tc>
      </w:tr>
      <w:tr w:rsidR="00290076" w14:paraId="3B8E8F5C" w14:textId="77777777" w:rsidTr="004C6008">
        <w:tc>
          <w:tcPr>
            <w:tcW w:w="3240" w:type="dxa"/>
            <w:vAlign w:val="center"/>
          </w:tcPr>
          <w:p w14:paraId="70489B41" w14:textId="477F517A" w:rsidR="00290076" w:rsidRDefault="004C6008" w:rsidP="004C6008">
            <w:pPr>
              <w:jc w:val="center"/>
              <w:rPr>
                <w:rFonts w:hAnsi="宋体"/>
              </w:rPr>
            </w:pPr>
            <w:r w:rsidRPr="004C6008">
              <w:rPr>
                <w:rFonts w:hAnsi="宋体" w:hint="eastAsia"/>
              </w:rPr>
              <w:t>项目领导</w:t>
            </w:r>
            <w:r w:rsidRPr="004C6008">
              <w:rPr>
                <w:rFonts w:hAnsi="宋体" w:hint="eastAsia"/>
              </w:rPr>
              <w:t>/</w:t>
            </w:r>
            <w:r w:rsidRPr="004C6008">
              <w:rPr>
                <w:rFonts w:hAnsi="宋体" w:hint="eastAsia"/>
              </w:rPr>
              <w:t>管理层</w:t>
            </w:r>
          </w:p>
        </w:tc>
        <w:tc>
          <w:tcPr>
            <w:tcW w:w="4509" w:type="dxa"/>
          </w:tcPr>
          <w:p w14:paraId="2C791104" w14:textId="46493103" w:rsidR="00290076" w:rsidRDefault="004C6008">
            <w:pPr>
              <w:rPr>
                <w:rFonts w:hAnsi="宋体"/>
              </w:rPr>
            </w:pPr>
            <w:r w:rsidRPr="004C6008">
              <w:rPr>
                <w:rFonts w:hAnsi="宋体" w:hint="eastAsia"/>
              </w:rPr>
              <w:t>关注</w:t>
            </w:r>
            <w:r w:rsidRPr="004C6008">
              <w:rPr>
                <w:rFonts w:hAnsi="宋体" w:hint="eastAsia"/>
              </w:rPr>
              <w:t>FTC</w:t>
            </w:r>
            <w:r w:rsidRPr="004C6008">
              <w:rPr>
                <w:rFonts w:hAnsi="宋体" w:hint="eastAsia"/>
              </w:rPr>
              <w:t>平台的总体目标和核心功能，建议重点阅读目的和背景部分，了解系统定位和主要需求。</w:t>
            </w:r>
          </w:p>
        </w:tc>
      </w:tr>
      <w:tr w:rsidR="00290076" w14:paraId="7F253788" w14:textId="77777777" w:rsidTr="004C6008">
        <w:tc>
          <w:tcPr>
            <w:tcW w:w="3240" w:type="dxa"/>
            <w:vAlign w:val="center"/>
          </w:tcPr>
          <w:p w14:paraId="671E8C25" w14:textId="782F35FD" w:rsidR="00290076" w:rsidRDefault="004C6008" w:rsidP="004C6008">
            <w:pPr>
              <w:jc w:val="center"/>
              <w:rPr>
                <w:rFonts w:hAnsi="宋体"/>
              </w:rPr>
            </w:pPr>
            <w:r w:rsidRPr="004C6008">
              <w:rPr>
                <w:rFonts w:hAnsi="宋体" w:hint="eastAsia"/>
              </w:rPr>
              <w:t>开发团队</w:t>
            </w:r>
          </w:p>
        </w:tc>
        <w:tc>
          <w:tcPr>
            <w:tcW w:w="4509" w:type="dxa"/>
          </w:tcPr>
          <w:p w14:paraId="25A3273E" w14:textId="4EE3AD32" w:rsidR="00290076" w:rsidRDefault="004C6008">
            <w:pPr>
              <w:rPr>
                <w:rFonts w:hAnsi="宋体"/>
              </w:rPr>
            </w:pPr>
            <w:r w:rsidRPr="004C6008">
              <w:rPr>
                <w:rFonts w:hAnsi="宋体" w:hint="eastAsia"/>
              </w:rPr>
              <w:t>作为系统设计与实现的执行者，需要详细研读各项功能需求及需求约定部分，明确功能模块、接口、业务流程等实施细节。</w:t>
            </w:r>
          </w:p>
        </w:tc>
      </w:tr>
      <w:tr w:rsidR="00290076" w14:paraId="24C3CFF0" w14:textId="77777777" w:rsidTr="004C6008">
        <w:tc>
          <w:tcPr>
            <w:tcW w:w="3240" w:type="dxa"/>
            <w:vAlign w:val="center"/>
          </w:tcPr>
          <w:p w14:paraId="51D05D95" w14:textId="1D50B932" w:rsidR="00290076" w:rsidRDefault="004C6008" w:rsidP="004C6008">
            <w:pPr>
              <w:jc w:val="center"/>
              <w:rPr>
                <w:rFonts w:hAnsi="宋体"/>
              </w:rPr>
            </w:pPr>
            <w:r w:rsidRPr="004C6008">
              <w:rPr>
                <w:rFonts w:hAnsi="宋体" w:hint="eastAsia"/>
              </w:rPr>
              <w:t>测试团队</w:t>
            </w:r>
          </w:p>
        </w:tc>
        <w:tc>
          <w:tcPr>
            <w:tcW w:w="4509" w:type="dxa"/>
          </w:tcPr>
          <w:p w14:paraId="41A2FCAA" w14:textId="384DA961" w:rsidR="00290076" w:rsidRDefault="004C6008">
            <w:pPr>
              <w:rPr>
                <w:rFonts w:hAnsi="宋体"/>
              </w:rPr>
            </w:pPr>
            <w:r w:rsidRPr="004C6008">
              <w:rPr>
                <w:rFonts w:hAnsi="宋体" w:hint="eastAsia"/>
              </w:rPr>
              <w:t>关注功能需求和非功能需求，制定测试方案。建议仔细阅读需求描述、性能与安全要求等章节，确保测试覆盖所有需求。</w:t>
            </w:r>
          </w:p>
        </w:tc>
      </w:tr>
      <w:tr w:rsidR="00290076" w14:paraId="5A7DA735" w14:textId="77777777" w:rsidTr="004C6008">
        <w:tc>
          <w:tcPr>
            <w:tcW w:w="3240" w:type="dxa"/>
            <w:vAlign w:val="center"/>
          </w:tcPr>
          <w:p w14:paraId="070CFD49" w14:textId="5068249D" w:rsidR="00290076" w:rsidRDefault="004C6008" w:rsidP="004C6008">
            <w:pPr>
              <w:jc w:val="center"/>
              <w:rPr>
                <w:rFonts w:hAnsi="宋体"/>
              </w:rPr>
            </w:pPr>
            <w:r w:rsidRPr="004C6008">
              <w:rPr>
                <w:rFonts w:hAnsi="宋体" w:hint="eastAsia"/>
              </w:rPr>
              <w:t>运维与管理员</w:t>
            </w:r>
          </w:p>
        </w:tc>
        <w:tc>
          <w:tcPr>
            <w:tcW w:w="4509" w:type="dxa"/>
          </w:tcPr>
          <w:p w14:paraId="185D9DDB" w14:textId="60A491E1" w:rsidR="00290076" w:rsidRDefault="004C6008">
            <w:pPr>
              <w:rPr>
                <w:rFonts w:hAnsi="宋体"/>
              </w:rPr>
            </w:pPr>
            <w:r w:rsidRPr="004C6008">
              <w:rPr>
                <w:rFonts w:hAnsi="宋体" w:hint="eastAsia"/>
              </w:rPr>
              <w:t>关注平台的部署环境和维护要求，建议阅读运</w:t>
            </w:r>
            <w:r w:rsidRPr="004C6008">
              <w:rPr>
                <w:rFonts w:hAnsi="宋体" w:hint="eastAsia"/>
              </w:rPr>
              <w:lastRenderedPageBreak/>
              <w:t>行环境、系统约束以及接口说明等内容，以确保系统部署和运</w:t>
            </w:r>
            <w:proofErr w:type="gramStart"/>
            <w:r w:rsidRPr="004C6008">
              <w:rPr>
                <w:rFonts w:hAnsi="宋体" w:hint="eastAsia"/>
              </w:rPr>
              <w:t>维符合</w:t>
            </w:r>
            <w:proofErr w:type="gramEnd"/>
            <w:r w:rsidRPr="004C6008">
              <w:rPr>
                <w:rFonts w:hAnsi="宋体" w:hint="eastAsia"/>
              </w:rPr>
              <w:t>要求。</w:t>
            </w:r>
          </w:p>
        </w:tc>
      </w:tr>
      <w:tr w:rsidR="00290076" w14:paraId="032C4DE9" w14:textId="77777777" w:rsidTr="004C6008">
        <w:tc>
          <w:tcPr>
            <w:tcW w:w="3240" w:type="dxa"/>
            <w:vAlign w:val="center"/>
          </w:tcPr>
          <w:p w14:paraId="2184957D" w14:textId="3272F49E" w:rsidR="00290076" w:rsidRDefault="004C6008" w:rsidP="004C6008">
            <w:pPr>
              <w:jc w:val="center"/>
              <w:rPr>
                <w:rFonts w:hAnsi="宋体"/>
              </w:rPr>
            </w:pPr>
            <w:r w:rsidRPr="004C6008">
              <w:rPr>
                <w:rFonts w:hAnsi="宋体" w:hint="eastAsia"/>
              </w:rPr>
              <w:lastRenderedPageBreak/>
              <w:t>用户</w:t>
            </w:r>
            <w:r>
              <w:rPr>
                <w:rFonts w:hAnsi="宋体" w:hint="eastAsia"/>
              </w:rPr>
              <w:t>（</w:t>
            </w:r>
            <w:r w:rsidRPr="004C6008">
              <w:rPr>
                <w:rFonts w:hAnsi="宋体" w:hint="eastAsia"/>
              </w:rPr>
              <w:t>代表</w:t>
            </w:r>
            <w:r>
              <w:rPr>
                <w:rFonts w:hAnsi="宋体" w:hint="eastAsia"/>
              </w:rPr>
              <w:t>）</w:t>
            </w:r>
          </w:p>
        </w:tc>
        <w:tc>
          <w:tcPr>
            <w:tcW w:w="4509" w:type="dxa"/>
          </w:tcPr>
          <w:p w14:paraId="7667B233" w14:textId="5B75E18A" w:rsidR="00290076" w:rsidRDefault="004C6008">
            <w:pPr>
              <w:rPr>
                <w:rFonts w:hAnsi="宋体"/>
              </w:rPr>
            </w:pPr>
            <w:r w:rsidRPr="004C6008">
              <w:rPr>
                <w:rFonts w:hAnsi="宋体" w:hint="eastAsia"/>
              </w:rPr>
              <w:t>关注平台功能是否满足实际需求，建议重点审阅系统概述和功能需求部分，验证功能点和用户流程是否符合预期。</w:t>
            </w:r>
          </w:p>
        </w:tc>
      </w:tr>
      <w:tr w:rsidR="00290076" w14:paraId="07668207" w14:textId="77777777" w:rsidTr="004C6008">
        <w:tc>
          <w:tcPr>
            <w:tcW w:w="3240" w:type="dxa"/>
            <w:vAlign w:val="center"/>
          </w:tcPr>
          <w:p w14:paraId="55B58F07" w14:textId="6F693130" w:rsidR="00290076" w:rsidRDefault="004C6008" w:rsidP="004C6008">
            <w:pPr>
              <w:jc w:val="center"/>
              <w:rPr>
                <w:rFonts w:hAnsi="宋体"/>
              </w:rPr>
            </w:pPr>
            <w:r w:rsidRPr="004C6008">
              <w:rPr>
                <w:rFonts w:hAnsi="宋体" w:hint="eastAsia"/>
              </w:rPr>
              <w:t>项目评审人员</w:t>
            </w:r>
          </w:p>
        </w:tc>
        <w:tc>
          <w:tcPr>
            <w:tcW w:w="4509" w:type="dxa"/>
          </w:tcPr>
          <w:p w14:paraId="313CDFE8" w14:textId="0E41BC6B" w:rsidR="00290076" w:rsidRDefault="004C6008">
            <w:pPr>
              <w:rPr>
                <w:rFonts w:hAnsi="宋体"/>
              </w:rPr>
            </w:pPr>
            <w:r w:rsidRPr="004C6008">
              <w:rPr>
                <w:rFonts w:hAnsi="宋体" w:hint="eastAsia"/>
              </w:rPr>
              <w:t>需要全面了解全部内容，确保需求完整、清晰、一致，建议整体通读本说明书并结合背景理解各项功能。</w:t>
            </w:r>
          </w:p>
        </w:tc>
      </w:tr>
      <w:bookmarkEnd w:id="8"/>
    </w:tbl>
    <w:p w14:paraId="0297099C" w14:textId="77777777" w:rsidR="00290076" w:rsidRDefault="00290076">
      <w:pPr>
        <w:ind w:firstLine="435"/>
        <w:rPr>
          <w:lang w:val="en-AU"/>
        </w:rPr>
      </w:pPr>
    </w:p>
    <w:p w14:paraId="6699011A" w14:textId="58A33860" w:rsidR="00290076" w:rsidRPr="009E2AC1" w:rsidRDefault="00290076" w:rsidP="009E2AC1">
      <w:pPr>
        <w:pStyle w:val="2"/>
        <w:spacing w:line="360" w:lineRule="auto"/>
      </w:pPr>
      <w:bookmarkStart w:id="9" w:name="_Toc525525766"/>
      <w:bookmarkStart w:id="10" w:name="_Toc2681401"/>
      <w:r>
        <w:rPr>
          <w:rFonts w:hint="eastAsia"/>
        </w:rPr>
        <w:t xml:space="preserve">1.5 </w:t>
      </w:r>
      <w:r>
        <w:rPr>
          <w:rFonts w:hint="eastAsia"/>
        </w:rPr>
        <w:t>参考资料</w:t>
      </w:r>
      <w:bookmarkEnd w:id="9"/>
      <w:bookmarkEnd w:id="10"/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6"/>
        <w:gridCol w:w="992"/>
        <w:gridCol w:w="1701"/>
        <w:gridCol w:w="1134"/>
        <w:gridCol w:w="1843"/>
      </w:tblGrid>
      <w:tr w:rsidR="00290076" w14:paraId="72CC1D20" w14:textId="77777777" w:rsidTr="009E2AC1">
        <w:tc>
          <w:tcPr>
            <w:tcW w:w="2126" w:type="dxa"/>
          </w:tcPr>
          <w:p w14:paraId="16CC2BDF" w14:textId="77777777" w:rsidR="00290076" w:rsidRDefault="00290076" w:rsidP="009E2AC1">
            <w:pPr>
              <w:jc w:val="center"/>
            </w:pPr>
            <w:r>
              <w:rPr>
                <w:rFonts w:hint="eastAsia"/>
              </w:rPr>
              <w:t>文档名</w:t>
            </w:r>
          </w:p>
        </w:tc>
        <w:tc>
          <w:tcPr>
            <w:tcW w:w="992" w:type="dxa"/>
          </w:tcPr>
          <w:p w14:paraId="31BBD34B" w14:textId="77777777" w:rsidR="00290076" w:rsidRDefault="00290076" w:rsidP="009E2AC1"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701" w:type="dxa"/>
          </w:tcPr>
          <w:p w14:paraId="0DA5B074" w14:textId="77777777" w:rsidR="00290076" w:rsidRDefault="00290076" w:rsidP="009E2AC1">
            <w:pPr>
              <w:jc w:val="center"/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134" w:type="dxa"/>
          </w:tcPr>
          <w:p w14:paraId="286EFB34" w14:textId="77777777" w:rsidR="00290076" w:rsidRDefault="00290076" w:rsidP="009E2AC1">
            <w:pPr>
              <w:jc w:val="center"/>
            </w:pPr>
            <w:r>
              <w:rPr>
                <w:rFonts w:hint="eastAsia"/>
              </w:rPr>
              <w:t>来源</w:t>
            </w:r>
          </w:p>
        </w:tc>
        <w:tc>
          <w:tcPr>
            <w:tcW w:w="1843" w:type="dxa"/>
          </w:tcPr>
          <w:p w14:paraId="44A7C20C" w14:textId="77777777" w:rsidR="00290076" w:rsidRDefault="00290076" w:rsidP="009E2AC1">
            <w:pPr>
              <w:jc w:val="center"/>
            </w:pPr>
            <w:r>
              <w:rPr>
                <w:rFonts w:hint="eastAsia"/>
              </w:rPr>
              <w:t>文档简称</w:t>
            </w:r>
          </w:p>
        </w:tc>
      </w:tr>
      <w:tr w:rsidR="00290076" w14:paraId="6ABB8E21" w14:textId="77777777" w:rsidTr="009E2AC1">
        <w:tc>
          <w:tcPr>
            <w:tcW w:w="2126" w:type="dxa"/>
            <w:vAlign w:val="center"/>
          </w:tcPr>
          <w:p w14:paraId="1B863B81" w14:textId="66331F89" w:rsidR="00290076" w:rsidRDefault="009E2AC1" w:rsidP="009E2AC1">
            <w:pPr>
              <w:jc w:val="center"/>
              <w:rPr>
                <w:color w:val="0000FF"/>
              </w:rPr>
            </w:pPr>
            <w:r w:rsidRPr="009E2AC1">
              <w:rPr>
                <w:rFonts w:hint="eastAsia"/>
              </w:rPr>
              <w:t>《</w:t>
            </w:r>
            <w:r w:rsidRPr="009E2AC1">
              <w:rPr>
                <w:rFonts w:hint="eastAsia"/>
              </w:rPr>
              <w:t xml:space="preserve">Find The Cat </w:t>
            </w:r>
            <w:r w:rsidRPr="009E2AC1">
              <w:rPr>
                <w:rFonts w:hint="eastAsia"/>
              </w:rPr>
              <w:t>需求分析与设计》</w:t>
            </w:r>
          </w:p>
        </w:tc>
        <w:tc>
          <w:tcPr>
            <w:tcW w:w="992" w:type="dxa"/>
            <w:vAlign w:val="center"/>
          </w:tcPr>
          <w:p w14:paraId="07A5867A" w14:textId="654047E5" w:rsidR="00290076" w:rsidRPr="009E2AC1" w:rsidRDefault="009E2AC1" w:rsidP="009E2AC1">
            <w:pPr>
              <w:jc w:val="center"/>
            </w:pPr>
            <w:r w:rsidRPr="009E2AC1">
              <w:rPr>
                <w:rFonts w:hint="eastAsia"/>
              </w:rPr>
              <w:t>1.0</w:t>
            </w:r>
          </w:p>
        </w:tc>
        <w:tc>
          <w:tcPr>
            <w:tcW w:w="1701" w:type="dxa"/>
            <w:vAlign w:val="center"/>
          </w:tcPr>
          <w:p w14:paraId="7424BC27" w14:textId="7F51C7C8" w:rsidR="00290076" w:rsidRPr="009E2AC1" w:rsidRDefault="009E2AC1" w:rsidP="009E2AC1">
            <w:pPr>
              <w:jc w:val="center"/>
            </w:pPr>
            <w:r>
              <w:rPr>
                <w:rFonts w:hint="eastAsia"/>
              </w:rPr>
              <w:t>2025-10-18</w:t>
            </w:r>
          </w:p>
        </w:tc>
        <w:tc>
          <w:tcPr>
            <w:tcW w:w="1134" w:type="dxa"/>
            <w:vAlign w:val="center"/>
          </w:tcPr>
          <w:p w14:paraId="40530919" w14:textId="2F6D4C73" w:rsidR="00290076" w:rsidRPr="009E2AC1" w:rsidRDefault="009E2AC1" w:rsidP="009E2AC1">
            <w:pPr>
              <w:jc w:val="center"/>
            </w:pPr>
            <w:proofErr w:type="spellStart"/>
            <w:r>
              <w:rPr>
                <w:rFonts w:hint="eastAsia"/>
              </w:rPr>
              <w:t>Github</w:t>
            </w:r>
            <w:proofErr w:type="spellEnd"/>
          </w:p>
        </w:tc>
        <w:tc>
          <w:tcPr>
            <w:tcW w:w="1843" w:type="dxa"/>
            <w:vAlign w:val="center"/>
          </w:tcPr>
          <w:p w14:paraId="4C90D155" w14:textId="73B3642A" w:rsidR="00290076" w:rsidRPr="009E2AC1" w:rsidRDefault="009E2AC1" w:rsidP="009E2AC1">
            <w:pPr>
              <w:jc w:val="center"/>
            </w:pPr>
            <w:r w:rsidRPr="009E2AC1">
              <w:rPr>
                <w:rFonts w:hint="eastAsia"/>
              </w:rPr>
              <w:t>《</w:t>
            </w:r>
            <w:r>
              <w:rPr>
                <w:rFonts w:hint="eastAsia"/>
              </w:rPr>
              <w:t>FTC</w:t>
            </w:r>
            <w:r w:rsidRPr="009E2AC1">
              <w:rPr>
                <w:rFonts w:hint="eastAsia"/>
              </w:rPr>
              <w:t>需求分析与设计》</w:t>
            </w:r>
          </w:p>
        </w:tc>
      </w:tr>
    </w:tbl>
    <w:p w14:paraId="06DD54B2" w14:textId="77777777" w:rsidR="00290076" w:rsidRPr="009E2AC1" w:rsidRDefault="00290076" w:rsidP="00D30DD2">
      <w:pPr>
        <w:rPr>
          <w:color w:val="0000FF"/>
        </w:rPr>
      </w:pPr>
    </w:p>
    <w:p w14:paraId="7406D261" w14:textId="21912773" w:rsidR="00290076" w:rsidRDefault="00290076">
      <w:pPr>
        <w:pStyle w:val="2"/>
      </w:pPr>
      <w:bookmarkStart w:id="11" w:name="_Toc2681402"/>
      <w:r>
        <w:rPr>
          <w:rFonts w:hint="eastAsia"/>
        </w:rPr>
        <w:t xml:space="preserve">1.6 </w:t>
      </w:r>
      <w:r>
        <w:rPr>
          <w:rFonts w:hint="eastAsia"/>
        </w:rPr>
        <w:t>需求描述约定</w:t>
      </w:r>
      <w:bookmarkEnd w:id="11"/>
    </w:p>
    <w:p w14:paraId="1B837274" w14:textId="62225BE2" w:rsidR="00290076" w:rsidRDefault="009E2AC1" w:rsidP="009E2AC1">
      <w:pPr>
        <w:ind w:firstLine="420"/>
        <w:rPr>
          <w:lang w:val="en-AU"/>
        </w:rPr>
      </w:pPr>
      <w:r w:rsidRPr="009E2AC1">
        <w:rPr>
          <w:rFonts w:hint="eastAsia"/>
          <w:lang w:val="en-AU"/>
        </w:rPr>
        <w:t>本</w:t>
      </w:r>
      <w:r w:rsidRPr="009E2AC1">
        <w:rPr>
          <w:rFonts w:hint="eastAsia"/>
          <w:lang w:val="en-AU"/>
        </w:rPr>
        <w:t>SRS</w:t>
      </w:r>
      <w:r w:rsidRPr="009E2AC1">
        <w:rPr>
          <w:rFonts w:hint="eastAsia"/>
          <w:lang w:val="en-AU"/>
        </w:rPr>
        <w:t>中采用分层编号方式对需求进行唯一标识，各级标题和需求条目均使用“章</w:t>
      </w:r>
      <w:r w:rsidRPr="009E2AC1">
        <w:rPr>
          <w:rFonts w:hint="eastAsia"/>
          <w:lang w:val="en-AU"/>
        </w:rPr>
        <w:t>.</w:t>
      </w:r>
      <w:r w:rsidRPr="009E2AC1">
        <w:rPr>
          <w:rFonts w:hint="eastAsia"/>
          <w:lang w:val="en-AU"/>
        </w:rPr>
        <w:t>节</w:t>
      </w:r>
      <w:r w:rsidRPr="009E2AC1">
        <w:rPr>
          <w:rFonts w:hint="eastAsia"/>
          <w:lang w:val="en-AU"/>
        </w:rPr>
        <w:t>.</w:t>
      </w:r>
      <w:r w:rsidRPr="009E2AC1">
        <w:rPr>
          <w:rFonts w:hint="eastAsia"/>
          <w:lang w:val="en-AU"/>
        </w:rPr>
        <w:t>条目”格式编号，确保在需求变更时仍然保持编号稳定性。例如“</w:t>
      </w:r>
      <w:r w:rsidRPr="009E2AC1">
        <w:rPr>
          <w:rFonts w:hint="eastAsia"/>
          <w:lang w:val="en-AU"/>
        </w:rPr>
        <w:t>1.2.3</w:t>
      </w:r>
      <w:r w:rsidRPr="009E2AC1">
        <w:rPr>
          <w:rFonts w:hint="eastAsia"/>
          <w:lang w:val="en-AU"/>
        </w:rPr>
        <w:t>”表示第</w:t>
      </w:r>
      <w:r w:rsidRPr="009E2AC1">
        <w:rPr>
          <w:rFonts w:hint="eastAsia"/>
          <w:lang w:val="en-AU"/>
        </w:rPr>
        <w:t>1</w:t>
      </w:r>
      <w:r w:rsidRPr="009E2AC1">
        <w:rPr>
          <w:rFonts w:hint="eastAsia"/>
          <w:lang w:val="en-AU"/>
        </w:rPr>
        <w:t>章第</w:t>
      </w:r>
      <w:r w:rsidRPr="009E2AC1">
        <w:rPr>
          <w:rFonts w:hint="eastAsia"/>
          <w:lang w:val="en-AU"/>
        </w:rPr>
        <w:t>2</w:t>
      </w:r>
      <w:r w:rsidRPr="009E2AC1">
        <w:rPr>
          <w:rFonts w:hint="eastAsia"/>
          <w:lang w:val="en-AU"/>
        </w:rPr>
        <w:t>节的第</w:t>
      </w:r>
      <w:r w:rsidRPr="009E2AC1">
        <w:rPr>
          <w:rFonts w:hint="eastAsia"/>
          <w:lang w:val="en-AU"/>
        </w:rPr>
        <w:t>3</w:t>
      </w:r>
      <w:r w:rsidRPr="009E2AC1">
        <w:rPr>
          <w:rFonts w:hint="eastAsia"/>
          <w:lang w:val="en-AU"/>
        </w:rPr>
        <w:t>条需求。每个需求项还将设置优先级（“高”、“中”、“低”三档），以区分功能的重要性和实现顺序，其中“高”表示系统必备核心功能，“低”表示可选或未来扩展功能。功能需求的描述采用面向业务流程的结构：包括需求说明、业务规则、输入</w:t>
      </w:r>
      <w:r w:rsidRPr="009E2AC1">
        <w:rPr>
          <w:rFonts w:hint="eastAsia"/>
          <w:lang w:val="en-AU"/>
        </w:rPr>
        <w:t>/</w:t>
      </w:r>
      <w:r w:rsidRPr="009E2AC1">
        <w:rPr>
          <w:rFonts w:hint="eastAsia"/>
          <w:lang w:val="en-AU"/>
        </w:rPr>
        <w:t>输出、正常及异常处理等要素，以确保描述清晰、具体、可验证。尽量使用工程化用语描述需求，避免使用笼统或行政化的表述，实现描述简洁明了、易于理解和实现。</w:t>
      </w:r>
    </w:p>
    <w:p w14:paraId="1CCA987F" w14:textId="1E4EE4DE" w:rsidR="00290076" w:rsidRDefault="00290076">
      <w:pPr>
        <w:pStyle w:val="1"/>
        <w:rPr>
          <w:sz w:val="28"/>
        </w:rPr>
      </w:pPr>
      <w:bookmarkStart w:id="12" w:name="_Toc2681403"/>
      <w:r>
        <w:rPr>
          <w:rFonts w:hint="eastAsia"/>
          <w:sz w:val="28"/>
        </w:rPr>
        <w:t>2.</w:t>
      </w:r>
      <w:r w:rsidR="007C6E8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</w:rPr>
        <w:t>项目概述</w:t>
      </w:r>
      <w:bookmarkEnd w:id="12"/>
    </w:p>
    <w:p w14:paraId="2348F723" w14:textId="04CC171F" w:rsidR="00290076" w:rsidRDefault="00290076">
      <w:pPr>
        <w:pStyle w:val="2"/>
      </w:pPr>
      <w:bookmarkStart w:id="13" w:name="_Toc2681404"/>
      <w:r>
        <w:rPr>
          <w:rFonts w:hint="eastAsia"/>
        </w:rPr>
        <w:t xml:space="preserve">2.1 </w:t>
      </w:r>
      <w:r>
        <w:rPr>
          <w:rFonts w:hint="eastAsia"/>
        </w:rPr>
        <w:t>系统功能</w:t>
      </w:r>
      <w:bookmarkEnd w:id="13"/>
    </w:p>
    <w:p w14:paraId="5E608A59" w14:textId="38A85A57" w:rsidR="00186948" w:rsidRDefault="00186948" w:rsidP="00186948">
      <w:pPr>
        <w:ind w:firstLine="420"/>
        <w:jc w:val="left"/>
        <w:rPr>
          <w:lang w:val="en-AU"/>
        </w:rPr>
      </w:pPr>
      <w:r w:rsidRPr="00186948">
        <w:rPr>
          <w:rFonts w:hint="eastAsia"/>
          <w:lang w:val="en-AU"/>
        </w:rPr>
        <w:t>FTC</w:t>
      </w:r>
      <w:r w:rsidRPr="00186948">
        <w:rPr>
          <w:rFonts w:hint="eastAsia"/>
          <w:lang w:val="en-AU"/>
        </w:rPr>
        <w:t>（</w:t>
      </w:r>
      <w:r w:rsidRPr="00186948">
        <w:rPr>
          <w:rFonts w:hint="eastAsia"/>
          <w:lang w:val="en-AU"/>
        </w:rPr>
        <w:t>Find The Cat</w:t>
      </w:r>
      <w:r w:rsidRPr="00186948">
        <w:rPr>
          <w:rFonts w:hint="eastAsia"/>
          <w:lang w:val="en-AU"/>
        </w:rPr>
        <w:t>）平台是一个支持个人赛与团队赛的综合性</w:t>
      </w:r>
      <w:r w:rsidRPr="00186948">
        <w:rPr>
          <w:rFonts w:hint="eastAsia"/>
          <w:lang w:val="en-AU"/>
        </w:rPr>
        <w:t>CTF</w:t>
      </w:r>
      <w:r w:rsidRPr="00186948">
        <w:rPr>
          <w:rFonts w:hint="eastAsia"/>
          <w:lang w:val="en-AU"/>
        </w:rPr>
        <w:t>竞赛系统，具备完善的用户权限体系、比赛管理机制与题库复用能力。平台提供用户注册登录、邮箱验证、</w:t>
      </w:r>
      <w:r w:rsidRPr="00186948">
        <w:rPr>
          <w:rFonts w:hint="eastAsia"/>
          <w:lang w:val="en-AU"/>
        </w:rPr>
        <w:t>JWT</w:t>
      </w:r>
      <w:r w:rsidRPr="00186948">
        <w:rPr>
          <w:rFonts w:hint="eastAsia"/>
          <w:lang w:val="en-AU"/>
        </w:rPr>
        <w:t>鉴权与角色分级（选手、队长、出题人、裁判、管理员等），实现基于权限的操作控制。管理员可创建比赛、设置时间与赛制、发布公告并</w:t>
      </w:r>
      <w:proofErr w:type="gramStart"/>
      <w:r w:rsidRPr="00186948">
        <w:rPr>
          <w:rFonts w:hint="eastAsia"/>
          <w:lang w:val="en-AU"/>
        </w:rPr>
        <w:t>启用封榜机制</w:t>
      </w:r>
      <w:proofErr w:type="gramEnd"/>
      <w:r w:rsidRPr="00186948">
        <w:rPr>
          <w:rFonts w:hint="eastAsia"/>
          <w:lang w:val="en-AU"/>
        </w:rPr>
        <w:t>；选手可创建或加入队伍，团队成绩按全队解题情况计算，并支持公告提醒与多维度排行榜。</w:t>
      </w:r>
    </w:p>
    <w:p w14:paraId="68F09BEE" w14:textId="6279609C" w:rsidR="00186948" w:rsidRDefault="00186948" w:rsidP="00186948">
      <w:pPr>
        <w:ind w:firstLine="420"/>
        <w:jc w:val="left"/>
        <w:rPr>
          <w:lang w:val="en-AU"/>
        </w:rPr>
      </w:pPr>
      <w:r w:rsidRPr="00186948">
        <w:rPr>
          <w:rFonts w:hint="eastAsia"/>
          <w:lang w:val="en-AU"/>
        </w:rPr>
        <w:t>平台支持题库中心管理题目，题目可复用到不同比赛，支持</w:t>
      </w:r>
      <w:r w:rsidRPr="00186948">
        <w:rPr>
          <w:rFonts w:hint="eastAsia"/>
          <w:lang w:val="en-AU"/>
        </w:rPr>
        <w:t>Markdown</w:t>
      </w:r>
      <w:r w:rsidRPr="00186948">
        <w:rPr>
          <w:rFonts w:hint="eastAsia"/>
          <w:lang w:val="en-AU"/>
        </w:rPr>
        <w:t>描述、附件上传、标签分类、版本更新以及静态</w:t>
      </w:r>
      <w:r w:rsidRPr="00186948">
        <w:rPr>
          <w:rFonts w:hint="eastAsia"/>
          <w:lang w:val="en-AU"/>
        </w:rPr>
        <w:t>/</w:t>
      </w:r>
      <w:r w:rsidRPr="00186948">
        <w:rPr>
          <w:rFonts w:hint="eastAsia"/>
          <w:lang w:val="en-AU"/>
        </w:rPr>
        <w:t>动态</w:t>
      </w:r>
      <w:r w:rsidRPr="00186948">
        <w:rPr>
          <w:rFonts w:hint="eastAsia"/>
          <w:lang w:val="en-AU"/>
        </w:rPr>
        <w:t>Flag</w:t>
      </w:r>
      <w:r w:rsidRPr="00186948">
        <w:rPr>
          <w:rFonts w:hint="eastAsia"/>
          <w:lang w:val="en-AU"/>
        </w:rPr>
        <w:t>校验机制。对于需运行环境的题目，系统通过</w:t>
      </w:r>
      <w:r w:rsidRPr="00186948">
        <w:rPr>
          <w:rFonts w:hint="eastAsia"/>
          <w:lang w:val="en-AU"/>
        </w:rPr>
        <w:t>Docker</w:t>
      </w:r>
      <w:r w:rsidRPr="00186948">
        <w:rPr>
          <w:rFonts w:hint="eastAsia"/>
          <w:lang w:val="en-AU"/>
        </w:rPr>
        <w:t>为每位选手启动独立靶机容器，支持端口映射、生命周期控制与容器自动回收，还可接入自定义</w:t>
      </w:r>
      <w:r w:rsidRPr="00186948">
        <w:rPr>
          <w:rFonts w:hint="eastAsia"/>
          <w:lang w:val="en-AU"/>
        </w:rPr>
        <w:t>checker</w:t>
      </w:r>
      <w:r w:rsidRPr="00186948">
        <w:rPr>
          <w:rFonts w:hint="eastAsia"/>
          <w:lang w:val="en-AU"/>
        </w:rPr>
        <w:t>脚本。答题系统</w:t>
      </w:r>
      <w:r>
        <w:rPr>
          <w:rFonts w:hint="eastAsia"/>
          <w:lang w:val="en-AU"/>
        </w:rPr>
        <w:t>还</w:t>
      </w:r>
      <w:r w:rsidRPr="00186948">
        <w:rPr>
          <w:rFonts w:hint="eastAsia"/>
          <w:lang w:val="en-AU"/>
        </w:rPr>
        <w:t>支持“</w:t>
      </w:r>
      <w:r>
        <w:rPr>
          <w:rFonts w:hint="eastAsia"/>
          <w:lang w:val="en-AU"/>
        </w:rPr>
        <w:t>三血奖励</w:t>
      </w:r>
      <w:r w:rsidRPr="00186948">
        <w:rPr>
          <w:rFonts w:hint="eastAsia"/>
          <w:lang w:val="en-AU"/>
        </w:rPr>
        <w:t>”、提示扣分机制与封榜</w:t>
      </w:r>
      <w:r>
        <w:rPr>
          <w:rFonts w:hint="eastAsia"/>
          <w:lang w:val="en-AU"/>
        </w:rPr>
        <w:t>等众多机制，丰富选手</w:t>
      </w:r>
      <w:r w:rsidRPr="00186948">
        <w:rPr>
          <w:rFonts w:hint="eastAsia"/>
          <w:lang w:val="en-AU"/>
        </w:rPr>
        <w:t>竞赛体验。平台还提供日志审计、容器监控、资源状态可视化以及赛后数据导出与数据库备份，保障安全性和</w:t>
      </w:r>
      <w:proofErr w:type="gramStart"/>
      <w:r w:rsidRPr="00186948">
        <w:rPr>
          <w:rFonts w:hint="eastAsia"/>
          <w:lang w:val="en-AU"/>
        </w:rPr>
        <w:t>可</w:t>
      </w:r>
      <w:proofErr w:type="gramEnd"/>
      <w:r w:rsidRPr="00186948">
        <w:rPr>
          <w:rFonts w:hint="eastAsia"/>
          <w:lang w:val="en-AU"/>
        </w:rPr>
        <w:t>追溯性。</w:t>
      </w:r>
    </w:p>
    <w:p w14:paraId="46565F32" w14:textId="78DD5DFA" w:rsidR="00290076" w:rsidRPr="00186948" w:rsidRDefault="00186948" w:rsidP="008F74CD">
      <w:pPr>
        <w:spacing w:after="240"/>
        <w:ind w:firstLine="420"/>
        <w:jc w:val="left"/>
        <w:rPr>
          <w:lang w:val="en-AU"/>
        </w:rPr>
      </w:pPr>
      <w:r>
        <w:rPr>
          <w:rFonts w:hint="eastAsia"/>
          <w:lang w:val="en-AU"/>
        </w:rPr>
        <w:t>FTC</w:t>
      </w:r>
      <w:r>
        <w:rPr>
          <w:rFonts w:hint="eastAsia"/>
          <w:lang w:val="en-AU"/>
        </w:rPr>
        <w:t>的功能结构图如下：</w:t>
      </w:r>
      <w:r w:rsidR="002B2997">
        <w:rPr>
          <w:rFonts w:hint="eastAsia"/>
        </w:rPr>
        <w:object w:dxaOrig="23028" w:dyaOrig="21846" w14:anchorId="119490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4pt;height:393.25pt" o:ole="">
            <v:imagedata r:id="rId8" o:title=""/>
          </v:shape>
          <o:OLEObject Type="Embed" ProgID="Visio.Drawing.15" ShapeID="_x0000_i1025" DrawAspect="Content" ObjectID="_1824561669" r:id="rId9"/>
        </w:object>
      </w:r>
    </w:p>
    <w:p w14:paraId="178913E1" w14:textId="035F9462" w:rsidR="00290076" w:rsidRDefault="00290076" w:rsidP="00D30DD2">
      <w:pPr>
        <w:pStyle w:val="2"/>
      </w:pPr>
      <w:bookmarkStart w:id="14" w:name="_Toc2681405"/>
      <w:r>
        <w:rPr>
          <w:rFonts w:hint="eastAsia"/>
        </w:rPr>
        <w:t xml:space="preserve">2.2 </w:t>
      </w:r>
      <w:r>
        <w:rPr>
          <w:rFonts w:hint="eastAsia"/>
        </w:rPr>
        <w:t>业务描述</w:t>
      </w:r>
      <w:bookmarkEnd w:id="14"/>
    </w:p>
    <w:p w14:paraId="5A0EECA4" w14:textId="02A395B8" w:rsidR="00D30DD2" w:rsidRPr="00D30DD2" w:rsidRDefault="00D30DD2" w:rsidP="00D30DD2">
      <w:pPr>
        <w:ind w:firstLine="435"/>
        <w:rPr>
          <w:lang w:val="en-AU"/>
        </w:rPr>
      </w:pPr>
      <w:r w:rsidRPr="00D30DD2">
        <w:rPr>
          <w:rFonts w:hint="eastAsia"/>
          <w:lang w:val="en-AU"/>
        </w:rPr>
        <w:t xml:space="preserve">FTC </w:t>
      </w:r>
      <w:r w:rsidRPr="00D30DD2">
        <w:rPr>
          <w:rFonts w:hint="eastAsia"/>
          <w:lang w:val="en-AU"/>
        </w:rPr>
        <w:t>平台支持完整的比赛生命周期管理流程。首先，管理员创建比赛，在后台配置比赛名称、开始</w:t>
      </w:r>
      <w:r w:rsidRPr="00D30DD2">
        <w:rPr>
          <w:rFonts w:hint="eastAsia"/>
          <w:lang w:val="en-AU"/>
        </w:rPr>
        <w:t>/</w:t>
      </w:r>
      <w:r w:rsidRPr="00D30DD2">
        <w:rPr>
          <w:rFonts w:hint="eastAsia"/>
          <w:lang w:val="en-AU"/>
        </w:rPr>
        <w:t>结束时间、赛制（个人赛或团队赛）等参数，并通过批量导入或逐题录入方式添加赛题（包括题目描述、附件及关联的</w:t>
      </w:r>
      <w:r w:rsidRPr="00D30DD2">
        <w:rPr>
          <w:rFonts w:hint="eastAsia"/>
          <w:lang w:val="en-AU"/>
        </w:rPr>
        <w:t xml:space="preserve"> Docker </w:t>
      </w:r>
      <w:r w:rsidRPr="00D30DD2">
        <w:rPr>
          <w:rFonts w:hint="eastAsia"/>
          <w:lang w:val="en-AU"/>
        </w:rPr>
        <w:t>镜像配置等）。管理员可以将比赛设为公开或私有，并设置排行榜封榜时间等规则。接着，在赛前准备阶段，选手在平台上注册账户并登录，可以自行创建或加入战队：例如一个选手</w:t>
      </w:r>
      <w:proofErr w:type="gramStart"/>
      <w:r w:rsidRPr="00D30DD2">
        <w:rPr>
          <w:rFonts w:hint="eastAsia"/>
          <w:lang w:val="en-AU"/>
        </w:rPr>
        <w:t>创建战</w:t>
      </w:r>
      <w:proofErr w:type="gramEnd"/>
      <w:r w:rsidRPr="00D30DD2">
        <w:rPr>
          <w:rFonts w:hint="eastAsia"/>
          <w:lang w:val="en-AU"/>
        </w:rPr>
        <w:t>队并成为队长，系统生成加入令牌；其他选手通过令牌</w:t>
      </w:r>
      <w:proofErr w:type="gramStart"/>
      <w:r w:rsidRPr="00D30DD2">
        <w:rPr>
          <w:rFonts w:hint="eastAsia"/>
          <w:lang w:val="en-AU"/>
        </w:rPr>
        <w:t>加入该战队</w:t>
      </w:r>
      <w:proofErr w:type="gramEnd"/>
      <w:r w:rsidRPr="00D30DD2">
        <w:rPr>
          <w:rFonts w:hint="eastAsia"/>
          <w:lang w:val="en-AU"/>
        </w:rPr>
        <w:t>。</w:t>
      </w:r>
    </w:p>
    <w:p w14:paraId="531EC7D2" w14:textId="58B35470" w:rsidR="00D30DD2" w:rsidRPr="00D30DD2" w:rsidRDefault="00D30DD2" w:rsidP="00D30DD2">
      <w:pPr>
        <w:ind w:firstLine="435"/>
        <w:rPr>
          <w:lang w:val="en-AU"/>
        </w:rPr>
      </w:pPr>
      <w:r w:rsidRPr="00D30DD2">
        <w:rPr>
          <w:rFonts w:hint="eastAsia"/>
          <w:lang w:val="en-AU"/>
        </w:rPr>
        <w:t>比赛开始后，选手答题过程启动。选手通过平台查看题目列表，打开题目阅读描述，若题目需要在线靶机环境，则点击“启动靶机”按钮，平台后台为该选手启动专属</w:t>
      </w:r>
      <w:r w:rsidRPr="00D30DD2">
        <w:rPr>
          <w:rFonts w:hint="eastAsia"/>
          <w:lang w:val="en-AU"/>
        </w:rPr>
        <w:t xml:space="preserve"> Docker </w:t>
      </w:r>
      <w:r w:rsidRPr="00D30DD2">
        <w:rPr>
          <w:rFonts w:hint="eastAsia"/>
          <w:lang w:val="en-AU"/>
        </w:rPr>
        <w:t>容器并返回访问</w:t>
      </w:r>
      <w:r w:rsidRPr="00D30DD2">
        <w:rPr>
          <w:rFonts w:hint="eastAsia"/>
          <w:lang w:val="en-AU"/>
        </w:rPr>
        <w:t xml:space="preserve"> URL</w:t>
      </w:r>
      <w:r w:rsidRPr="00D30DD2">
        <w:rPr>
          <w:rFonts w:hint="eastAsia"/>
          <w:lang w:val="en-AU"/>
        </w:rPr>
        <w:t>。选手使用提供的</w:t>
      </w:r>
      <w:r w:rsidRPr="00D30DD2">
        <w:rPr>
          <w:rFonts w:hint="eastAsia"/>
          <w:lang w:val="en-AU"/>
        </w:rPr>
        <w:t xml:space="preserve"> URL </w:t>
      </w:r>
      <w:r w:rsidRPr="00D30DD2">
        <w:rPr>
          <w:rFonts w:hint="eastAsia"/>
          <w:lang w:val="en-AU"/>
        </w:rPr>
        <w:t>访问靶机进行解题；解出</w:t>
      </w:r>
      <w:r w:rsidRPr="00D30DD2">
        <w:rPr>
          <w:rFonts w:hint="eastAsia"/>
          <w:lang w:val="en-AU"/>
        </w:rPr>
        <w:t xml:space="preserve"> Flag </w:t>
      </w:r>
      <w:r w:rsidRPr="00D30DD2">
        <w:rPr>
          <w:rFonts w:hint="eastAsia"/>
          <w:lang w:val="en-AU"/>
        </w:rPr>
        <w:t>后在平台提交答案。对于不需要在线环境的题目，选手可下载附件在本地解题后提交结果。答案提交与校验：选手提交</w:t>
      </w:r>
      <w:r w:rsidRPr="00D30DD2">
        <w:rPr>
          <w:rFonts w:hint="eastAsia"/>
          <w:lang w:val="en-AU"/>
        </w:rPr>
        <w:t xml:space="preserve"> Flag </w:t>
      </w:r>
      <w:r w:rsidRPr="00D30DD2">
        <w:rPr>
          <w:rFonts w:hint="eastAsia"/>
          <w:lang w:val="en-AU"/>
        </w:rPr>
        <w:t>后，平台后端立即根据题目配置进行校验（默认比对或调用容器内的</w:t>
      </w:r>
      <w:r w:rsidRPr="00D30DD2">
        <w:rPr>
          <w:rFonts w:hint="eastAsia"/>
          <w:lang w:val="en-AU"/>
        </w:rPr>
        <w:t xml:space="preserve"> checker </w:t>
      </w:r>
      <w:r w:rsidRPr="00D30DD2">
        <w:rPr>
          <w:rFonts w:hint="eastAsia"/>
          <w:lang w:val="en-AU"/>
        </w:rPr>
        <w:t>脚本），正确则提示“解题成功”并记录成绩，同时更新个人</w:t>
      </w:r>
      <w:r w:rsidRPr="00D30DD2">
        <w:rPr>
          <w:rFonts w:hint="eastAsia"/>
          <w:lang w:val="en-AU"/>
        </w:rPr>
        <w:t>/</w:t>
      </w:r>
      <w:r w:rsidRPr="00D30DD2">
        <w:rPr>
          <w:rFonts w:hint="eastAsia"/>
          <w:lang w:val="en-AU"/>
        </w:rPr>
        <w:t>团队总分和排行榜；错误则提示失败并记录尝试次数。</w:t>
      </w:r>
      <w:proofErr w:type="gramStart"/>
      <w:r w:rsidRPr="00D30DD2">
        <w:rPr>
          <w:rFonts w:hint="eastAsia"/>
          <w:lang w:val="en-AU"/>
        </w:rPr>
        <w:t>若是某题的</w:t>
      </w:r>
      <w:proofErr w:type="gramEnd"/>
      <w:r w:rsidRPr="00D30DD2">
        <w:rPr>
          <w:rFonts w:hint="eastAsia"/>
          <w:lang w:val="en-AU"/>
        </w:rPr>
        <w:t>首位解出者，平台在排行榜上标记并赋予额外奖励分。排行榜更新：每次正确提交后，系统实时更新排行榜排序，并以</w:t>
      </w:r>
      <w:r w:rsidRPr="00D30DD2">
        <w:rPr>
          <w:rFonts w:hint="eastAsia"/>
          <w:lang w:val="en-AU"/>
        </w:rPr>
        <w:t xml:space="preserve"> Ajax </w:t>
      </w:r>
      <w:r w:rsidRPr="00D30DD2">
        <w:rPr>
          <w:rFonts w:hint="eastAsia"/>
          <w:lang w:val="en-AU"/>
        </w:rPr>
        <w:t>或</w:t>
      </w:r>
      <w:r w:rsidRPr="00D30DD2">
        <w:rPr>
          <w:rFonts w:hint="eastAsia"/>
          <w:lang w:val="en-AU"/>
        </w:rPr>
        <w:t xml:space="preserve"> WebSocket </w:t>
      </w:r>
      <w:r w:rsidRPr="00D30DD2">
        <w:rPr>
          <w:rFonts w:hint="eastAsia"/>
          <w:lang w:val="en-AU"/>
        </w:rPr>
        <w:t>向前端推送最新排名信息；遇到封榜阶段，前端暂停显示更新但后台依然记录提交情况，比赛结束后解除封榜公布最终排名。</w:t>
      </w:r>
    </w:p>
    <w:p w14:paraId="4164F748" w14:textId="1229EBB6" w:rsidR="00346E72" w:rsidRPr="00D30DD2" w:rsidRDefault="00D30DD2" w:rsidP="00D30DD2">
      <w:pPr>
        <w:spacing w:after="240"/>
        <w:ind w:firstLine="435"/>
        <w:rPr>
          <w:lang w:val="en-AU"/>
        </w:rPr>
      </w:pPr>
      <w:r w:rsidRPr="00D30DD2">
        <w:rPr>
          <w:rFonts w:hint="eastAsia"/>
          <w:lang w:val="en-AU"/>
        </w:rPr>
        <w:lastRenderedPageBreak/>
        <w:t>比赛进行中，管理员操作包括发布公告、监控系统状态等：如果发现题目表述有歧义，管理员可编辑题目并在公告栏发布澄清说明，</w:t>
      </w:r>
      <w:proofErr w:type="gramStart"/>
      <w:r w:rsidRPr="00D30DD2">
        <w:rPr>
          <w:rFonts w:hint="eastAsia"/>
          <w:lang w:val="en-AU"/>
        </w:rPr>
        <w:t>在线选手</w:t>
      </w:r>
      <w:proofErr w:type="gramEnd"/>
      <w:r w:rsidRPr="00D30DD2">
        <w:rPr>
          <w:rFonts w:hint="eastAsia"/>
          <w:lang w:val="en-AU"/>
        </w:rPr>
        <w:t>会即时收到通知；若监控到有选手频繁提交异常，管理员可通过后台提交日志进行审计处理。比赛结束后，赛后处理：平台自动停止计分功能，超过结束时间的提交不再计入成绩；管理员可导出比赛数据（题目列表、用户成绩等）用于赛后统计、复盘与归档。整个业务流程覆盖赛前部署、报名注册、赛中答题、提交验证和赛后复盘等环节，确保竞赛管理闭环运行。</w:t>
      </w:r>
    </w:p>
    <w:p w14:paraId="3D494DD0" w14:textId="2A75C6FD" w:rsidR="00290076" w:rsidRDefault="00290076">
      <w:pPr>
        <w:pStyle w:val="2"/>
      </w:pPr>
      <w:bookmarkStart w:id="15" w:name="_Toc2681407"/>
      <w:r>
        <w:rPr>
          <w:rFonts w:hint="eastAsia"/>
        </w:rPr>
        <w:t>2.</w:t>
      </w:r>
      <w:r w:rsidR="00D30DD2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用户的特点</w:t>
      </w:r>
      <w:bookmarkEnd w:id="15"/>
    </w:p>
    <w:p w14:paraId="1FFB299E" w14:textId="77777777" w:rsidR="008F74CD" w:rsidRPr="008F74CD" w:rsidRDefault="008F74CD" w:rsidP="008F74CD">
      <w:pPr>
        <w:pStyle w:val="af0"/>
        <w:numPr>
          <w:ilvl w:val="0"/>
          <w:numId w:val="30"/>
        </w:numPr>
        <w:spacing w:before="0" w:beforeAutospacing="0"/>
        <w:rPr>
          <w:sz w:val="21"/>
          <w:szCs w:val="21"/>
        </w:rPr>
      </w:pPr>
      <w:bookmarkStart w:id="16" w:name="_Toc2681408"/>
      <w:r w:rsidRPr="008F74CD">
        <w:rPr>
          <w:rStyle w:val="af1"/>
          <w:sz w:val="21"/>
          <w:szCs w:val="21"/>
        </w:rPr>
        <w:t>技术背景较强，操作目的明确</w:t>
      </w:r>
      <w:r w:rsidRPr="008F74CD">
        <w:rPr>
          <w:sz w:val="21"/>
          <w:szCs w:val="21"/>
        </w:rPr>
        <w:t>：平台用户以网络安全爱好者为主，具备一定的编程基础和系统操作经验，能够</w:t>
      </w:r>
      <w:proofErr w:type="gramStart"/>
      <w:r w:rsidRPr="008F74CD">
        <w:rPr>
          <w:sz w:val="21"/>
          <w:szCs w:val="21"/>
        </w:rPr>
        <w:t>熟练理解</w:t>
      </w:r>
      <w:proofErr w:type="gramEnd"/>
      <w:r w:rsidRPr="008F74CD">
        <w:rPr>
          <w:sz w:val="21"/>
          <w:szCs w:val="21"/>
        </w:rPr>
        <w:t>题目描述并进行解题操作。他们关注解题效率与反馈速度，希望平台在提交、计分、排行榜更新等方面响应迅速。</w:t>
      </w:r>
    </w:p>
    <w:p w14:paraId="0178675F" w14:textId="77777777" w:rsidR="008F74CD" w:rsidRPr="008F74CD" w:rsidRDefault="008F74CD" w:rsidP="008F74CD">
      <w:pPr>
        <w:pStyle w:val="af0"/>
        <w:numPr>
          <w:ilvl w:val="0"/>
          <w:numId w:val="30"/>
        </w:numPr>
        <w:spacing w:before="0" w:beforeAutospacing="0"/>
        <w:rPr>
          <w:sz w:val="21"/>
          <w:szCs w:val="21"/>
        </w:rPr>
      </w:pPr>
      <w:r w:rsidRPr="008F74CD">
        <w:rPr>
          <w:rStyle w:val="af1"/>
          <w:sz w:val="21"/>
          <w:szCs w:val="21"/>
        </w:rPr>
        <w:t>使用周期呈现集中性</w:t>
      </w:r>
      <w:r w:rsidRPr="008F74CD">
        <w:rPr>
          <w:sz w:val="21"/>
          <w:szCs w:val="21"/>
        </w:rPr>
        <w:t>：用户的操作集中在比赛周期内，特别是在比赛进行阶段频繁访问平台查看题目、启动靶机、提交答案和查看排行榜。相比之下，赛前的注册、组队以及赛后的复盘和数据查看使用频率相对较低。</w:t>
      </w:r>
    </w:p>
    <w:p w14:paraId="03225A3E" w14:textId="77777777" w:rsidR="008F74CD" w:rsidRPr="008F74CD" w:rsidRDefault="008F74CD" w:rsidP="008F74CD">
      <w:pPr>
        <w:pStyle w:val="af0"/>
        <w:numPr>
          <w:ilvl w:val="0"/>
          <w:numId w:val="30"/>
        </w:numPr>
        <w:spacing w:before="0" w:beforeAutospacing="0"/>
        <w:rPr>
          <w:sz w:val="21"/>
          <w:szCs w:val="21"/>
        </w:rPr>
      </w:pPr>
      <w:r w:rsidRPr="008F74CD">
        <w:rPr>
          <w:rStyle w:val="af1"/>
          <w:sz w:val="21"/>
          <w:szCs w:val="21"/>
        </w:rPr>
        <w:t>对界面友好性和稳定性要求高</w:t>
      </w:r>
      <w:r w:rsidRPr="008F74CD">
        <w:rPr>
          <w:sz w:val="21"/>
          <w:szCs w:val="21"/>
        </w:rPr>
        <w:t>：用户期望界面简洁、功能集中、信息层级清晰，能快速定位所需操作入口。同时，对平台的稳定性和容错能力有较高期待，尤其是在多人同时提交答案或启动靶机时，系统仍能保持流畅。</w:t>
      </w:r>
    </w:p>
    <w:p w14:paraId="57ECAEE0" w14:textId="77777777" w:rsidR="008F74CD" w:rsidRPr="008F74CD" w:rsidRDefault="008F74CD" w:rsidP="008F74CD">
      <w:pPr>
        <w:pStyle w:val="af0"/>
        <w:numPr>
          <w:ilvl w:val="0"/>
          <w:numId w:val="30"/>
        </w:numPr>
        <w:spacing w:before="0" w:beforeAutospacing="0"/>
        <w:rPr>
          <w:sz w:val="21"/>
          <w:szCs w:val="21"/>
        </w:rPr>
      </w:pPr>
      <w:r w:rsidRPr="008F74CD">
        <w:rPr>
          <w:rStyle w:val="af1"/>
          <w:sz w:val="21"/>
          <w:szCs w:val="21"/>
        </w:rPr>
        <w:t>对自主性和反馈透明度敏感</w:t>
      </w:r>
      <w:r w:rsidRPr="008F74CD">
        <w:rPr>
          <w:sz w:val="21"/>
          <w:szCs w:val="21"/>
        </w:rPr>
        <w:t>：选手希望具备自主控制容器、查看操作记录、获取提示的能力。平台需及时提供操作反馈，如提交成功与否、计分详情、提示使用记录等，以增强用户</w:t>
      </w:r>
      <w:proofErr w:type="gramStart"/>
      <w:r w:rsidRPr="008F74CD">
        <w:rPr>
          <w:sz w:val="21"/>
          <w:szCs w:val="21"/>
        </w:rPr>
        <w:t>掌控感和</w:t>
      </w:r>
      <w:proofErr w:type="gramEnd"/>
      <w:r w:rsidRPr="008F74CD">
        <w:rPr>
          <w:sz w:val="21"/>
          <w:szCs w:val="21"/>
        </w:rPr>
        <w:t>参与感。</w:t>
      </w:r>
    </w:p>
    <w:p w14:paraId="2DFDAF1D" w14:textId="77777777" w:rsidR="008F74CD" w:rsidRPr="008F74CD" w:rsidRDefault="008F74CD" w:rsidP="008F74CD">
      <w:pPr>
        <w:pStyle w:val="af0"/>
        <w:numPr>
          <w:ilvl w:val="0"/>
          <w:numId w:val="30"/>
        </w:numPr>
        <w:spacing w:before="0" w:beforeAutospacing="0"/>
        <w:rPr>
          <w:sz w:val="21"/>
          <w:szCs w:val="21"/>
        </w:rPr>
      </w:pPr>
      <w:r w:rsidRPr="008F74CD">
        <w:rPr>
          <w:rStyle w:val="af1"/>
          <w:sz w:val="21"/>
          <w:szCs w:val="21"/>
        </w:rPr>
        <w:t>管理员用户兼具运营与技术需求</w:t>
      </w:r>
      <w:r w:rsidRPr="008F74CD">
        <w:rPr>
          <w:sz w:val="21"/>
          <w:szCs w:val="21"/>
        </w:rPr>
        <w:t>：管理员通常同时具备管理和技术能力，他们需高效完成题目配置、比赛控制、公告发布、日志审计等任务，因此平台后台</w:t>
      </w:r>
      <w:proofErr w:type="gramStart"/>
      <w:r w:rsidRPr="008F74CD">
        <w:rPr>
          <w:sz w:val="21"/>
          <w:szCs w:val="21"/>
        </w:rPr>
        <w:t>需支持</w:t>
      </w:r>
      <w:proofErr w:type="gramEnd"/>
      <w:r w:rsidRPr="008F74CD">
        <w:rPr>
          <w:sz w:val="21"/>
          <w:szCs w:val="21"/>
        </w:rPr>
        <w:t>快速操作、权限灵活配置、数据导出便捷等特点。</w:t>
      </w:r>
    </w:p>
    <w:p w14:paraId="7BFF66AD" w14:textId="6ED98950" w:rsidR="00346E72" w:rsidRPr="00346E72" w:rsidRDefault="00290076" w:rsidP="00346E72">
      <w:pPr>
        <w:pStyle w:val="2"/>
      </w:pPr>
      <w:r>
        <w:rPr>
          <w:rFonts w:hint="eastAsia"/>
        </w:rPr>
        <w:t>2.</w:t>
      </w:r>
      <w:r w:rsidR="00D30DD2">
        <w:rPr>
          <w:rFonts w:hint="eastAsia"/>
        </w:rPr>
        <w:t>4</w:t>
      </w:r>
      <w:r w:rsidR="007C6E8A">
        <w:rPr>
          <w:rFonts w:hint="eastAsia"/>
        </w:rPr>
        <w:t xml:space="preserve"> </w:t>
      </w:r>
      <w:r>
        <w:rPr>
          <w:rFonts w:hint="eastAsia"/>
        </w:rPr>
        <w:t>运行环境要求</w:t>
      </w:r>
      <w:bookmarkEnd w:id="16"/>
    </w:p>
    <w:p w14:paraId="4A2CFD5F" w14:textId="77777777" w:rsidR="00D30DD2" w:rsidRPr="00D30DD2" w:rsidRDefault="00D30DD2" w:rsidP="00D30DD2">
      <w:pPr>
        <w:pStyle w:val="af0"/>
        <w:spacing w:before="0" w:beforeAutospacing="0" w:after="0" w:afterAutospacing="0"/>
        <w:jc w:val="both"/>
        <w:rPr>
          <w:sz w:val="21"/>
          <w:szCs w:val="21"/>
        </w:rPr>
      </w:pPr>
      <w:r w:rsidRPr="00D30DD2">
        <w:rPr>
          <w:sz w:val="21"/>
          <w:szCs w:val="21"/>
        </w:rPr>
        <w:t>为了部署和使用 FTC（Find The Cat）竞赛平台，使用者需准备以下运行环境：</w:t>
      </w:r>
    </w:p>
    <w:p w14:paraId="3B00F217" w14:textId="23A0410D" w:rsidR="00D30DD2" w:rsidRPr="00D30DD2" w:rsidRDefault="00D30DD2" w:rsidP="00D30DD2">
      <w:pPr>
        <w:pStyle w:val="af0"/>
        <w:numPr>
          <w:ilvl w:val="0"/>
          <w:numId w:val="26"/>
        </w:numPr>
        <w:spacing w:before="0" w:beforeAutospacing="0"/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操作系统环境</w:t>
      </w:r>
      <w:r w:rsidRPr="00D30DD2">
        <w:rPr>
          <w:sz w:val="21"/>
          <w:szCs w:val="21"/>
        </w:rPr>
        <w:t>：建议使用类 Unix 系统作为部署平台，例如 Ubuntu 20.04+ 或 CentOS 7+</w:t>
      </w:r>
      <w:r w:rsidR="009A6BA1" w:rsidRPr="009A6BA1">
        <w:rPr>
          <w:rFonts w:hint="eastAsia"/>
          <w:sz w:val="21"/>
          <w:szCs w:val="21"/>
        </w:rPr>
        <w:t>。</w:t>
      </w:r>
      <w:r w:rsidRPr="00D30DD2">
        <w:rPr>
          <w:sz w:val="21"/>
          <w:szCs w:val="21"/>
        </w:rPr>
        <w:t>推荐在 64 位 Linux 操作系统中运行，以便兼容 Docker 及相关组件。</w:t>
      </w:r>
    </w:p>
    <w:p w14:paraId="2E542842" w14:textId="31033671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Python 与运行支持</w:t>
      </w:r>
      <w:r w:rsidRPr="00D30DD2">
        <w:rPr>
          <w:sz w:val="21"/>
          <w:szCs w:val="21"/>
        </w:rPr>
        <w:t>：需安装 Python 3.</w:t>
      </w:r>
      <w:r w:rsidR="009A6BA1">
        <w:rPr>
          <w:rFonts w:hint="eastAsia"/>
          <w:sz w:val="21"/>
          <w:szCs w:val="21"/>
        </w:rPr>
        <w:t>12</w:t>
      </w:r>
      <w:r w:rsidRPr="00D30DD2">
        <w:rPr>
          <w:sz w:val="21"/>
          <w:szCs w:val="21"/>
        </w:rPr>
        <w:t xml:space="preserve"> 或以上版本，用于运行后端服务。推荐使用虚拟环境（如 </w:t>
      </w:r>
      <w:proofErr w:type="spellStart"/>
      <w:r w:rsidRPr="00D30DD2">
        <w:rPr>
          <w:sz w:val="21"/>
          <w:szCs w:val="21"/>
        </w:rPr>
        <w:t>venv</w:t>
      </w:r>
      <w:proofErr w:type="spellEnd"/>
      <w:r w:rsidRPr="00D30DD2">
        <w:rPr>
          <w:sz w:val="21"/>
          <w:szCs w:val="21"/>
        </w:rPr>
        <w:t xml:space="preserve"> 或 </w:t>
      </w:r>
      <w:proofErr w:type="spellStart"/>
      <w:r w:rsidRPr="00D30DD2">
        <w:rPr>
          <w:sz w:val="21"/>
          <w:szCs w:val="21"/>
        </w:rPr>
        <w:t>conda</w:t>
      </w:r>
      <w:proofErr w:type="spellEnd"/>
      <w:r w:rsidRPr="00D30DD2">
        <w:rPr>
          <w:sz w:val="21"/>
          <w:szCs w:val="21"/>
        </w:rPr>
        <w:t>）以避免环境冲突。</w:t>
      </w:r>
    </w:p>
    <w:p w14:paraId="6D9945E3" w14:textId="44C19296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数据库支持</w:t>
      </w:r>
      <w:r w:rsidRPr="00D30DD2">
        <w:rPr>
          <w:sz w:val="21"/>
          <w:szCs w:val="21"/>
        </w:rPr>
        <w:t>：平台支持 PostgreSQL</w:t>
      </w:r>
      <w:r w:rsidR="009A6BA1">
        <w:rPr>
          <w:rFonts w:hint="eastAsia"/>
          <w:sz w:val="21"/>
          <w:szCs w:val="21"/>
        </w:rPr>
        <w:t xml:space="preserve"> 15+ </w:t>
      </w:r>
      <w:r w:rsidRPr="00D30DD2">
        <w:rPr>
          <w:sz w:val="21"/>
          <w:szCs w:val="21"/>
        </w:rPr>
        <w:t>作为后端数据库系统。用户需预先配置数据库服务并确保网络连接正常。</w:t>
      </w:r>
    </w:p>
    <w:p w14:paraId="2C1B1478" w14:textId="473065DA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缓存服务</w:t>
      </w:r>
      <w:r w:rsidRPr="00D30DD2">
        <w:rPr>
          <w:sz w:val="21"/>
          <w:szCs w:val="21"/>
        </w:rPr>
        <w:t>：</w:t>
      </w:r>
      <w:r w:rsidR="009C2045">
        <w:rPr>
          <w:rFonts w:hint="eastAsia"/>
          <w:sz w:val="21"/>
          <w:szCs w:val="21"/>
        </w:rPr>
        <w:t>平台支持</w:t>
      </w:r>
      <w:proofErr w:type="gramStart"/>
      <w:r w:rsidR="009C2045">
        <w:rPr>
          <w:rFonts w:hint="eastAsia"/>
          <w:sz w:val="21"/>
          <w:szCs w:val="21"/>
        </w:rPr>
        <w:t>且</w:t>
      </w:r>
      <w:r w:rsidRPr="00D30DD2">
        <w:rPr>
          <w:sz w:val="21"/>
          <w:szCs w:val="21"/>
        </w:rPr>
        <w:t>建议</w:t>
      </w:r>
      <w:proofErr w:type="gramEnd"/>
      <w:r w:rsidRPr="00D30DD2">
        <w:rPr>
          <w:sz w:val="21"/>
          <w:szCs w:val="21"/>
        </w:rPr>
        <w:t xml:space="preserve">部署 Redis </w:t>
      </w:r>
      <w:r w:rsidR="009A6BA1">
        <w:rPr>
          <w:rFonts w:hint="eastAsia"/>
          <w:sz w:val="21"/>
          <w:szCs w:val="21"/>
        </w:rPr>
        <w:t xml:space="preserve">7+ </w:t>
      </w:r>
      <w:r w:rsidRPr="00D30DD2">
        <w:rPr>
          <w:sz w:val="21"/>
          <w:szCs w:val="21"/>
        </w:rPr>
        <w:t>用于缓存排行榜、Session 等数据，提高响应性能。Redis 可单独部署，也可随平台通过 Docker 启动。</w:t>
      </w:r>
    </w:p>
    <w:p w14:paraId="25ED14F0" w14:textId="77777777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容器环境</w:t>
      </w:r>
      <w:r w:rsidRPr="00D30DD2">
        <w:rPr>
          <w:sz w:val="21"/>
          <w:szCs w:val="21"/>
        </w:rPr>
        <w:t>：平台强烈依赖 Docker 技术以支持题目运行环境和动态靶机功能。部署者需在服务器上安装 Docker 引擎，并确保具有拉取镜像和运行容器的权限。建议开启端口转发能力，预留一段公网端口范围供容器使用。</w:t>
      </w:r>
    </w:p>
    <w:p w14:paraId="134910C2" w14:textId="77777777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Web 服务与反向代理</w:t>
      </w:r>
      <w:r w:rsidRPr="00D30DD2">
        <w:rPr>
          <w:sz w:val="21"/>
          <w:szCs w:val="21"/>
        </w:rPr>
        <w:t>：部署者需配置 Web 服务软件（如 Nginx）作为反向代理，用于处理前端请求和静态资源分发，并建议启用 HTTPS 加密。</w:t>
      </w:r>
    </w:p>
    <w:p w14:paraId="7514A695" w14:textId="77777777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前端访问支持</w:t>
      </w:r>
      <w:r w:rsidRPr="00D30DD2">
        <w:rPr>
          <w:sz w:val="21"/>
          <w:szCs w:val="21"/>
        </w:rPr>
        <w:t>：前端为 Vue.js 构建的单页应用，部署者可通过 Nginx 或任何支持静态文件托管的 Web 服务进行部署。用户只需使用现代浏览器（如 Chrome、Firefox）访问前端页面即可使用系统。</w:t>
      </w:r>
    </w:p>
    <w:p w14:paraId="3447A69A" w14:textId="77777777" w:rsidR="00D30DD2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t>部署方式</w:t>
      </w:r>
      <w:r w:rsidRPr="00D30DD2">
        <w:rPr>
          <w:sz w:val="21"/>
          <w:szCs w:val="21"/>
        </w:rPr>
        <w:t>：平台提供 Docker Compose 配置文件，推荐通过该方式快速部署各个服务组件（后端、前端、数据库、缓存、容器控制器等）。服务器推荐配置为 4 核 CPU、8 GB 内存以上，并根据比赛规模调整资源。</w:t>
      </w:r>
    </w:p>
    <w:p w14:paraId="3E74994E" w14:textId="095F43CA" w:rsidR="00290076" w:rsidRPr="00D30DD2" w:rsidRDefault="00D30DD2" w:rsidP="00D30DD2">
      <w:pPr>
        <w:pStyle w:val="af0"/>
        <w:numPr>
          <w:ilvl w:val="0"/>
          <w:numId w:val="26"/>
        </w:numPr>
        <w:jc w:val="both"/>
        <w:rPr>
          <w:sz w:val="21"/>
          <w:szCs w:val="21"/>
        </w:rPr>
      </w:pPr>
      <w:r w:rsidRPr="00D30DD2">
        <w:rPr>
          <w:rStyle w:val="af1"/>
          <w:sz w:val="21"/>
          <w:szCs w:val="21"/>
        </w:rPr>
        <w:lastRenderedPageBreak/>
        <w:t>网络要求</w:t>
      </w:r>
      <w:r w:rsidRPr="00D30DD2">
        <w:rPr>
          <w:sz w:val="21"/>
          <w:szCs w:val="21"/>
        </w:rPr>
        <w:t>：部署服务器需具备公网 IP 和域名，并开放必要端口（如 80、443 及题目容器映射端口范围），以确保用户能够从互联网访问平台并连接靶机</w:t>
      </w:r>
    </w:p>
    <w:p w14:paraId="1A2A2B2B" w14:textId="256B9586" w:rsidR="00290076" w:rsidRDefault="00290076">
      <w:pPr>
        <w:pStyle w:val="2"/>
      </w:pPr>
      <w:bookmarkStart w:id="17" w:name="_Toc2681409"/>
      <w:r>
        <w:rPr>
          <w:rFonts w:hint="eastAsia"/>
        </w:rPr>
        <w:t>2.</w:t>
      </w:r>
      <w:r w:rsidR="00D30DD2">
        <w:rPr>
          <w:rFonts w:hint="eastAsia"/>
        </w:rPr>
        <w:t>5</w:t>
      </w:r>
      <w:r w:rsidR="007C6E8A">
        <w:rPr>
          <w:rFonts w:hint="eastAsia"/>
        </w:rPr>
        <w:t xml:space="preserve"> </w:t>
      </w:r>
      <w:r>
        <w:rPr>
          <w:rFonts w:hint="eastAsia"/>
        </w:rPr>
        <w:t>设计和实现上的限制</w:t>
      </w:r>
      <w:bookmarkEnd w:id="17"/>
    </w:p>
    <w:p w14:paraId="21CD280F" w14:textId="5CFA1B51" w:rsidR="00346E72" w:rsidRPr="00346E72" w:rsidRDefault="00346E72" w:rsidP="00346E72">
      <w:pPr>
        <w:pStyle w:val="af"/>
        <w:numPr>
          <w:ilvl w:val="0"/>
          <w:numId w:val="23"/>
        </w:numPr>
        <w:ind w:left="426" w:hangingChars="202" w:hanging="426"/>
        <w:rPr>
          <w:rFonts w:ascii="宋体" w:hAnsi="宋体"/>
          <w:szCs w:val="21"/>
        </w:rPr>
      </w:pPr>
      <w:r w:rsidRPr="00D30DD2">
        <w:rPr>
          <w:rFonts w:ascii="宋体" w:hAnsi="宋体" w:hint="eastAsia"/>
          <w:b/>
          <w:bCs/>
          <w:szCs w:val="21"/>
        </w:rPr>
        <w:t>Docker 容器依赖</w:t>
      </w:r>
      <w:r w:rsidRPr="00346E72">
        <w:rPr>
          <w:rFonts w:ascii="宋体" w:hAnsi="宋体" w:hint="eastAsia"/>
          <w:szCs w:val="21"/>
        </w:rPr>
        <w:t>：平台的动态靶机和部分 Flag 校验功能依赖 Docker 容器环境。部署时必须安装并配置 Docker 服务，且为每个题目提前准备好所需的镜像或 Compose 模板。如果容器运行出错或无法创建，相关动态题目将无法正常使用。</w:t>
      </w:r>
    </w:p>
    <w:p w14:paraId="03628287" w14:textId="01F6CED1" w:rsidR="00346E72" w:rsidRPr="00346E72" w:rsidRDefault="00346E72" w:rsidP="00346E72">
      <w:pPr>
        <w:pStyle w:val="af"/>
        <w:numPr>
          <w:ilvl w:val="0"/>
          <w:numId w:val="23"/>
        </w:numPr>
        <w:ind w:firstLineChars="0"/>
        <w:rPr>
          <w:rFonts w:ascii="宋体" w:hAnsi="宋体"/>
          <w:szCs w:val="21"/>
        </w:rPr>
      </w:pPr>
      <w:r w:rsidRPr="00D30DD2">
        <w:rPr>
          <w:rFonts w:ascii="宋体" w:hAnsi="宋体" w:hint="eastAsia"/>
          <w:b/>
          <w:bCs/>
          <w:szCs w:val="21"/>
        </w:rPr>
        <w:t>端口范围预设</w:t>
      </w:r>
      <w:r w:rsidRPr="00346E72">
        <w:rPr>
          <w:rFonts w:ascii="宋体" w:hAnsi="宋体" w:hint="eastAsia"/>
          <w:szCs w:val="21"/>
        </w:rPr>
        <w:t>：由于平台采用端口映射方式提供靶机服务，管理员需在服务器防火墙上提前开放一定范围的端口供容器使用。否则，容器启动后可能无法与选手建立通信。</w:t>
      </w:r>
    </w:p>
    <w:p w14:paraId="3A0804A0" w14:textId="1C189D65" w:rsidR="00346E72" w:rsidRPr="00346E72" w:rsidRDefault="00346E72" w:rsidP="00346E72">
      <w:pPr>
        <w:pStyle w:val="af"/>
        <w:numPr>
          <w:ilvl w:val="0"/>
          <w:numId w:val="23"/>
        </w:numPr>
        <w:ind w:firstLineChars="0"/>
        <w:rPr>
          <w:rFonts w:ascii="宋体" w:hAnsi="宋体"/>
          <w:szCs w:val="21"/>
        </w:rPr>
      </w:pPr>
      <w:r w:rsidRPr="00D30DD2">
        <w:rPr>
          <w:rFonts w:ascii="宋体" w:hAnsi="宋体" w:hint="eastAsia"/>
          <w:b/>
          <w:bCs/>
          <w:szCs w:val="21"/>
        </w:rPr>
        <w:t>认证与安全机制</w:t>
      </w:r>
      <w:r w:rsidRPr="00346E72">
        <w:rPr>
          <w:rFonts w:ascii="宋体" w:hAnsi="宋体" w:hint="eastAsia"/>
          <w:szCs w:val="21"/>
        </w:rPr>
        <w:t xml:space="preserve">：平台默认使用 </w:t>
      </w:r>
      <w:r w:rsidRPr="00346E72">
        <w:rPr>
          <w:szCs w:val="21"/>
        </w:rPr>
        <w:t>JWT</w:t>
      </w:r>
      <w:r w:rsidRPr="00346E72">
        <w:rPr>
          <w:rFonts w:ascii="宋体" w:hAnsi="宋体" w:hint="eastAsia"/>
          <w:szCs w:val="21"/>
        </w:rPr>
        <w:t xml:space="preserve"> 令牌进行身份验证和会话管理。在注册/登录等操作中引入 CAP</w:t>
      </w:r>
      <w:r>
        <w:rPr>
          <w:rFonts w:ascii="宋体" w:hAnsi="宋体" w:hint="eastAsia"/>
          <w:szCs w:val="21"/>
        </w:rPr>
        <w:t xml:space="preserve"> 人机验证</w:t>
      </w:r>
      <w:r w:rsidRPr="00346E72">
        <w:rPr>
          <w:rFonts w:ascii="宋体" w:hAnsi="宋体" w:hint="eastAsia"/>
          <w:szCs w:val="21"/>
        </w:rPr>
        <w:t>，限制自动化脚本滥用。系统要求部署时启用 HTTPS，以防范数据在传输过程中的窃取风险。管理员对敏感操作（</w:t>
      </w:r>
      <w:proofErr w:type="gramStart"/>
      <w:r w:rsidRPr="00346E72">
        <w:rPr>
          <w:rFonts w:ascii="宋体" w:hAnsi="宋体" w:hint="eastAsia"/>
          <w:szCs w:val="21"/>
        </w:rPr>
        <w:t>如修改</w:t>
      </w:r>
      <w:proofErr w:type="gramEnd"/>
      <w:r w:rsidRPr="00346E72">
        <w:rPr>
          <w:rFonts w:ascii="宋体" w:hAnsi="宋体" w:hint="eastAsia"/>
          <w:szCs w:val="21"/>
        </w:rPr>
        <w:t>分数、删除题目）需要格外小心，系统将所有操作记录在安全日志中以便审计。</w:t>
      </w:r>
    </w:p>
    <w:p w14:paraId="67431378" w14:textId="757F328C" w:rsidR="00346E72" w:rsidRPr="00346E72" w:rsidRDefault="00346E72" w:rsidP="00346E72">
      <w:pPr>
        <w:pStyle w:val="af"/>
        <w:numPr>
          <w:ilvl w:val="0"/>
          <w:numId w:val="24"/>
        </w:numPr>
        <w:ind w:firstLineChars="0"/>
        <w:rPr>
          <w:rFonts w:ascii="宋体" w:hAnsi="宋体"/>
          <w:szCs w:val="21"/>
        </w:rPr>
      </w:pPr>
      <w:r w:rsidRPr="00D30DD2">
        <w:rPr>
          <w:rFonts w:ascii="宋体" w:hAnsi="宋体" w:hint="eastAsia"/>
          <w:b/>
          <w:bCs/>
          <w:szCs w:val="21"/>
        </w:rPr>
        <w:t>并发性能瓶颈</w:t>
      </w:r>
      <w:r w:rsidRPr="00346E72">
        <w:rPr>
          <w:rFonts w:ascii="宋体" w:hAnsi="宋体" w:hint="eastAsia"/>
          <w:szCs w:val="21"/>
        </w:rPr>
        <w:t xml:space="preserve">：FTC </w:t>
      </w:r>
      <w:proofErr w:type="gramStart"/>
      <w:r w:rsidRPr="00346E72">
        <w:rPr>
          <w:rFonts w:ascii="宋体" w:hAnsi="宋体" w:hint="eastAsia"/>
          <w:szCs w:val="21"/>
        </w:rPr>
        <w:t>需支持千</w:t>
      </w:r>
      <w:proofErr w:type="gramEnd"/>
      <w:r w:rsidRPr="00346E72">
        <w:rPr>
          <w:rFonts w:ascii="宋体" w:hAnsi="宋体" w:hint="eastAsia"/>
          <w:szCs w:val="21"/>
        </w:rPr>
        <w:t>人级别并发参赛。在高并发场景下，数据库查询、排行榜排序等可能成为瓶颈。系统设计上通过使用缓存（如 Redis）和任务队列减轻数据库压力，实现分数和排行的异步更新。如果比赛规模极大，可能需要通过水平扩展（多实例部署、Redis 主从或集群）来提升性能。</w:t>
      </w:r>
    </w:p>
    <w:p w14:paraId="4491CB5E" w14:textId="3568DECF" w:rsidR="00EB6334" w:rsidRPr="005537F1" w:rsidRDefault="00346E72" w:rsidP="005537F1">
      <w:pPr>
        <w:pStyle w:val="af"/>
        <w:numPr>
          <w:ilvl w:val="0"/>
          <w:numId w:val="24"/>
        </w:numPr>
        <w:ind w:firstLineChars="0"/>
        <w:rPr>
          <w:rFonts w:ascii="宋体" w:hAnsi="宋体"/>
          <w:szCs w:val="21"/>
        </w:rPr>
      </w:pPr>
      <w:r w:rsidRPr="00D30DD2">
        <w:rPr>
          <w:rFonts w:ascii="宋体" w:hAnsi="宋体" w:hint="eastAsia"/>
          <w:b/>
          <w:bCs/>
          <w:szCs w:val="21"/>
        </w:rPr>
        <w:t>系统接口与扩展性</w:t>
      </w:r>
      <w:r w:rsidRPr="00346E72">
        <w:rPr>
          <w:rFonts w:ascii="宋体" w:hAnsi="宋体" w:hint="eastAsia"/>
          <w:szCs w:val="21"/>
        </w:rPr>
        <w:t>：当前版本预留了对外部组件（如 Kubernetes、虚拟机管理）的接口。但初始实现中主要支持单机 Docker 模式，多节点扩展功能需要额外配置。部署时应保证网络环境稳定、安全，以便未来进行系统扩容。总体而言，平台设计要求保持简洁轻量，不引入过度复杂的组件，开发过程中需在功能性和系统复杂度之间取得平衡。</w:t>
      </w:r>
      <w:bookmarkStart w:id="18" w:name="_Toc427735986"/>
      <w:bookmarkStart w:id="19" w:name="_Toc427736042"/>
      <w:bookmarkStart w:id="20" w:name="_Toc2681410"/>
    </w:p>
    <w:p w14:paraId="09806EB7" w14:textId="2198B3AB" w:rsidR="00290076" w:rsidRDefault="00290076" w:rsidP="00B24765">
      <w:pPr>
        <w:pStyle w:val="1"/>
        <w:spacing w:after="0"/>
        <w:rPr>
          <w:sz w:val="28"/>
        </w:rPr>
      </w:pPr>
      <w:bookmarkStart w:id="21" w:name="_Hlk213712676"/>
      <w:r>
        <w:rPr>
          <w:rFonts w:hint="eastAsia"/>
          <w:sz w:val="28"/>
        </w:rPr>
        <w:t>3.</w:t>
      </w:r>
      <w:r w:rsidR="00F25D0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</w:rPr>
        <w:t>功能</w:t>
      </w:r>
      <w:bookmarkEnd w:id="18"/>
      <w:bookmarkEnd w:id="19"/>
      <w:r>
        <w:rPr>
          <w:rFonts w:hint="eastAsia"/>
          <w:sz w:val="28"/>
        </w:rPr>
        <w:t>需求的描述</w:t>
      </w:r>
      <w:bookmarkEnd w:id="20"/>
    </w:p>
    <w:p w14:paraId="7405B99F" w14:textId="170133FE" w:rsidR="00290076" w:rsidRDefault="005D0B87" w:rsidP="005537F1">
      <w:pPr>
        <w:pStyle w:val="2"/>
        <w:spacing w:before="0" w:after="0"/>
        <w:rPr>
          <w:lang w:val="en-US"/>
        </w:rPr>
      </w:pPr>
      <w:r>
        <w:rPr>
          <w:lang w:val="en-US"/>
        </w:rPr>
        <w:t xml:space="preserve">3.1 </w:t>
      </w:r>
      <w:r w:rsidRPr="005D0B87">
        <w:rPr>
          <w:rFonts w:hint="eastAsia"/>
          <w:lang w:val="en-US"/>
        </w:rPr>
        <w:t>用户及角色管理</w:t>
      </w:r>
    </w:p>
    <w:p w14:paraId="22DAFE55" w14:textId="10ACB06E" w:rsidR="005D0B87" w:rsidRDefault="005D0B87" w:rsidP="005537F1">
      <w:pPr>
        <w:pStyle w:val="3"/>
        <w:spacing w:after="0"/>
      </w:pPr>
      <w:bookmarkStart w:id="22" w:name="_Hlk212748159"/>
      <w:r>
        <w:t xml:space="preserve">3.1.1 </w:t>
      </w:r>
      <w:r w:rsidRPr="005D0B87">
        <w:rPr>
          <w:rFonts w:hint="eastAsia"/>
        </w:rPr>
        <w:t>用户注册登录</w:t>
      </w:r>
    </w:p>
    <w:p w14:paraId="7FAA1DAB" w14:textId="77777777" w:rsidR="005D0B87" w:rsidRDefault="005D0B87" w:rsidP="005D0B87">
      <w:pPr>
        <w:pStyle w:val="af"/>
        <w:numPr>
          <w:ilvl w:val="0"/>
          <w:numId w:val="27"/>
        </w:numPr>
        <w:ind w:firstLineChars="0"/>
      </w:pPr>
      <w:r w:rsidRPr="005D0B87">
        <w:rPr>
          <w:rFonts w:hint="eastAsia"/>
          <w:b/>
          <w:bCs/>
        </w:rPr>
        <w:t>功能说明：</w:t>
      </w:r>
    </w:p>
    <w:p w14:paraId="2F4BFC75" w14:textId="23AD3B2B" w:rsidR="005D0B87" w:rsidRDefault="005D0B87" w:rsidP="005D0B87">
      <w:pPr>
        <w:pStyle w:val="af"/>
        <w:ind w:left="440" w:firstLineChars="0" w:firstLine="0"/>
      </w:pPr>
      <w:r>
        <w:rPr>
          <w:rFonts w:hint="eastAsia"/>
        </w:rPr>
        <w:t>用户填写用户名、邮箱和密码进行注册，并通过邮箱验证</w:t>
      </w:r>
      <w:proofErr w:type="gramStart"/>
      <w:r>
        <w:rPr>
          <w:rFonts w:hint="eastAsia"/>
        </w:rPr>
        <w:t>码完成</w:t>
      </w:r>
      <w:proofErr w:type="gramEnd"/>
      <w:r>
        <w:rPr>
          <w:rFonts w:hint="eastAsia"/>
        </w:rPr>
        <w:t>验证。注册成功后，用户可使用用户名</w:t>
      </w:r>
      <w:r>
        <w:rPr>
          <w:rFonts w:hint="eastAsia"/>
        </w:rPr>
        <w:t>/</w:t>
      </w:r>
      <w:r>
        <w:rPr>
          <w:rFonts w:hint="eastAsia"/>
        </w:rPr>
        <w:t>邮箱和密码登录系统。用户可通过发送邮箱验证链接来找回密码。</w:t>
      </w:r>
    </w:p>
    <w:p w14:paraId="74DA7F5A" w14:textId="6BDB2C36" w:rsidR="005D0B87" w:rsidRPr="00161B00" w:rsidRDefault="005D0B87" w:rsidP="00161B00">
      <w:pPr>
        <w:pStyle w:val="af"/>
        <w:numPr>
          <w:ilvl w:val="0"/>
          <w:numId w:val="27"/>
        </w:numPr>
        <w:ind w:firstLineChars="0"/>
        <w:rPr>
          <w:b/>
          <w:bCs/>
        </w:rPr>
      </w:pPr>
      <w:r w:rsidRPr="005D0B87">
        <w:rPr>
          <w:rFonts w:hint="eastAsia"/>
          <w:b/>
          <w:bCs/>
        </w:rPr>
        <w:t>参与者：</w:t>
      </w:r>
      <w:r w:rsidR="00161B00">
        <w:rPr>
          <w:rFonts w:hint="eastAsia"/>
        </w:rPr>
        <w:t>所有用户</w:t>
      </w:r>
    </w:p>
    <w:p w14:paraId="3502DD4B" w14:textId="662B7B3C" w:rsidR="00161B00" w:rsidRDefault="00161B00" w:rsidP="00161B00">
      <w:pPr>
        <w:pStyle w:val="af"/>
        <w:numPr>
          <w:ilvl w:val="0"/>
          <w:numId w:val="27"/>
        </w:numPr>
        <w:ind w:firstLineChars="0"/>
        <w:rPr>
          <w:b/>
          <w:bCs/>
        </w:rPr>
      </w:pPr>
      <w:r w:rsidRPr="00161B00">
        <w:rPr>
          <w:rFonts w:hint="eastAsia"/>
          <w:b/>
          <w:bCs/>
        </w:rPr>
        <w:t>功能用例图：</w:t>
      </w:r>
    </w:p>
    <w:bookmarkEnd w:id="22"/>
    <w:p w14:paraId="51D37EC1" w14:textId="06851EE0" w:rsidR="0064698A" w:rsidRDefault="005537F1" w:rsidP="00742BB0">
      <w:pPr>
        <w:pStyle w:val="af"/>
        <w:spacing w:after="240"/>
        <w:ind w:firstLineChars="0" w:firstLine="0"/>
        <w:jc w:val="center"/>
      </w:pPr>
      <w:r>
        <w:object w:dxaOrig="7755" w:dyaOrig="6240" w14:anchorId="3518199D">
          <v:shape id="_x0000_i1026" type="#_x0000_t75" style="width:268.6pt;height:3in" o:ole="">
            <v:imagedata r:id="rId10" o:title=""/>
          </v:shape>
          <o:OLEObject Type="Embed" ProgID="Visio.Drawing.15" ShapeID="_x0000_i1026" DrawAspect="Content" ObjectID="_1824561670" r:id="rId11"/>
        </w:object>
      </w:r>
    </w:p>
    <w:p w14:paraId="5ECDB500" w14:textId="7C276ED6" w:rsidR="0064698A" w:rsidRDefault="0064698A" w:rsidP="00B24765">
      <w:pPr>
        <w:pStyle w:val="3"/>
        <w:spacing w:after="0"/>
      </w:pPr>
      <w:bookmarkStart w:id="23" w:name="_Hlk212750535"/>
      <w:r w:rsidRPr="0064698A">
        <w:lastRenderedPageBreak/>
        <w:t xml:space="preserve">3.1.2 </w:t>
      </w:r>
      <w:r w:rsidR="00064EF1">
        <w:rPr>
          <w:rFonts w:hint="eastAsia"/>
        </w:rPr>
        <w:t>角色权限控制</w:t>
      </w:r>
    </w:p>
    <w:p w14:paraId="14A5AEB3" w14:textId="77777777" w:rsidR="0064698A" w:rsidRDefault="0064698A" w:rsidP="0064698A">
      <w:pPr>
        <w:pStyle w:val="af"/>
        <w:numPr>
          <w:ilvl w:val="0"/>
          <w:numId w:val="29"/>
        </w:numPr>
        <w:ind w:firstLineChars="0"/>
      </w:pPr>
      <w:r w:rsidRPr="005D0B87">
        <w:rPr>
          <w:rFonts w:hint="eastAsia"/>
          <w:b/>
          <w:bCs/>
        </w:rPr>
        <w:t>功能说明：</w:t>
      </w:r>
    </w:p>
    <w:p w14:paraId="332BB982" w14:textId="4416EFE0" w:rsidR="0064698A" w:rsidRDefault="0064698A" w:rsidP="0064698A">
      <w:pPr>
        <w:pStyle w:val="af"/>
        <w:ind w:left="440" w:firstLineChars="0" w:firstLine="0"/>
      </w:pPr>
      <w:r w:rsidRPr="0064698A">
        <w:rPr>
          <w:rFonts w:hint="eastAsia"/>
        </w:rPr>
        <w:t>选手登录后</w:t>
      </w:r>
      <w:r>
        <w:rPr>
          <w:rFonts w:hint="eastAsia"/>
        </w:rPr>
        <w:t>可以</w:t>
      </w:r>
      <w:r w:rsidRPr="0064698A">
        <w:rPr>
          <w:rFonts w:hint="eastAsia"/>
        </w:rPr>
        <w:t>访问比赛答题相关功能，如浏览题目、提交</w:t>
      </w:r>
      <w:r w:rsidRPr="0064698A">
        <w:rPr>
          <w:rFonts w:hint="eastAsia"/>
        </w:rPr>
        <w:t xml:space="preserve"> Flag</w:t>
      </w:r>
      <w:r w:rsidRPr="0064698A">
        <w:rPr>
          <w:rFonts w:hint="eastAsia"/>
        </w:rPr>
        <w:t>、查看个人成绩等</w:t>
      </w:r>
      <w:r w:rsidR="009E15D4">
        <w:rPr>
          <w:rFonts w:hint="eastAsia"/>
        </w:rPr>
        <w:t>。</w:t>
      </w:r>
      <w:r w:rsidRPr="0064698A">
        <w:rPr>
          <w:rFonts w:hint="eastAsia"/>
        </w:rPr>
        <w:t>管理员拥有后台管理权限，可对题目、比赛、用户等进行全面管理。</w:t>
      </w:r>
    </w:p>
    <w:p w14:paraId="2F7877B6" w14:textId="06E75891" w:rsidR="0064698A" w:rsidRPr="00161B00" w:rsidRDefault="0064698A" w:rsidP="0064698A">
      <w:pPr>
        <w:pStyle w:val="af"/>
        <w:numPr>
          <w:ilvl w:val="0"/>
          <w:numId w:val="29"/>
        </w:numPr>
        <w:ind w:firstLineChars="0"/>
        <w:rPr>
          <w:b/>
          <w:bCs/>
        </w:rPr>
      </w:pPr>
      <w:r w:rsidRPr="005D0B87">
        <w:rPr>
          <w:rFonts w:hint="eastAsia"/>
          <w:b/>
          <w:bCs/>
        </w:rPr>
        <w:t>参与者：</w:t>
      </w:r>
      <w:r w:rsidR="00064EF1">
        <w:rPr>
          <w:rFonts w:hint="eastAsia"/>
        </w:rPr>
        <w:t>参赛选手</w:t>
      </w:r>
      <w:r w:rsidR="002111A8">
        <w:rPr>
          <w:rFonts w:hint="eastAsia"/>
        </w:rPr>
        <w:t>，管理员</w:t>
      </w:r>
    </w:p>
    <w:p w14:paraId="3B953F88" w14:textId="77777777" w:rsidR="0064698A" w:rsidRDefault="0064698A" w:rsidP="0064698A">
      <w:pPr>
        <w:pStyle w:val="af"/>
        <w:numPr>
          <w:ilvl w:val="0"/>
          <w:numId w:val="29"/>
        </w:numPr>
        <w:ind w:firstLineChars="0"/>
        <w:rPr>
          <w:b/>
          <w:bCs/>
        </w:rPr>
      </w:pPr>
      <w:r w:rsidRPr="00161B00">
        <w:rPr>
          <w:rFonts w:hint="eastAsia"/>
          <w:b/>
          <w:bCs/>
        </w:rPr>
        <w:t>功能用例图：</w:t>
      </w:r>
    </w:p>
    <w:bookmarkEnd w:id="23"/>
    <w:p w14:paraId="4D2A0B34" w14:textId="778D5743" w:rsidR="0064698A" w:rsidRPr="001E3BD6" w:rsidRDefault="00702181" w:rsidP="00F85409">
      <w:pPr>
        <w:pStyle w:val="af"/>
        <w:spacing w:after="240"/>
        <w:ind w:firstLineChars="0" w:firstLine="0"/>
        <w:jc w:val="center"/>
        <w:rPr>
          <w:b/>
          <w:bCs/>
        </w:rPr>
      </w:pPr>
      <w:r>
        <w:object w:dxaOrig="9915" w:dyaOrig="5445" w14:anchorId="1F165D8D">
          <v:shape id="_x0000_i1027" type="#_x0000_t75" style="width:387.7pt;height:213.8pt" o:ole="">
            <v:imagedata r:id="rId12" o:title=""/>
          </v:shape>
          <o:OLEObject Type="Embed" ProgID="Visio.Drawing.15" ShapeID="_x0000_i1027" DrawAspect="Content" ObjectID="_1824561671" r:id="rId13"/>
        </w:object>
      </w:r>
    </w:p>
    <w:p w14:paraId="67C150CD" w14:textId="1C29FDFE" w:rsidR="00064EF1" w:rsidRDefault="00064EF1" w:rsidP="00B24765">
      <w:pPr>
        <w:pStyle w:val="3"/>
        <w:spacing w:after="0"/>
      </w:pPr>
      <w:r w:rsidRPr="0064698A">
        <w:t>3.1.</w:t>
      </w:r>
      <w:r>
        <w:rPr>
          <w:rFonts w:hint="eastAsia"/>
        </w:rPr>
        <w:t xml:space="preserve">3 </w:t>
      </w:r>
      <w:r>
        <w:rPr>
          <w:rFonts w:hint="eastAsia"/>
        </w:rPr>
        <w:t>个人资料管理</w:t>
      </w:r>
    </w:p>
    <w:p w14:paraId="7E45C826" w14:textId="77777777" w:rsidR="00064EF1" w:rsidRDefault="00064EF1" w:rsidP="00064EF1">
      <w:pPr>
        <w:pStyle w:val="af"/>
        <w:numPr>
          <w:ilvl w:val="0"/>
          <w:numId w:val="31"/>
        </w:numPr>
        <w:ind w:firstLineChars="0"/>
      </w:pPr>
      <w:r w:rsidRPr="005D0B87">
        <w:rPr>
          <w:rFonts w:hint="eastAsia"/>
          <w:b/>
          <w:bCs/>
        </w:rPr>
        <w:t>功能说明：</w:t>
      </w:r>
    </w:p>
    <w:p w14:paraId="412BE087" w14:textId="2B7E126D" w:rsidR="002111A8" w:rsidRDefault="009E15D4" w:rsidP="00064EF1">
      <w:pPr>
        <w:pStyle w:val="af"/>
        <w:ind w:left="440" w:firstLineChars="0" w:firstLine="0"/>
      </w:pPr>
      <w:r w:rsidRPr="009E15D4">
        <w:rPr>
          <w:rFonts w:hint="eastAsia"/>
        </w:rPr>
        <w:t>用户可以查看和编辑个人资料信息（昵称、邮箱、密码等），但注册时设定的用户名不可更改。管理员可在后台查看并修改任意参赛用户的资料信息</w:t>
      </w:r>
      <w:r w:rsidR="00742BB0">
        <w:rPr>
          <w:rFonts w:hint="eastAsia"/>
        </w:rPr>
        <w:t>。</w:t>
      </w:r>
    </w:p>
    <w:p w14:paraId="15ECF08D" w14:textId="426C1A7E" w:rsidR="00064EF1" w:rsidRPr="00161B00" w:rsidRDefault="00064EF1" w:rsidP="00064EF1">
      <w:pPr>
        <w:pStyle w:val="af"/>
        <w:numPr>
          <w:ilvl w:val="0"/>
          <w:numId w:val="31"/>
        </w:numPr>
        <w:ind w:firstLineChars="0"/>
        <w:rPr>
          <w:b/>
          <w:bCs/>
        </w:rPr>
      </w:pPr>
      <w:r w:rsidRPr="005D0B87">
        <w:rPr>
          <w:rFonts w:hint="eastAsia"/>
          <w:b/>
          <w:bCs/>
        </w:rPr>
        <w:t>参与者：</w:t>
      </w:r>
      <w:r w:rsidR="002111A8">
        <w:rPr>
          <w:rFonts w:hint="eastAsia"/>
        </w:rPr>
        <w:t>参赛选手，管理员</w:t>
      </w:r>
    </w:p>
    <w:p w14:paraId="2CC77234" w14:textId="77777777" w:rsidR="00742BB0" w:rsidRDefault="00064EF1" w:rsidP="00742BB0">
      <w:pPr>
        <w:pStyle w:val="af"/>
        <w:numPr>
          <w:ilvl w:val="0"/>
          <w:numId w:val="31"/>
        </w:numPr>
        <w:ind w:left="0" w:firstLineChars="0" w:firstLine="0"/>
        <w:rPr>
          <w:b/>
          <w:bCs/>
        </w:rPr>
      </w:pPr>
      <w:r w:rsidRPr="00161B00">
        <w:rPr>
          <w:rFonts w:hint="eastAsia"/>
          <w:b/>
          <w:bCs/>
        </w:rPr>
        <w:t>功能用例图：</w:t>
      </w:r>
    </w:p>
    <w:p w14:paraId="3DD4FD6E" w14:textId="6A675933" w:rsidR="00064EF1" w:rsidRDefault="00702181" w:rsidP="005069E9">
      <w:pPr>
        <w:pStyle w:val="af"/>
        <w:spacing w:after="240"/>
        <w:ind w:firstLineChars="0" w:firstLine="0"/>
        <w:jc w:val="center"/>
        <w:rPr>
          <w:b/>
          <w:bCs/>
        </w:rPr>
      </w:pPr>
      <w:r>
        <w:object w:dxaOrig="10815" w:dyaOrig="7140" w14:anchorId="1153E044">
          <v:shape id="_x0000_i1028" type="#_x0000_t75" style="width:358.9pt;height:237.05pt" o:ole="">
            <v:imagedata r:id="rId14" o:title=""/>
          </v:shape>
          <o:OLEObject Type="Embed" ProgID="Visio.Drawing.15" ShapeID="_x0000_i1028" DrawAspect="Content" ObjectID="_1824561672" r:id="rId15"/>
        </w:object>
      </w:r>
    </w:p>
    <w:p w14:paraId="5CCE1D1F" w14:textId="77777777" w:rsidR="00514DE1" w:rsidRDefault="00514DE1" w:rsidP="00514DE1">
      <w:pPr>
        <w:pStyle w:val="2"/>
        <w:spacing w:after="0"/>
      </w:pPr>
      <w:bookmarkStart w:id="24" w:name="比赛与团队管理"/>
      <w:r>
        <w:lastRenderedPageBreak/>
        <w:t xml:space="preserve">3.2 </w:t>
      </w:r>
      <w:r>
        <w:rPr>
          <w:rFonts w:hint="eastAsia"/>
        </w:rPr>
        <w:t>比赛与</w:t>
      </w:r>
      <w:r w:rsidRPr="00514DE1">
        <w:rPr>
          <w:rFonts w:hint="eastAsia"/>
          <w:lang w:val="en-US"/>
        </w:rPr>
        <w:t>团队</w:t>
      </w:r>
      <w:r>
        <w:rPr>
          <w:rFonts w:hint="eastAsia"/>
        </w:rPr>
        <w:t>管理</w:t>
      </w:r>
    </w:p>
    <w:p w14:paraId="6A400BB2" w14:textId="2402D38D" w:rsidR="00514DE1" w:rsidRDefault="00514DE1" w:rsidP="00514DE1">
      <w:pPr>
        <w:pStyle w:val="3"/>
        <w:spacing w:after="0"/>
      </w:pPr>
      <w:bookmarkStart w:id="25" w:name="比赛配置"/>
      <w:r>
        <w:t xml:space="preserve">3.2.1 </w:t>
      </w:r>
      <w:r w:rsidR="005537F1">
        <w:rPr>
          <w:rFonts w:hint="eastAsia"/>
        </w:rPr>
        <w:t>创建比赛</w:t>
      </w:r>
    </w:p>
    <w:p w14:paraId="360D98E9" w14:textId="02A6478C" w:rsidR="00514DE1" w:rsidRPr="00514DE1" w:rsidRDefault="00514DE1" w:rsidP="00514DE1">
      <w:pPr>
        <w:pStyle w:val="af"/>
        <w:numPr>
          <w:ilvl w:val="0"/>
          <w:numId w:val="58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421A2A">
        <w:rPr>
          <w:b/>
          <w:bCs/>
        </w:rPr>
        <w:br/>
      </w:r>
      <w:r w:rsidR="00887892" w:rsidRPr="00887892">
        <w:rPr>
          <w:rFonts w:hint="eastAsia"/>
        </w:rPr>
        <w:t>管理员可以创建比赛并设置比赛名称、开始</w:t>
      </w:r>
      <w:r w:rsidR="00887892" w:rsidRPr="00887892">
        <w:rPr>
          <w:rFonts w:hint="eastAsia"/>
        </w:rPr>
        <w:t>/</w:t>
      </w:r>
      <w:r w:rsidR="00887892" w:rsidRPr="00887892">
        <w:rPr>
          <w:rFonts w:hint="eastAsia"/>
        </w:rPr>
        <w:t>结束时间、赛制（个人赛或团队赛）、封榜时间等参数</w:t>
      </w:r>
      <w:r w:rsidR="00887892">
        <w:rPr>
          <w:rFonts w:hint="eastAsia"/>
        </w:rPr>
        <w:t>。</w:t>
      </w:r>
    </w:p>
    <w:p w14:paraId="42AFF60A" w14:textId="17D8FEC9" w:rsidR="00514DE1" w:rsidRDefault="00514DE1" w:rsidP="00514DE1">
      <w:pPr>
        <w:pStyle w:val="af"/>
        <w:numPr>
          <w:ilvl w:val="0"/>
          <w:numId w:val="58"/>
        </w:numPr>
        <w:ind w:firstLineChars="0"/>
      </w:pPr>
      <w:r w:rsidRPr="00514DE1">
        <w:rPr>
          <w:rFonts w:hint="eastAsia"/>
          <w:b/>
          <w:bCs/>
        </w:rPr>
        <w:t>参与者：</w:t>
      </w:r>
      <w:r>
        <w:t xml:space="preserve"> </w:t>
      </w:r>
      <w:r w:rsidR="00E17F10">
        <w:rPr>
          <w:rFonts w:hint="eastAsia"/>
        </w:rPr>
        <w:t>管理员</w:t>
      </w:r>
    </w:p>
    <w:p w14:paraId="737EBDD7" w14:textId="77777777" w:rsidR="00514DE1" w:rsidRDefault="00514DE1" w:rsidP="00514DE1">
      <w:pPr>
        <w:pStyle w:val="af"/>
        <w:numPr>
          <w:ilvl w:val="0"/>
          <w:numId w:val="58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1D81E96C" w14:textId="2C163A62" w:rsidR="001E3BD6" w:rsidRPr="00514DE1" w:rsidRDefault="005537F1" w:rsidP="005069E9">
      <w:pPr>
        <w:pStyle w:val="af"/>
        <w:spacing w:after="240"/>
        <w:ind w:firstLineChars="0" w:firstLine="0"/>
        <w:jc w:val="center"/>
        <w:rPr>
          <w:b/>
          <w:bCs/>
        </w:rPr>
      </w:pPr>
      <w:r>
        <w:object w:dxaOrig="7710" w:dyaOrig="5745" w14:anchorId="1D41675C">
          <v:shape id="_x0000_i1308" type="#_x0000_t75" style="width:291.9pt;height:217.65pt" o:ole="">
            <v:imagedata r:id="rId16" o:title=""/>
          </v:shape>
          <o:OLEObject Type="Embed" ProgID="Visio.Drawing.15" ShapeID="_x0000_i1308" DrawAspect="Content" ObjectID="_1824561673" r:id="rId17"/>
        </w:object>
      </w:r>
    </w:p>
    <w:p w14:paraId="6045C3A2" w14:textId="77777777" w:rsidR="00514DE1" w:rsidRDefault="00514DE1" w:rsidP="00514DE1">
      <w:pPr>
        <w:pStyle w:val="3"/>
        <w:spacing w:after="0"/>
      </w:pPr>
      <w:bookmarkStart w:id="26" w:name="团队参赛"/>
      <w:bookmarkEnd w:id="25"/>
      <w:r>
        <w:t xml:space="preserve">3.2.2 </w:t>
      </w:r>
      <w:r>
        <w:rPr>
          <w:rFonts w:hint="eastAsia"/>
        </w:rPr>
        <w:t>团队参赛</w:t>
      </w:r>
    </w:p>
    <w:p w14:paraId="6F6F18A8" w14:textId="21541D35" w:rsidR="00514DE1" w:rsidRPr="00514DE1" w:rsidRDefault="00514DE1" w:rsidP="00514DE1">
      <w:pPr>
        <w:pStyle w:val="af"/>
        <w:numPr>
          <w:ilvl w:val="0"/>
          <w:numId w:val="75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rPr>
          <w:rFonts w:hint="eastAsia"/>
        </w:rPr>
        <w:t>选手可以</w:t>
      </w:r>
      <w:proofErr w:type="gramStart"/>
      <w:r w:rsidR="00802841" w:rsidRPr="00802841">
        <w:rPr>
          <w:rFonts w:hint="eastAsia"/>
        </w:rPr>
        <w:t>创建战</w:t>
      </w:r>
      <w:proofErr w:type="gramEnd"/>
      <w:r w:rsidR="00802841" w:rsidRPr="00802841">
        <w:rPr>
          <w:rFonts w:hint="eastAsia"/>
        </w:rPr>
        <w:t>队并生成加入令牌</w:t>
      </w:r>
      <w:r w:rsidR="00802841">
        <w:rPr>
          <w:rFonts w:hint="eastAsia"/>
        </w:rPr>
        <w:t>，</w:t>
      </w:r>
      <w:r w:rsidR="00802841" w:rsidRPr="00802841">
        <w:rPr>
          <w:rFonts w:hint="eastAsia"/>
        </w:rPr>
        <w:t>也可以使用令牌加入已有队伍参与比赛。</w:t>
      </w:r>
    </w:p>
    <w:p w14:paraId="1411DA12" w14:textId="6C257338" w:rsidR="00514DE1" w:rsidRPr="00514DE1" w:rsidRDefault="00514DE1" w:rsidP="00514DE1">
      <w:pPr>
        <w:pStyle w:val="af"/>
        <w:numPr>
          <w:ilvl w:val="0"/>
          <w:numId w:val="75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1E3BD6" w:rsidRPr="001E3BD6">
        <w:rPr>
          <w:rFonts w:hint="eastAsia"/>
        </w:rPr>
        <w:t>参赛选手</w:t>
      </w:r>
    </w:p>
    <w:p w14:paraId="0BE7B3E4" w14:textId="77777777" w:rsidR="00514DE1" w:rsidRDefault="00514DE1" w:rsidP="00514DE1">
      <w:pPr>
        <w:pStyle w:val="af"/>
        <w:numPr>
          <w:ilvl w:val="0"/>
          <w:numId w:val="75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7B3E4954" w14:textId="5187BEE8" w:rsidR="001E3BD6" w:rsidRPr="00514DE1" w:rsidRDefault="005069E9" w:rsidP="005069E9">
      <w:pPr>
        <w:pStyle w:val="af"/>
        <w:spacing w:after="240"/>
        <w:ind w:firstLineChars="0" w:firstLine="0"/>
        <w:jc w:val="center"/>
        <w:rPr>
          <w:b/>
          <w:bCs/>
        </w:rPr>
      </w:pPr>
      <w:r>
        <w:object w:dxaOrig="7536" w:dyaOrig="5748" w14:anchorId="4926F8CB">
          <v:shape id="_x0000_i1030" type="#_x0000_t75" style="width:317.35pt;height:240.9pt" o:ole="">
            <v:imagedata r:id="rId18" o:title=""/>
          </v:shape>
          <o:OLEObject Type="Embed" ProgID="Visio.Drawing.15" ShapeID="_x0000_i1030" DrawAspect="Content" ObjectID="_1824561674" r:id="rId19"/>
        </w:object>
      </w:r>
    </w:p>
    <w:p w14:paraId="52ECF304" w14:textId="77777777" w:rsidR="00514DE1" w:rsidRDefault="00514DE1" w:rsidP="00514DE1">
      <w:pPr>
        <w:pStyle w:val="3"/>
        <w:spacing w:after="0"/>
      </w:pPr>
      <w:bookmarkStart w:id="27" w:name="公告通知"/>
      <w:bookmarkEnd w:id="26"/>
      <w:r>
        <w:lastRenderedPageBreak/>
        <w:t xml:space="preserve">3.2.3 </w:t>
      </w:r>
      <w:r>
        <w:rPr>
          <w:rFonts w:hint="eastAsia"/>
        </w:rPr>
        <w:t>公告通知</w:t>
      </w:r>
    </w:p>
    <w:p w14:paraId="6733BB57" w14:textId="303B4F50" w:rsidR="00514DE1" w:rsidRPr="00514DE1" w:rsidRDefault="00514DE1" w:rsidP="00514DE1">
      <w:pPr>
        <w:pStyle w:val="af"/>
        <w:numPr>
          <w:ilvl w:val="0"/>
          <w:numId w:val="78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rPr>
          <w:rFonts w:hint="eastAsia"/>
        </w:rPr>
        <w:t>管理员可以发布比赛公告</w:t>
      </w:r>
      <w:proofErr w:type="gramStart"/>
      <w:r w:rsidR="00802841" w:rsidRPr="00802841">
        <w:rPr>
          <w:rFonts w:hint="eastAsia"/>
        </w:rPr>
        <w:t>供选手</w:t>
      </w:r>
      <w:proofErr w:type="gramEnd"/>
      <w:r w:rsidR="00802841" w:rsidRPr="00802841">
        <w:rPr>
          <w:rFonts w:hint="eastAsia"/>
        </w:rPr>
        <w:t>查看</w:t>
      </w:r>
      <w:r w:rsidR="000A4FB8">
        <w:rPr>
          <w:rFonts w:hint="eastAsia"/>
        </w:rPr>
        <w:t>，也可以编辑已发布的公告</w:t>
      </w:r>
      <w:r w:rsidR="00802841" w:rsidRPr="00802841">
        <w:rPr>
          <w:rFonts w:hint="eastAsia"/>
        </w:rPr>
        <w:t>。选手登录后可以在</w:t>
      </w:r>
      <w:r w:rsidR="00887892">
        <w:rPr>
          <w:rFonts w:hint="eastAsia"/>
        </w:rPr>
        <w:t>网站首页或</w:t>
      </w:r>
      <w:r w:rsidR="00802841" w:rsidRPr="00802841">
        <w:rPr>
          <w:rFonts w:hint="eastAsia"/>
        </w:rPr>
        <w:t>弹窗中阅读最新公告内容。</w:t>
      </w:r>
    </w:p>
    <w:p w14:paraId="46A6DF1B" w14:textId="023AB103" w:rsidR="00514DE1" w:rsidRPr="00514DE1" w:rsidRDefault="00514DE1" w:rsidP="00514DE1">
      <w:pPr>
        <w:pStyle w:val="af"/>
        <w:numPr>
          <w:ilvl w:val="0"/>
          <w:numId w:val="78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5069E9" w:rsidRPr="005069E9">
        <w:rPr>
          <w:rFonts w:hint="eastAsia"/>
        </w:rPr>
        <w:t>管理员，参赛选手</w:t>
      </w:r>
    </w:p>
    <w:p w14:paraId="0AC9FB3C" w14:textId="77777777" w:rsidR="00514DE1" w:rsidRDefault="00514DE1" w:rsidP="00514DE1">
      <w:pPr>
        <w:pStyle w:val="af"/>
        <w:numPr>
          <w:ilvl w:val="0"/>
          <w:numId w:val="78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4CC4BB42" w14:textId="095D2E3B" w:rsidR="00514DE1" w:rsidRPr="00514DE1" w:rsidRDefault="0029304F" w:rsidP="0029304F">
      <w:pPr>
        <w:pStyle w:val="af"/>
        <w:spacing w:after="240"/>
        <w:ind w:firstLineChars="0" w:firstLine="0"/>
        <w:jc w:val="center"/>
        <w:rPr>
          <w:b/>
          <w:bCs/>
        </w:rPr>
      </w:pPr>
      <w:r>
        <w:object w:dxaOrig="10200" w:dyaOrig="6076" w14:anchorId="2EFAEC32">
          <v:shape id="_x0000_i1031" type="#_x0000_t75" style="width:415.4pt;height:247.55pt" o:ole="">
            <v:imagedata r:id="rId20" o:title=""/>
          </v:shape>
          <o:OLEObject Type="Embed" ProgID="Visio.Drawing.15" ShapeID="_x0000_i1031" DrawAspect="Content" ObjectID="_1824561675" r:id="rId21"/>
        </w:object>
      </w:r>
    </w:p>
    <w:p w14:paraId="01B7D9E8" w14:textId="44A57AC8" w:rsidR="00514DE1" w:rsidRDefault="00514DE1" w:rsidP="00514DE1">
      <w:pPr>
        <w:pStyle w:val="2"/>
        <w:spacing w:after="0"/>
      </w:pPr>
      <w:bookmarkStart w:id="28" w:name="题目管理与题库功能"/>
      <w:bookmarkEnd w:id="24"/>
      <w:bookmarkEnd w:id="27"/>
      <w:r>
        <w:t xml:space="preserve">3.3 </w:t>
      </w:r>
      <w:r>
        <w:rPr>
          <w:rFonts w:hint="eastAsia"/>
        </w:rPr>
        <w:t>题目管理与题库</w:t>
      </w:r>
    </w:p>
    <w:p w14:paraId="052F5A19" w14:textId="77777777" w:rsidR="00514DE1" w:rsidRDefault="00514DE1" w:rsidP="00514DE1">
      <w:pPr>
        <w:pStyle w:val="3"/>
        <w:spacing w:after="0"/>
      </w:pPr>
      <w:bookmarkStart w:id="29" w:name="题目录入与编辑"/>
      <w:r>
        <w:t xml:space="preserve">3.3.1 </w:t>
      </w:r>
      <w:r>
        <w:rPr>
          <w:rFonts w:hint="eastAsia"/>
        </w:rPr>
        <w:t>题目录入与编辑</w:t>
      </w:r>
    </w:p>
    <w:p w14:paraId="04A02922" w14:textId="735CD931" w:rsidR="00514DE1" w:rsidRPr="00514DE1" w:rsidRDefault="00514DE1" w:rsidP="00514DE1">
      <w:pPr>
        <w:pStyle w:val="af"/>
        <w:numPr>
          <w:ilvl w:val="0"/>
          <w:numId w:val="76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管理员可以添加题目内容、描述、标签和附件等信息</w:t>
      </w:r>
      <w:r w:rsidR="00887892">
        <w:rPr>
          <w:rFonts w:hint="eastAsia"/>
        </w:rPr>
        <w:t>，还</w:t>
      </w:r>
      <w:r w:rsidR="00802841" w:rsidRPr="00802841">
        <w:t>可以随时修改题目信息并更新</w:t>
      </w:r>
      <w:r w:rsidR="00887892">
        <w:rPr>
          <w:rFonts w:hint="eastAsia"/>
        </w:rPr>
        <w:t>比赛</w:t>
      </w:r>
      <w:r w:rsidR="00802841" w:rsidRPr="00802841">
        <w:t>版本。</w:t>
      </w:r>
    </w:p>
    <w:p w14:paraId="0F56C2BB" w14:textId="3ED5943B" w:rsidR="00514DE1" w:rsidRPr="00514DE1" w:rsidRDefault="00514DE1" w:rsidP="00514DE1">
      <w:pPr>
        <w:pStyle w:val="af"/>
        <w:numPr>
          <w:ilvl w:val="0"/>
          <w:numId w:val="76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5069E9" w:rsidRPr="005069E9">
        <w:rPr>
          <w:rFonts w:hint="eastAsia"/>
        </w:rPr>
        <w:t>管理员</w:t>
      </w:r>
    </w:p>
    <w:p w14:paraId="0E792BCC" w14:textId="77777777" w:rsidR="00514DE1" w:rsidRDefault="00514DE1" w:rsidP="00514DE1">
      <w:pPr>
        <w:pStyle w:val="af"/>
        <w:numPr>
          <w:ilvl w:val="0"/>
          <w:numId w:val="76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481688CF" w14:textId="1109F112" w:rsidR="005069E9" w:rsidRDefault="005537F1" w:rsidP="005069E9">
      <w:pPr>
        <w:spacing w:after="240"/>
        <w:jc w:val="center"/>
      </w:pPr>
      <w:r>
        <w:object w:dxaOrig="7935" w:dyaOrig="6240" w14:anchorId="74038702">
          <v:shape id="_x0000_i1032" type="#_x0000_t75" style="width:275.8pt;height:217.1pt" o:ole="">
            <v:imagedata r:id="rId22" o:title=""/>
          </v:shape>
          <o:OLEObject Type="Embed" ProgID="Visio.Drawing.15" ShapeID="_x0000_i1032" DrawAspect="Content" ObjectID="_1824561676" r:id="rId23"/>
        </w:object>
      </w:r>
    </w:p>
    <w:p w14:paraId="669E8976" w14:textId="5392A6A8" w:rsidR="00A94582" w:rsidRDefault="00A94582" w:rsidP="00A94582">
      <w:pPr>
        <w:pStyle w:val="3"/>
        <w:spacing w:after="0"/>
      </w:pPr>
      <w:r>
        <w:lastRenderedPageBreak/>
        <w:t>3.3.2 Flag</w:t>
      </w:r>
      <w:r w:rsidR="00DD6D82">
        <w:rPr>
          <w:rFonts w:hint="eastAsia"/>
        </w:rPr>
        <w:t>设置与</w:t>
      </w:r>
      <w:r>
        <w:rPr>
          <w:rFonts w:hint="eastAsia"/>
        </w:rPr>
        <w:t>生成</w:t>
      </w:r>
    </w:p>
    <w:p w14:paraId="6B0C4FBA" w14:textId="58719476" w:rsidR="00A94582" w:rsidRPr="00514DE1" w:rsidRDefault="00A94582" w:rsidP="00A94582">
      <w:pPr>
        <w:pStyle w:val="af"/>
        <w:numPr>
          <w:ilvl w:val="0"/>
          <w:numId w:val="7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>
        <w:rPr>
          <w:b/>
          <w:bCs/>
        </w:rPr>
        <w:br/>
      </w:r>
      <w:r w:rsidRPr="00802841">
        <w:rPr>
          <w:rFonts w:hint="eastAsia"/>
        </w:rPr>
        <w:t>管理员可以为题目设置静态</w:t>
      </w:r>
      <w:r>
        <w:rPr>
          <w:rFonts w:hint="eastAsia"/>
        </w:rPr>
        <w:t xml:space="preserve"> Flag </w:t>
      </w:r>
      <w:r>
        <w:rPr>
          <w:rFonts w:hint="eastAsia"/>
        </w:rPr>
        <w:t>或配置动态</w:t>
      </w:r>
      <w:r>
        <w:rPr>
          <w:rFonts w:hint="eastAsia"/>
        </w:rPr>
        <w:t xml:space="preserve"> Flag </w:t>
      </w:r>
      <w:r>
        <w:rPr>
          <w:rFonts w:hint="eastAsia"/>
        </w:rPr>
        <w:t>的生成规则。</w:t>
      </w:r>
    </w:p>
    <w:p w14:paraId="525B86EF" w14:textId="58CD5638" w:rsidR="00A94582" w:rsidRPr="00514DE1" w:rsidRDefault="00A94582" w:rsidP="00A94582">
      <w:pPr>
        <w:pStyle w:val="af"/>
        <w:numPr>
          <w:ilvl w:val="0"/>
          <w:numId w:val="7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Pr="00EB6334">
        <w:rPr>
          <w:rFonts w:hint="eastAsia"/>
        </w:rPr>
        <w:t>管理员</w:t>
      </w:r>
    </w:p>
    <w:p w14:paraId="1C545C1D" w14:textId="77777777" w:rsidR="00A94582" w:rsidRDefault="00A94582" w:rsidP="00A94582">
      <w:pPr>
        <w:pStyle w:val="af"/>
        <w:numPr>
          <w:ilvl w:val="0"/>
          <w:numId w:val="7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41DE0A9F" w14:textId="34CE8A7F" w:rsidR="00A94582" w:rsidRPr="005069E9" w:rsidRDefault="005537F1" w:rsidP="005069E9">
      <w:pPr>
        <w:spacing w:after="240"/>
        <w:jc w:val="center"/>
        <w:rPr>
          <w:b/>
          <w:bCs/>
        </w:rPr>
      </w:pPr>
      <w:r>
        <w:object w:dxaOrig="7950" w:dyaOrig="5400" w14:anchorId="6DC1C155">
          <v:shape id="_x0000_i1033" type="#_x0000_t75" style="width:319.55pt;height:217.65pt" o:ole="">
            <v:imagedata r:id="rId24" o:title=""/>
          </v:shape>
          <o:OLEObject Type="Embed" ProgID="Visio.Drawing.15" ShapeID="_x0000_i1033" DrawAspect="Content" ObjectID="_1824561677" r:id="rId25"/>
        </w:object>
      </w:r>
    </w:p>
    <w:bookmarkEnd w:id="29"/>
    <w:p w14:paraId="5991F5F8" w14:textId="2D9F11AD" w:rsidR="00514DE1" w:rsidRDefault="00514DE1" w:rsidP="00514DE1">
      <w:pPr>
        <w:pStyle w:val="3"/>
        <w:spacing w:after="0"/>
      </w:pPr>
      <w:r>
        <w:t>3.3.</w:t>
      </w:r>
      <w:r w:rsidR="00C45D2A">
        <w:rPr>
          <w:rFonts w:hint="eastAsia"/>
        </w:rPr>
        <w:t>3</w:t>
      </w:r>
      <w:r>
        <w:t xml:space="preserve"> Flag</w:t>
      </w:r>
      <w:r w:rsidR="00DD6D82">
        <w:rPr>
          <w:rFonts w:hint="eastAsia"/>
        </w:rPr>
        <w:t>提交与</w:t>
      </w:r>
      <w:r>
        <w:rPr>
          <w:rFonts w:hint="eastAsia"/>
        </w:rPr>
        <w:t>校验</w:t>
      </w:r>
    </w:p>
    <w:p w14:paraId="4F960229" w14:textId="4E879599" w:rsidR="00514DE1" w:rsidRPr="00514DE1" w:rsidRDefault="00514DE1" w:rsidP="00514DE1">
      <w:pPr>
        <w:pStyle w:val="af"/>
        <w:numPr>
          <w:ilvl w:val="0"/>
          <w:numId w:val="7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rPr>
          <w:rFonts w:hint="eastAsia"/>
        </w:rPr>
        <w:t>管理员可以</w:t>
      </w:r>
      <w:r w:rsidR="00A94582">
        <w:rPr>
          <w:rFonts w:hint="eastAsia"/>
        </w:rPr>
        <w:t>在服务器或靶机侧校验</w:t>
      </w:r>
      <w:r w:rsidR="00DD6D82">
        <w:rPr>
          <w:rFonts w:hint="eastAsia"/>
        </w:rPr>
        <w:t xml:space="preserve"> Flag</w:t>
      </w:r>
      <w:r w:rsidR="00802841" w:rsidRPr="00802841">
        <w:rPr>
          <w:rFonts w:hint="eastAsia"/>
        </w:rPr>
        <w:t>。选手可以提交</w:t>
      </w:r>
      <w:r w:rsidR="00802841" w:rsidRPr="00802841">
        <w:rPr>
          <w:rFonts w:hint="eastAsia"/>
        </w:rPr>
        <w:t xml:space="preserve"> Flag </w:t>
      </w:r>
      <w:r w:rsidR="00802841" w:rsidRPr="00802841">
        <w:rPr>
          <w:rFonts w:hint="eastAsia"/>
        </w:rPr>
        <w:t>获取判题反馈和得分。</w:t>
      </w:r>
    </w:p>
    <w:p w14:paraId="48DDBB48" w14:textId="65AD9A4B" w:rsidR="00514DE1" w:rsidRPr="00514DE1" w:rsidRDefault="00514DE1" w:rsidP="00514DE1">
      <w:pPr>
        <w:pStyle w:val="af"/>
        <w:numPr>
          <w:ilvl w:val="0"/>
          <w:numId w:val="7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EB6334" w:rsidRPr="00EB6334">
        <w:rPr>
          <w:rFonts w:hint="eastAsia"/>
        </w:rPr>
        <w:t>管理员，参赛选手</w:t>
      </w:r>
    </w:p>
    <w:p w14:paraId="7D669191" w14:textId="77777777" w:rsidR="00514DE1" w:rsidRDefault="00514DE1" w:rsidP="00514DE1">
      <w:pPr>
        <w:pStyle w:val="af"/>
        <w:numPr>
          <w:ilvl w:val="0"/>
          <w:numId w:val="7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753C87E2" w14:textId="575A639D" w:rsidR="005537F1" w:rsidRDefault="005537F1" w:rsidP="00F85409">
      <w:pPr>
        <w:spacing w:after="240"/>
        <w:jc w:val="center"/>
      </w:pPr>
      <w:r>
        <w:object w:dxaOrig="9390" w:dyaOrig="5025" w14:anchorId="35FB99F4">
          <v:shape id="_x0000_i1051" type="#_x0000_t75" style="width:415.95pt;height:222.65pt" o:ole="">
            <v:imagedata r:id="rId26" o:title=""/>
          </v:shape>
          <o:OLEObject Type="Embed" ProgID="Visio.Drawing.15" ShapeID="_x0000_i1051" DrawAspect="Content" ObjectID="_1824561678" r:id="rId27"/>
        </w:object>
      </w:r>
    </w:p>
    <w:p w14:paraId="16370228" w14:textId="4B17D853" w:rsidR="00EB6334" w:rsidRPr="005537F1" w:rsidRDefault="005537F1" w:rsidP="005537F1">
      <w:pPr>
        <w:widowControl/>
        <w:jc w:val="left"/>
        <w:rPr>
          <w:rFonts w:hint="eastAsia"/>
        </w:rPr>
      </w:pPr>
      <w:r>
        <w:br w:type="page"/>
      </w:r>
    </w:p>
    <w:p w14:paraId="62EB74C4" w14:textId="281E4F1D" w:rsidR="00514DE1" w:rsidRDefault="00514DE1" w:rsidP="00514DE1">
      <w:pPr>
        <w:pStyle w:val="3"/>
        <w:spacing w:after="0"/>
      </w:pPr>
      <w:bookmarkStart w:id="30" w:name="flag-与校验"/>
      <w:bookmarkStart w:id="31" w:name="题库与复用"/>
      <w:bookmarkEnd w:id="30"/>
      <w:r>
        <w:lastRenderedPageBreak/>
        <w:t>3.3.</w:t>
      </w:r>
      <w:r w:rsidR="00C45D2A">
        <w:rPr>
          <w:rFonts w:hint="eastAsia"/>
        </w:rPr>
        <w:t>4</w:t>
      </w:r>
      <w:r>
        <w:t xml:space="preserve"> </w:t>
      </w:r>
      <w:r>
        <w:rPr>
          <w:rFonts w:hint="eastAsia"/>
        </w:rPr>
        <w:t>题库与复用</w:t>
      </w:r>
    </w:p>
    <w:p w14:paraId="7DEB5E3D" w14:textId="1D872C42" w:rsidR="00514DE1" w:rsidRPr="00514DE1" w:rsidRDefault="00514DE1" w:rsidP="00514DE1">
      <w:pPr>
        <w:pStyle w:val="af"/>
        <w:numPr>
          <w:ilvl w:val="0"/>
          <w:numId w:val="74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管理员可以将题目加入题库并在其他比赛中复用。管理员也可以导出或导入题目</w:t>
      </w:r>
      <w:r w:rsidR="00887892">
        <w:rPr>
          <w:rFonts w:hint="eastAsia"/>
        </w:rPr>
        <w:t>及附件</w:t>
      </w:r>
      <w:r w:rsidR="00802841" w:rsidRPr="00802841">
        <w:t>用于备份或迁移。</w:t>
      </w:r>
    </w:p>
    <w:p w14:paraId="498B3E99" w14:textId="6803E7EF" w:rsidR="00514DE1" w:rsidRPr="00514DE1" w:rsidRDefault="00514DE1" w:rsidP="00514DE1">
      <w:pPr>
        <w:pStyle w:val="af"/>
        <w:numPr>
          <w:ilvl w:val="0"/>
          <w:numId w:val="74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F85409" w:rsidRPr="00F85409">
        <w:rPr>
          <w:rFonts w:hint="eastAsia"/>
        </w:rPr>
        <w:t>管理员</w:t>
      </w:r>
    </w:p>
    <w:p w14:paraId="7DED57E8" w14:textId="77777777" w:rsidR="00514DE1" w:rsidRDefault="00514DE1" w:rsidP="00514DE1">
      <w:pPr>
        <w:pStyle w:val="af"/>
        <w:numPr>
          <w:ilvl w:val="0"/>
          <w:numId w:val="74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1EB63DE0" w14:textId="14D63117" w:rsidR="00F85409" w:rsidRPr="00F85409" w:rsidRDefault="009A03E2" w:rsidP="00655E99">
      <w:pPr>
        <w:spacing w:after="240"/>
        <w:jc w:val="center"/>
        <w:rPr>
          <w:b/>
          <w:bCs/>
        </w:rPr>
      </w:pPr>
      <w:r>
        <w:object w:dxaOrig="8236" w:dyaOrig="5851" w14:anchorId="3EEB8B9F">
          <v:shape id="_x0000_i1035" type="#_x0000_t75" style="width:338.4pt;height:240.9pt" o:ole="">
            <v:imagedata r:id="rId28" o:title=""/>
          </v:shape>
          <o:OLEObject Type="Embed" ProgID="Visio.Drawing.15" ShapeID="_x0000_i1035" DrawAspect="Content" ObjectID="_1824561679" r:id="rId29"/>
        </w:object>
      </w:r>
    </w:p>
    <w:p w14:paraId="155267CE" w14:textId="4D0DFAC1" w:rsidR="00514DE1" w:rsidRDefault="00514DE1" w:rsidP="00514DE1">
      <w:pPr>
        <w:pStyle w:val="3"/>
        <w:spacing w:after="0"/>
      </w:pPr>
      <w:bookmarkStart w:id="32" w:name="多子任务题目"/>
      <w:bookmarkEnd w:id="31"/>
      <w:r>
        <w:t>3.3.</w:t>
      </w:r>
      <w:r w:rsidR="00C45D2A">
        <w:rPr>
          <w:rFonts w:hint="eastAsia"/>
        </w:rPr>
        <w:t>5</w:t>
      </w:r>
      <w:r>
        <w:t xml:space="preserve"> </w:t>
      </w:r>
      <w:r>
        <w:rPr>
          <w:rFonts w:hint="eastAsia"/>
        </w:rPr>
        <w:t>多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题目</w:t>
      </w:r>
    </w:p>
    <w:p w14:paraId="1564FB84" w14:textId="7D606F3C" w:rsidR="00514DE1" w:rsidRPr="00514DE1" w:rsidRDefault="00514DE1" w:rsidP="00514DE1">
      <w:pPr>
        <w:pStyle w:val="af"/>
        <w:numPr>
          <w:ilvl w:val="0"/>
          <w:numId w:val="70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管理员可以为一题设置多个子任务，每个子任务具有独立</w:t>
      </w:r>
      <w:r w:rsidR="00802841" w:rsidRPr="00802841">
        <w:t xml:space="preserve"> Flag </w:t>
      </w:r>
      <w:r w:rsidR="00802841" w:rsidRPr="00802841">
        <w:t>和分值。选手可以单独完成部分子任务并获得对应分数。</w:t>
      </w:r>
    </w:p>
    <w:p w14:paraId="5E11BAD6" w14:textId="24C1AD41" w:rsidR="00514DE1" w:rsidRPr="00514DE1" w:rsidRDefault="00514DE1" w:rsidP="00514DE1">
      <w:pPr>
        <w:pStyle w:val="af"/>
        <w:numPr>
          <w:ilvl w:val="0"/>
          <w:numId w:val="70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F85409" w:rsidRPr="00F85409">
        <w:rPr>
          <w:rFonts w:hint="eastAsia"/>
        </w:rPr>
        <w:t>管理员，选手</w:t>
      </w:r>
    </w:p>
    <w:p w14:paraId="6939934F" w14:textId="77777777" w:rsidR="00514DE1" w:rsidRDefault="00514DE1" w:rsidP="00514DE1">
      <w:pPr>
        <w:pStyle w:val="af"/>
        <w:numPr>
          <w:ilvl w:val="0"/>
          <w:numId w:val="70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261AB95F" w14:textId="565A2A89" w:rsidR="00D92CFA" w:rsidRPr="00655E99" w:rsidRDefault="000A4FB8" w:rsidP="005537F1">
      <w:pPr>
        <w:spacing w:after="240"/>
        <w:jc w:val="center"/>
        <w:rPr>
          <w:rFonts w:hint="eastAsia"/>
          <w:b/>
          <w:bCs/>
        </w:rPr>
      </w:pPr>
      <w:r>
        <w:object w:dxaOrig="10260" w:dyaOrig="5445" w14:anchorId="24100AD4">
          <v:shape id="_x0000_i1036" type="#_x0000_t75" style="width:399.9pt;height:211pt" o:ole="">
            <v:imagedata r:id="rId30" o:title=""/>
          </v:shape>
          <o:OLEObject Type="Embed" ProgID="Visio.Drawing.15" ShapeID="_x0000_i1036" DrawAspect="Content" ObjectID="_1824561680" r:id="rId31"/>
        </w:object>
      </w:r>
      <w:bookmarkStart w:id="33" w:name="附件与环境配置"/>
      <w:bookmarkEnd w:id="32"/>
      <w:r w:rsidR="005537F1" w:rsidRPr="00655E99">
        <w:rPr>
          <w:b/>
          <w:bCs/>
        </w:rPr>
        <w:t xml:space="preserve"> </w:t>
      </w:r>
    </w:p>
    <w:p w14:paraId="33F22E8E" w14:textId="59A21BE8" w:rsidR="00514DE1" w:rsidRDefault="00514DE1" w:rsidP="00514DE1">
      <w:pPr>
        <w:pStyle w:val="2"/>
        <w:spacing w:after="0"/>
      </w:pPr>
      <w:bookmarkStart w:id="34" w:name="靶机管理与动态环境支持"/>
      <w:bookmarkEnd w:id="28"/>
      <w:bookmarkEnd w:id="33"/>
      <w:r>
        <w:lastRenderedPageBreak/>
        <w:t xml:space="preserve">3.4 </w:t>
      </w:r>
      <w:r w:rsidR="00BC08E4" w:rsidRPr="00BC08E4">
        <w:rPr>
          <w:rFonts w:hint="eastAsia"/>
        </w:rPr>
        <w:t>动态靶机环境管理</w:t>
      </w:r>
    </w:p>
    <w:p w14:paraId="6CF0DC5E" w14:textId="6FDE9542" w:rsidR="00514DE1" w:rsidRDefault="00514DE1" w:rsidP="00514DE1">
      <w:pPr>
        <w:pStyle w:val="3"/>
        <w:spacing w:after="0"/>
      </w:pPr>
      <w:r>
        <w:t>3.4.1 Docker</w:t>
      </w:r>
      <w:r>
        <w:rPr>
          <w:rFonts w:hint="eastAsia"/>
        </w:rPr>
        <w:t>靶机实例</w:t>
      </w:r>
    </w:p>
    <w:p w14:paraId="6F42F9BB" w14:textId="4B5BE204" w:rsidR="00514DE1" w:rsidRPr="00514DE1" w:rsidRDefault="00514DE1" w:rsidP="00514DE1">
      <w:pPr>
        <w:pStyle w:val="af"/>
        <w:numPr>
          <w:ilvl w:val="0"/>
          <w:numId w:val="72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选手可以为每道题目启动专属的容器实例。管理员可以限制</w:t>
      </w:r>
      <w:r w:rsidR="00655E99">
        <w:rPr>
          <w:rFonts w:hint="eastAsia"/>
        </w:rPr>
        <w:t>选手</w:t>
      </w:r>
      <w:r w:rsidR="00802841" w:rsidRPr="00802841">
        <w:t>同时运行的容器数量。</w:t>
      </w:r>
    </w:p>
    <w:p w14:paraId="7773773D" w14:textId="467AC519" w:rsidR="00514DE1" w:rsidRPr="00514DE1" w:rsidRDefault="00514DE1" w:rsidP="00514DE1">
      <w:pPr>
        <w:pStyle w:val="af"/>
        <w:numPr>
          <w:ilvl w:val="0"/>
          <w:numId w:val="72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655E99" w:rsidRPr="00655E99">
        <w:rPr>
          <w:rFonts w:hint="eastAsia"/>
        </w:rPr>
        <w:t>参赛选手，管理员</w:t>
      </w:r>
    </w:p>
    <w:p w14:paraId="23B24630" w14:textId="77777777" w:rsidR="00514DE1" w:rsidRDefault="00514DE1" w:rsidP="00514DE1">
      <w:pPr>
        <w:pStyle w:val="af"/>
        <w:numPr>
          <w:ilvl w:val="0"/>
          <w:numId w:val="72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5E82B30A" w14:textId="2EF350F9" w:rsidR="00655E99" w:rsidRPr="00514DE1" w:rsidRDefault="000A4FB8" w:rsidP="000A4FB8">
      <w:pPr>
        <w:pStyle w:val="af"/>
        <w:spacing w:after="240"/>
        <w:ind w:firstLineChars="0" w:firstLine="0"/>
        <w:jc w:val="center"/>
        <w:rPr>
          <w:b/>
          <w:bCs/>
        </w:rPr>
      </w:pPr>
      <w:r>
        <w:object w:dxaOrig="10260" w:dyaOrig="5445" w14:anchorId="3FDACBFF">
          <v:shape id="_x0000_i1038" type="#_x0000_t75" style="width:415.95pt;height:221pt" o:ole="">
            <v:imagedata r:id="rId32" o:title=""/>
          </v:shape>
          <o:OLEObject Type="Embed" ProgID="Visio.Drawing.15" ShapeID="_x0000_i1038" DrawAspect="Content" ObjectID="_1824561681" r:id="rId33"/>
        </w:object>
      </w:r>
    </w:p>
    <w:p w14:paraId="093B6FFD" w14:textId="77777777" w:rsidR="00514DE1" w:rsidRDefault="00514DE1" w:rsidP="00514DE1">
      <w:pPr>
        <w:pStyle w:val="3"/>
        <w:spacing w:after="0"/>
      </w:pPr>
      <w:bookmarkStart w:id="35" w:name="docker-靶机实例"/>
      <w:bookmarkStart w:id="36" w:name="容器生命周期管理"/>
      <w:bookmarkEnd w:id="35"/>
      <w:r>
        <w:t xml:space="preserve">3.4.2 </w:t>
      </w:r>
      <w:r>
        <w:rPr>
          <w:rFonts w:hint="eastAsia"/>
        </w:rPr>
        <w:t>容器生命周期管理</w:t>
      </w:r>
    </w:p>
    <w:p w14:paraId="4843FA80" w14:textId="32495107" w:rsidR="00514DE1" w:rsidRPr="00514DE1" w:rsidRDefault="00514DE1" w:rsidP="00514DE1">
      <w:pPr>
        <w:pStyle w:val="af"/>
        <w:numPr>
          <w:ilvl w:val="0"/>
          <w:numId w:val="73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选手可以手动停止自己的容器实例。管理员可以设置每个容器的最长运行时间，系统超时后将自动销毁容器。</w:t>
      </w:r>
    </w:p>
    <w:p w14:paraId="72EDE62D" w14:textId="70D26D9A" w:rsidR="00514DE1" w:rsidRPr="00514DE1" w:rsidRDefault="00514DE1" w:rsidP="00514DE1">
      <w:pPr>
        <w:pStyle w:val="af"/>
        <w:numPr>
          <w:ilvl w:val="0"/>
          <w:numId w:val="73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参赛选手，管理者</w:t>
      </w:r>
    </w:p>
    <w:p w14:paraId="2BA438D8" w14:textId="77777777" w:rsidR="00514DE1" w:rsidRDefault="00514DE1" w:rsidP="00514DE1">
      <w:pPr>
        <w:pStyle w:val="af"/>
        <w:numPr>
          <w:ilvl w:val="0"/>
          <w:numId w:val="73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39353AF8" w14:textId="194D6E9E" w:rsidR="00494C46" w:rsidRPr="00494C46" w:rsidRDefault="000A4FB8" w:rsidP="00494C46">
      <w:pPr>
        <w:jc w:val="center"/>
        <w:rPr>
          <w:b/>
          <w:bCs/>
        </w:rPr>
      </w:pPr>
      <w:r>
        <w:object w:dxaOrig="10260" w:dyaOrig="5445" w14:anchorId="74B866FD">
          <v:shape id="_x0000_i1039" type="#_x0000_t75" style="width:415.95pt;height:221pt" o:ole="">
            <v:imagedata r:id="rId34" o:title=""/>
          </v:shape>
          <o:OLEObject Type="Embed" ProgID="Visio.Drawing.15" ShapeID="_x0000_i1039" DrawAspect="Content" ObjectID="_1824561682" r:id="rId35"/>
        </w:object>
      </w:r>
    </w:p>
    <w:p w14:paraId="562590E8" w14:textId="77777777" w:rsidR="00514DE1" w:rsidRDefault="00514DE1" w:rsidP="00514DE1">
      <w:pPr>
        <w:pStyle w:val="3"/>
        <w:spacing w:after="0"/>
      </w:pPr>
      <w:bookmarkStart w:id="37" w:name="后端支持与扩展预留"/>
      <w:bookmarkEnd w:id="36"/>
      <w:r>
        <w:lastRenderedPageBreak/>
        <w:t xml:space="preserve">3.4.3 </w:t>
      </w:r>
      <w:r>
        <w:rPr>
          <w:rFonts w:hint="eastAsia"/>
        </w:rPr>
        <w:t>后端支持与扩展预留</w:t>
      </w:r>
    </w:p>
    <w:p w14:paraId="7F8CD3C4" w14:textId="15CB034A" w:rsidR="00514DE1" w:rsidRPr="00514DE1" w:rsidRDefault="00514DE1" w:rsidP="00514DE1">
      <w:pPr>
        <w:pStyle w:val="af"/>
        <w:numPr>
          <w:ilvl w:val="0"/>
          <w:numId w:val="69"/>
        </w:numPr>
        <w:ind w:firstLineChars="0"/>
        <w:rPr>
          <w:b/>
          <w:bCs/>
        </w:rPr>
      </w:pPr>
      <w:bookmarkStart w:id="38" w:name="靶机访问与端口管理"/>
      <w:bookmarkEnd w:id="37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管理员可以使用</w:t>
      </w:r>
      <w:r w:rsidR="00802841" w:rsidRPr="00802841">
        <w:t xml:space="preserve"> Docker </w:t>
      </w:r>
      <w:r w:rsidR="00802841" w:rsidRPr="00802841">
        <w:t>镜像或</w:t>
      </w:r>
      <w:r w:rsidR="00802841" w:rsidRPr="00802841">
        <w:t xml:space="preserve"> Compose </w:t>
      </w:r>
      <w:r w:rsidR="00802841" w:rsidRPr="00802841">
        <w:t>模板部署题目环境。管理员也可以</w:t>
      </w:r>
      <w:r w:rsidR="00887892">
        <w:rPr>
          <w:rFonts w:hint="eastAsia"/>
        </w:rPr>
        <w:t>使用</w:t>
      </w:r>
      <w:r w:rsidR="00802841" w:rsidRPr="00802841">
        <w:t>预留接口对接</w:t>
      </w:r>
      <w:r w:rsidR="00802841" w:rsidRPr="00802841">
        <w:t xml:space="preserve"> Kubernetes </w:t>
      </w:r>
      <w:r w:rsidR="00802841" w:rsidRPr="00802841">
        <w:t>或虚拟机平台。</w:t>
      </w:r>
    </w:p>
    <w:p w14:paraId="58A51251" w14:textId="6703D8C3" w:rsidR="00514DE1" w:rsidRPr="00514DE1" w:rsidRDefault="00514DE1" w:rsidP="00514DE1">
      <w:pPr>
        <w:pStyle w:val="af"/>
        <w:numPr>
          <w:ilvl w:val="0"/>
          <w:numId w:val="69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管理员</w:t>
      </w:r>
    </w:p>
    <w:p w14:paraId="4FBCA10A" w14:textId="77777777" w:rsidR="00514DE1" w:rsidRDefault="00514DE1" w:rsidP="00514DE1">
      <w:pPr>
        <w:pStyle w:val="af"/>
        <w:numPr>
          <w:ilvl w:val="0"/>
          <w:numId w:val="69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73346F75" w14:textId="16790979" w:rsidR="00246A28" w:rsidRPr="00246A28" w:rsidRDefault="008E1F54" w:rsidP="008E1F54">
      <w:pPr>
        <w:spacing w:after="240"/>
        <w:jc w:val="center"/>
        <w:rPr>
          <w:b/>
          <w:bCs/>
        </w:rPr>
      </w:pPr>
      <w:r>
        <w:object w:dxaOrig="9375" w:dyaOrig="6766" w14:anchorId="6E4D74AD">
          <v:shape id="_x0000_i1040" type="#_x0000_t75" style="width:337.85pt;height:243.15pt" o:ole="">
            <v:imagedata r:id="rId36" o:title=""/>
          </v:shape>
          <o:OLEObject Type="Embed" ProgID="Visio.Drawing.15" ShapeID="_x0000_i1040" DrawAspect="Content" ObjectID="_1824561683" r:id="rId37"/>
        </w:object>
      </w:r>
    </w:p>
    <w:p w14:paraId="60788304" w14:textId="77777777" w:rsidR="00514DE1" w:rsidRDefault="00514DE1" w:rsidP="00514DE1">
      <w:pPr>
        <w:pStyle w:val="3"/>
        <w:spacing w:after="0"/>
      </w:pPr>
      <w:r>
        <w:t xml:space="preserve">3.4.4 </w:t>
      </w:r>
      <w:r>
        <w:rPr>
          <w:rFonts w:hint="eastAsia"/>
        </w:rPr>
        <w:t>靶机访问与端口管理</w:t>
      </w:r>
    </w:p>
    <w:p w14:paraId="0A47134A" w14:textId="5ABCF609" w:rsidR="00514DE1" w:rsidRPr="00802841" w:rsidRDefault="00514DE1" w:rsidP="00514DE1">
      <w:pPr>
        <w:pStyle w:val="af"/>
        <w:numPr>
          <w:ilvl w:val="0"/>
          <w:numId w:val="69"/>
        </w:numPr>
        <w:ind w:firstLineChars="0"/>
      </w:pPr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管理员可以设定容器端口映射</w:t>
      </w:r>
      <w:r w:rsidR="006828F7">
        <w:rPr>
          <w:rFonts w:hint="eastAsia"/>
        </w:rPr>
        <w:t>规则</w:t>
      </w:r>
      <w:r w:rsidR="00802841" w:rsidRPr="00802841">
        <w:t>。选手可以通过平台分配的公网端口访问题目容器。</w:t>
      </w:r>
    </w:p>
    <w:p w14:paraId="63BBA166" w14:textId="21B393AA" w:rsidR="00514DE1" w:rsidRPr="00514DE1" w:rsidRDefault="00514DE1" w:rsidP="00514DE1">
      <w:pPr>
        <w:pStyle w:val="af"/>
        <w:numPr>
          <w:ilvl w:val="0"/>
          <w:numId w:val="69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管理员，参赛选手</w:t>
      </w:r>
    </w:p>
    <w:p w14:paraId="302BA3A4" w14:textId="2FCF627D" w:rsidR="00514DE1" w:rsidRDefault="00514DE1" w:rsidP="00514DE1">
      <w:pPr>
        <w:pStyle w:val="af"/>
        <w:numPr>
          <w:ilvl w:val="0"/>
          <w:numId w:val="69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  <w:r w:rsidR="006828F7">
        <w:rPr>
          <w:rFonts w:hint="eastAsia"/>
          <w:b/>
          <w:bCs/>
        </w:rPr>
        <w:t xml:space="preserve"> </w:t>
      </w:r>
    </w:p>
    <w:bookmarkStart w:id="39" w:name="提交答题与计分系统"/>
    <w:bookmarkEnd w:id="34"/>
    <w:bookmarkEnd w:id="38"/>
    <w:p w14:paraId="1D577D79" w14:textId="6C12697E" w:rsidR="00D92CFA" w:rsidRPr="00A94582" w:rsidRDefault="000A4FB8" w:rsidP="008E1F54">
      <w:pPr>
        <w:spacing w:after="240"/>
        <w:jc w:val="center"/>
        <w:rPr>
          <w:b/>
          <w:bCs/>
        </w:rPr>
      </w:pPr>
      <w:r>
        <w:object w:dxaOrig="10260" w:dyaOrig="5445" w14:anchorId="2489C18F">
          <v:shape id="_x0000_i1041" type="#_x0000_t75" style="width:415.95pt;height:221pt" o:ole="">
            <v:imagedata r:id="rId38" o:title=""/>
          </v:shape>
          <o:OLEObject Type="Embed" ProgID="Visio.Drawing.15" ShapeID="_x0000_i1041" DrawAspect="Content" ObjectID="_1824561684" r:id="rId39"/>
        </w:object>
      </w:r>
    </w:p>
    <w:p w14:paraId="75CA3954" w14:textId="36543E07" w:rsidR="00514DE1" w:rsidRDefault="00514DE1" w:rsidP="00514DE1">
      <w:pPr>
        <w:pStyle w:val="2"/>
        <w:spacing w:after="0"/>
      </w:pPr>
      <w:r>
        <w:lastRenderedPageBreak/>
        <w:t xml:space="preserve">3.5 </w:t>
      </w:r>
      <w:r>
        <w:rPr>
          <w:rFonts w:hint="eastAsia"/>
        </w:rPr>
        <w:t>计分系统</w:t>
      </w:r>
      <w:r w:rsidR="00DD6D82">
        <w:rPr>
          <w:rFonts w:hint="eastAsia"/>
        </w:rPr>
        <w:t>与提示</w:t>
      </w:r>
    </w:p>
    <w:p w14:paraId="6A063D54" w14:textId="4BFA94B3" w:rsidR="00514DE1" w:rsidRDefault="00514DE1" w:rsidP="00514DE1">
      <w:pPr>
        <w:pStyle w:val="3"/>
        <w:spacing w:after="0"/>
      </w:pPr>
      <w:bookmarkStart w:id="40" w:name="提交控制"/>
      <w:r>
        <w:t xml:space="preserve">3.5.1 </w:t>
      </w:r>
      <w:r w:rsidR="009A03E2">
        <w:rPr>
          <w:rFonts w:hint="eastAsia"/>
        </w:rPr>
        <w:t>Flag</w:t>
      </w:r>
      <w:r>
        <w:rPr>
          <w:rFonts w:hint="eastAsia"/>
        </w:rPr>
        <w:t>提交控制</w:t>
      </w:r>
    </w:p>
    <w:p w14:paraId="3C67E5FF" w14:textId="04858AF2" w:rsidR="002D6B73" w:rsidRPr="009A03E2" w:rsidRDefault="00514DE1" w:rsidP="002D6B73">
      <w:pPr>
        <w:pStyle w:val="af"/>
        <w:numPr>
          <w:ilvl w:val="0"/>
          <w:numId w:val="67"/>
        </w:numPr>
        <w:ind w:firstLineChars="0"/>
        <w:rPr>
          <w:b/>
          <w:bCs/>
        </w:rPr>
      </w:pPr>
      <w:bookmarkStart w:id="41" w:name="计分规则"/>
      <w:bookmarkEnd w:id="40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选手提交</w:t>
      </w:r>
      <w:r w:rsidR="00802841" w:rsidRPr="00802841">
        <w:t xml:space="preserve"> Flag </w:t>
      </w:r>
      <w:r w:rsidR="006828F7">
        <w:rPr>
          <w:rFonts w:hint="eastAsia"/>
        </w:rPr>
        <w:t>的</w:t>
      </w:r>
      <w:r w:rsidR="00802841" w:rsidRPr="00802841">
        <w:t>频率受到系统限制。管理员可以查看提交日志并识别异常行为。</w:t>
      </w:r>
    </w:p>
    <w:p w14:paraId="21BFF1FC" w14:textId="03AE04A2" w:rsidR="00514DE1" w:rsidRPr="00CD31A3" w:rsidRDefault="00514DE1" w:rsidP="00514DE1">
      <w:pPr>
        <w:pStyle w:val="af"/>
        <w:numPr>
          <w:ilvl w:val="0"/>
          <w:numId w:val="67"/>
        </w:numPr>
        <w:ind w:firstLineChars="0"/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参赛选手，管理员</w:t>
      </w:r>
    </w:p>
    <w:p w14:paraId="5BB304D8" w14:textId="77777777" w:rsidR="00514DE1" w:rsidRDefault="00514DE1" w:rsidP="00514DE1">
      <w:pPr>
        <w:pStyle w:val="af"/>
        <w:numPr>
          <w:ilvl w:val="0"/>
          <w:numId w:val="67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42C1858D" w14:textId="3255B90A" w:rsidR="009A03E2" w:rsidRPr="009A03E2" w:rsidRDefault="009A03E2" w:rsidP="008E1F54">
      <w:pPr>
        <w:spacing w:after="240"/>
        <w:jc w:val="center"/>
        <w:rPr>
          <w:b/>
          <w:bCs/>
        </w:rPr>
      </w:pPr>
      <w:r>
        <w:object w:dxaOrig="9795" w:dyaOrig="5325" w14:anchorId="700E4513">
          <v:shape id="_x0000_i1042" type="#_x0000_t75" style="width:415.4pt;height:225.4pt" o:ole="">
            <v:imagedata r:id="rId40" o:title=""/>
          </v:shape>
          <o:OLEObject Type="Embed" ProgID="Visio.Drawing.15" ShapeID="_x0000_i1042" DrawAspect="Content" ObjectID="_1824561685" r:id="rId41"/>
        </w:object>
      </w:r>
    </w:p>
    <w:p w14:paraId="5599F145" w14:textId="77777777" w:rsidR="00514DE1" w:rsidRDefault="00514DE1" w:rsidP="00514DE1">
      <w:pPr>
        <w:pStyle w:val="3"/>
        <w:spacing w:after="0"/>
      </w:pPr>
      <w:r>
        <w:t xml:space="preserve">3.5.2 </w:t>
      </w:r>
      <w:r>
        <w:rPr>
          <w:rFonts w:hint="eastAsia"/>
        </w:rPr>
        <w:t>计分规则</w:t>
      </w:r>
    </w:p>
    <w:p w14:paraId="4B55C484" w14:textId="11A71D2A" w:rsidR="00514DE1" w:rsidRPr="00514DE1" w:rsidRDefault="00514DE1" w:rsidP="00514DE1">
      <w:pPr>
        <w:pStyle w:val="af"/>
        <w:numPr>
          <w:ilvl w:val="0"/>
          <w:numId w:val="66"/>
        </w:numPr>
        <w:ind w:firstLineChars="0"/>
        <w:rPr>
          <w:b/>
          <w:bCs/>
        </w:rPr>
      </w:pPr>
      <w:bookmarkStart w:id="42" w:name="排行榜展示"/>
      <w:bookmarkEnd w:id="41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管理员可以为</w:t>
      </w:r>
      <w:r w:rsidR="006828F7">
        <w:rPr>
          <w:rFonts w:hint="eastAsia"/>
        </w:rPr>
        <w:t>题目</w:t>
      </w:r>
      <w:r w:rsidR="00802841" w:rsidRPr="00802841">
        <w:t>设置静态或动态</w:t>
      </w:r>
      <w:r w:rsidR="006828F7">
        <w:rPr>
          <w:rFonts w:hint="eastAsia"/>
        </w:rPr>
        <w:t>分值</w:t>
      </w:r>
      <w:r w:rsidR="00802841" w:rsidRPr="00802841">
        <w:t>。选手解出题目后可以获得一次有效得分。</w:t>
      </w:r>
    </w:p>
    <w:p w14:paraId="3460CC21" w14:textId="626BE269" w:rsidR="00514DE1" w:rsidRPr="00CD31A3" w:rsidRDefault="00514DE1" w:rsidP="00514DE1">
      <w:pPr>
        <w:pStyle w:val="af"/>
        <w:numPr>
          <w:ilvl w:val="0"/>
          <w:numId w:val="66"/>
        </w:numPr>
        <w:ind w:firstLineChars="0"/>
      </w:pPr>
      <w:r w:rsidRPr="00514DE1">
        <w:rPr>
          <w:rFonts w:hint="eastAsia"/>
          <w:b/>
          <w:bCs/>
        </w:rPr>
        <w:t>参与者：</w:t>
      </w:r>
      <w:bookmarkStart w:id="43" w:name="_Hlk212842647"/>
      <w:r w:rsidR="00CD31A3" w:rsidRPr="00CD31A3">
        <w:rPr>
          <w:rFonts w:hint="eastAsia"/>
        </w:rPr>
        <w:t>参赛选手，管理员</w:t>
      </w:r>
    </w:p>
    <w:bookmarkEnd w:id="43"/>
    <w:p w14:paraId="0083CF1B" w14:textId="77777777" w:rsidR="00514DE1" w:rsidRDefault="00514DE1" w:rsidP="00514DE1">
      <w:pPr>
        <w:pStyle w:val="af"/>
        <w:numPr>
          <w:ilvl w:val="0"/>
          <w:numId w:val="66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3E723050" w14:textId="12A83845" w:rsidR="009A03E2" w:rsidRPr="009A03E2" w:rsidRDefault="0029304F" w:rsidP="008E1F54">
      <w:pPr>
        <w:spacing w:after="240"/>
        <w:jc w:val="center"/>
        <w:rPr>
          <w:b/>
          <w:bCs/>
        </w:rPr>
      </w:pPr>
      <w:r>
        <w:object w:dxaOrig="9691" w:dyaOrig="5881" w14:anchorId="49BD1E43">
          <v:shape id="_x0000_i1043" type="#_x0000_t75" style="width:415.4pt;height:252pt" o:ole="">
            <v:imagedata r:id="rId42" o:title=""/>
          </v:shape>
          <o:OLEObject Type="Embed" ProgID="Visio.Drawing.15" ShapeID="_x0000_i1043" DrawAspect="Content" ObjectID="_1824561686" r:id="rId43"/>
        </w:object>
      </w:r>
    </w:p>
    <w:p w14:paraId="0C3EF6E3" w14:textId="77777777" w:rsidR="00514DE1" w:rsidRDefault="00514DE1" w:rsidP="00514DE1">
      <w:pPr>
        <w:pStyle w:val="3"/>
        <w:spacing w:after="0"/>
      </w:pPr>
      <w:r>
        <w:lastRenderedPageBreak/>
        <w:t xml:space="preserve">3.5.3 </w:t>
      </w:r>
      <w:r>
        <w:rPr>
          <w:rFonts w:hint="eastAsia"/>
        </w:rPr>
        <w:t>排行榜展示</w:t>
      </w:r>
    </w:p>
    <w:p w14:paraId="1395E0AF" w14:textId="235EFD97" w:rsidR="00514DE1" w:rsidRPr="00514DE1" w:rsidRDefault="00514DE1" w:rsidP="00514DE1">
      <w:pPr>
        <w:pStyle w:val="af"/>
        <w:numPr>
          <w:ilvl w:val="0"/>
          <w:numId w:val="65"/>
        </w:numPr>
        <w:ind w:firstLineChars="0"/>
        <w:rPr>
          <w:b/>
          <w:bCs/>
        </w:rPr>
      </w:pPr>
      <w:bookmarkStart w:id="44" w:name="n血奖励"/>
      <w:bookmarkEnd w:id="42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选手可以查看自己的分数和在排行榜中的排名。管理员可以设置封榜时间</w:t>
      </w:r>
      <w:r w:rsidR="006828F7">
        <w:rPr>
          <w:rFonts w:hint="eastAsia"/>
        </w:rPr>
        <w:t>。</w:t>
      </w:r>
    </w:p>
    <w:p w14:paraId="77D95EBB" w14:textId="7446FB50" w:rsidR="00514DE1" w:rsidRPr="00514DE1" w:rsidRDefault="00514DE1" w:rsidP="00514DE1">
      <w:pPr>
        <w:pStyle w:val="af"/>
        <w:numPr>
          <w:ilvl w:val="0"/>
          <w:numId w:val="65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参赛选手，管理员</w:t>
      </w:r>
    </w:p>
    <w:p w14:paraId="69141EDF" w14:textId="77777777" w:rsidR="00514DE1" w:rsidRDefault="00514DE1" w:rsidP="00514DE1">
      <w:pPr>
        <w:pStyle w:val="af"/>
        <w:numPr>
          <w:ilvl w:val="0"/>
          <w:numId w:val="65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0BAB0E11" w14:textId="0933421F" w:rsidR="008E1F54" w:rsidRPr="008E1F54" w:rsidRDefault="008E1F54" w:rsidP="008E1F54">
      <w:pPr>
        <w:spacing w:after="240"/>
        <w:jc w:val="center"/>
        <w:rPr>
          <w:b/>
          <w:bCs/>
        </w:rPr>
      </w:pPr>
      <w:r>
        <w:object w:dxaOrig="10141" w:dyaOrig="5761" w14:anchorId="750882D4">
          <v:shape id="_x0000_i1044" type="#_x0000_t75" style="width:415.4pt;height:235.95pt" o:ole="">
            <v:imagedata r:id="rId44" o:title=""/>
          </v:shape>
          <o:OLEObject Type="Embed" ProgID="Visio.Drawing.15" ShapeID="_x0000_i1044" DrawAspect="Content" ObjectID="_1824561687" r:id="rId45"/>
        </w:object>
      </w:r>
    </w:p>
    <w:p w14:paraId="555EC544" w14:textId="77777777" w:rsidR="00514DE1" w:rsidRDefault="00514DE1" w:rsidP="00514DE1">
      <w:pPr>
        <w:pStyle w:val="3"/>
        <w:spacing w:after="0"/>
      </w:pPr>
      <w:r>
        <w:t>3.5.4 “n</w:t>
      </w:r>
      <w:r>
        <w:rPr>
          <w:rFonts w:hint="eastAsia"/>
        </w:rPr>
        <w:t>血</w:t>
      </w:r>
      <w:r>
        <w:t>”</w:t>
      </w:r>
      <w:r>
        <w:rPr>
          <w:rFonts w:hint="eastAsia"/>
        </w:rPr>
        <w:t>奖励</w:t>
      </w:r>
    </w:p>
    <w:p w14:paraId="30F8031F" w14:textId="132F0BFA" w:rsidR="00514DE1" w:rsidRPr="00514DE1" w:rsidRDefault="00514DE1" w:rsidP="00514DE1">
      <w:pPr>
        <w:pStyle w:val="af"/>
        <w:numPr>
          <w:ilvl w:val="0"/>
          <w:numId w:val="62"/>
        </w:numPr>
        <w:ind w:firstLineChars="0"/>
        <w:rPr>
          <w:b/>
          <w:bCs/>
        </w:rPr>
      </w:pPr>
      <w:bookmarkStart w:id="45" w:name="提示与罚分"/>
      <w:bookmarkEnd w:id="44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选手在解题速度靠前时可以获得</w:t>
      </w:r>
      <w:r w:rsidR="006828F7">
        <w:rPr>
          <w:rFonts w:hint="eastAsia"/>
        </w:rPr>
        <w:t>分值奖励</w:t>
      </w:r>
      <w:r w:rsidR="00802841" w:rsidRPr="00802841">
        <w:t>或荣誉标记。管理员可以设置奖励</w:t>
      </w:r>
      <w:r w:rsidR="006828F7">
        <w:rPr>
          <w:rFonts w:hint="eastAsia"/>
        </w:rPr>
        <w:t>规则。</w:t>
      </w:r>
    </w:p>
    <w:p w14:paraId="359C8AB6" w14:textId="47DB38E4" w:rsidR="00514DE1" w:rsidRPr="00514DE1" w:rsidRDefault="00514DE1" w:rsidP="00514DE1">
      <w:pPr>
        <w:pStyle w:val="af"/>
        <w:numPr>
          <w:ilvl w:val="0"/>
          <w:numId w:val="62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参赛选手，管理员</w:t>
      </w:r>
    </w:p>
    <w:p w14:paraId="518248C6" w14:textId="77777777" w:rsidR="00514DE1" w:rsidRDefault="00514DE1" w:rsidP="00514DE1">
      <w:pPr>
        <w:pStyle w:val="af"/>
        <w:numPr>
          <w:ilvl w:val="0"/>
          <w:numId w:val="62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02B7852B" w14:textId="3D7AC58C" w:rsidR="008E1F54" w:rsidRPr="008E1F54" w:rsidRDefault="0029304F" w:rsidP="008E1F54">
      <w:pPr>
        <w:spacing w:after="240"/>
        <w:jc w:val="center"/>
        <w:rPr>
          <w:b/>
          <w:bCs/>
        </w:rPr>
      </w:pPr>
      <w:r>
        <w:object w:dxaOrig="10141" w:dyaOrig="5761" w14:anchorId="0F85BA64">
          <v:shape id="_x0000_i1045" type="#_x0000_t75" style="width:415.4pt;height:235.95pt" o:ole="">
            <v:imagedata r:id="rId46" o:title=""/>
          </v:shape>
          <o:OLEObject Type="Embed" ProgID="Visio.Drawing.15" ShapeID="_x0000_i1045" DrawAspect="Content" ObjectID="_1824561688" r:id="rId47"/>
        </w:object>
      </w:r>
    </w:p>
    <w:p w14:paraId="48A65947" w14:textId="6B4DD8EB" w:rsidR="00514DE1" w:rsidRDefault="00514DE1" w:rsidP="00514DE1">
      <w:pPr>
        <w:pStyle w:val="3"/>
        <w:spacing w:after="0"/>
      </w:pPr>
      <w:r>
        <w:lastRenderedPageBreak/>
        <w:t xml:space="preserve">3.5.5 </w:t>
      </w:r>
      <w:r w:rsidR="008E1F54">
        <w:rPr>
          <w:rFonts w:hint="eastAsia"/>
        </w:rPr>
        <w:t>题目提示</w:t>
      </w:r>
    </w:p>
    <w:p w14:paraId="41048A4E" w14:textId="55A4A7C8" w:rsidR="00514DE1" w:rsidRPr="00802841" w:rsidRDefault="00514DE1" w:rsidP="00514DE1">
      <w:pPr>
        <w:pStyle w:val="af"/>
        <w:numPr>
          <w:ilvl w:val="0"/>
          <w:numId w:val="63"/>
        </w:numPr>
        <w:ind w:firstLineChars="0"/>
      </w:pPr>
      <w:bookmarkStart w:id="46" w:name="其他功能性需求"/>
      <w:bookmarkEnd w:id="39"/>
      <w:bookmarkEnd w:id="45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选手可以查看免费或扣分提示内容。管理员可以为每题添加提示并设定扣分值。</w:t>
      </w:r>
    </w:p>
    <w:p w14:paraId="761D5526" w14:textId="77777777" w:rsidR="00CD31A3" w:rsidRPr="00514DE1" w:rsidRDefault="00CD31A3" w:rsidP="00CD31A3">
      <w:pPr>
        <w:pStyle w:val="af"/>
        <w:numPr>
          <w:ilvl w:val="0"/>
          <w:numId w:val="63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Pr="00CD31A3">
        <w:rPr>
          <w:rFonts w:hint="eastAsia"/>
        </w:rPr>
        <w:t>参赛选手，管理员</w:t>
      </w:r>
    </w:p>
    <w:p w14:paraId="71D56412" w14:textId="77777777" w:rsidR="00514DE1" w:rsidRDefault="00514DE1" w:rsidP="00514DE1">
      <w:pPr>
        <w:pStyle w:val="af"/>
        <w:numPr>
          <w:ilvl w:val="0"/>
          <w:numId w:val="63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36D83A68" w14:textId="607F91ED" w:rsidR="00D92CFA" w:rsidRPr="00514DE1" w:rsidRDefault="0029304F" w:rsidP="008E1F54">
      <w:pPr>
        <w:pStyle w:val="af"/>
        <w:ind w:firstLineChars="0" w:firstLine="0"/>
        <w:jc w:val="center"/>
        <w:rPr>
          <w:b/>
          <w:bCs/>
        </w:rPr>
      </w:pPr>
      <w:r>
        <w:object w:dxaOrig="10260" w:dyaOrig="5445" w14:anchorId="22847013">
          <v:shape id="_x0000_i1046" type="#_x0000_t75" style="width:415.95pt;height:221pt" o:ole="">
            <v:imagedata r:id="rId48" o:title=""/>
          </v:shape>
          <o:OLEObject Type="Embed" ProgID="Visio.Drawing.15" ShapeID="_x0000_i1046" DrawAspect="Content" ObjectID="_1824561689" r:id="rId49"/>
        </w:object>
      </w:r>
    </w:p>
    <w:p w14:paraId="2803AF46" w14:textId="354AF9FC" w:rsidR="00514DE1" w:rsidRDefault="00514DE1" w:rsidP="00514DE1">
      <w:pPr>
        <w:pStyle w:val="2"/>
        <w:spacing w:after="0"/>
      </w:pPr>
      <w:r>
        <w:t xml:space="preserve">3.6 </w:t>
      </w:r>
      <w:r w:rsidR="00C57E34">
        <w:rPr>
          <w:rFonts w:hint="eastAsia"/>
        </w:rPr>
        <w:t>数据与环境安全</w:t>
      </w:r>
    </w:p>
    <w:p w14:paraId="3067D4EA" w14:textId="77777777" w:rsidR="00514DE1" w:rsidRDefault="00514DE1" w:rsidP="00514DE1">
      <w:pPr>
        <w:pStyle w:val="3"/>
        <w:spacing w:after="0"/>
      </w:pPr>
      <w:bookmarkStart w:id="47" w:name="日志与监控"/>
      <w:r>
        <w:t xml:space="preserve">3.6.1 </w:t>
      </w:r>
      <w:r>
        <w:rPr>
          <w:rFonts w:hint="eastAsia"/>
        </w:rPr>
        <w:t>日志与监控</w:t>
      </w:r>
    </w:p>
    <w:p w14:paraId="17485C8D" w14:textId="4D58BF08" w:rsidR="00514DE1" w:rsidRPr="00514DE1" w:rsidRDefault="00514DE1" w:rsidP="00514DE1">
      <w:pPr>
        <w:pStyle w:val="af"/>
        <w:numPr>
          <w:ilvl w:val="0"/>
          <w:numId w:val="64"/>
        </w:numPr>
        <w:ind w:firstLineChars="0"/>
        <w:rPr>
          <w:b/>
          <w:bCs/>
        </w:rPr>
      </w:pPr>
      <w:bookmarkStart w:id="48" w:name="数据导出与备份"/>
      <w:bookmarkEnd w:id="47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6828F7" w:rsidRPr="006828F7">
        <w:rPr>
          <w:rFonts w:hint="eastAsia"/>
        </w:rPr>
        <w:t>管理员可以实时查看平台的运行状态和相关日志文件</w:t>
      </w:r>
      <w:r w:rsidR="000A4FB8">
        <w:rPr>
          <w:rFonts w:hint="eastAsia"/>
        </w:rPr>
        <w:t>，还可以导出相关日志</w:t>
      </w:r>
      <w:r w:rsidR="00802841" w:rsidRPr="00802841">
        <w:t>。</w:t>
      </w:r>
    </w:p>
    <w:p w14:paraId="4E13571A" w14:textId="71B473F8" w:rsidR="00514DE1" w:rsidRPr="00514DE1" w:rsidRDefault="00514DE1" w:rsidP="00514DE1">
      <w:pPr>
        <w:pStyle w:val="af"/>
        <w:numPr>
          <w:ilvl w:val="0"/>
          <w:numId w:val="64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管理员</w:t>
      </w:r>
    </w:p>
    <w:p w14:paraId="57015E08" w14:textId="3B361D1A" w:rsidR="00514DE1" w:rsidRDefault="00514DE1" w:rsidP="00514DE1">
      <w:pPr>
        <w:pStyle w:val="af"/>
        <w:numPr>
          <w:ilvl w:val="0"/>
          <w:numId w:val="64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7EB23E1B" w14:textId="0B71BD41" w:rsidR="000A4FB8" w:rsidRPr="000A4FB8" w:rsidRDefault="0029304F" w:rsidP="000A4FB8">
      <w:pPr>
        <w:jc w:val="center"/>
        <w:rPr>
          <w:b/>
          <w:bCs/>
        </w:rPr>
      </w:pPr>
      <w:r>
        <w:object w:dxaOrig="8205" w:dyaOrig="6840" w14:anchorId="2CDC0360">
          <v:shape id="_x0000_i1047" type="#_x0000_t75" style="width:317.9pt;height:264.75pt" o:ole="">
            <v:imagedata r:id="rId50" o:title=""/>
          </v:shape>
          <o:OLEObject Type="Embed" ProgID="Visio.Drawing.15" ShapeID="_x0000_i1047" DrawAspect="Content" ObjectID="_1824561690" r:id="rId51"/>
        </w:object>
      </w:r>
    </w:p>
    <w:p w14:paraId="767C8FF0" w14:textId="77777777" w:rsidR="00514DE1" w:rsidRDefault="00514DE1" w:rsidP="00514DE1">
      <w:pPr>
        <w:pStyle w:val="3"/>
        <w:spacing w:after="0"/>
      </w:pPr>
      <w:r>
        <w:lastRenderedPageBreak/>
        <w:t xml:space="preserve">3.6.2 </w:t>
      </w:r>
      <w:r>
        <w:rPr>
          <w:rFonts w:hint="eastAsia"/>
        </w:rPr>
        <w:t>数据导出与备份</w:t>
      </w:r>
    </w:p>
    <w:p w14:paraId="1F68ED81" w14:textId="05E0C660" w:rsidR="00514DE1" w:rsidRPr="00514DE1" w:rsidRDefault="00514DE1" w:rsidP="00514DE1">
      <w:pPr>
        <w:pStyle w:val="af"/>
        <w:numPr>
          <w:ilvl w:val="0"/>
          <w:numId w:val="59"/>
        </w:numPr>
        <w:ind w:firstLineChars="0"/>
        <w:rPr>
          <w:b/>
          <w:bCs/>
        </w:rPr>
      </w:pPr>
      <w:bookmarkStart w:id="49" w:name="系统安全策略"/>
      <w:bookmarkEnd w:id="48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6828F7" w:rsidRPr="006828F7">
        <w:rPr>
          <w:rFonts w:hint="eastAsia"/>
        </w:rPr>
        <w:t>管理员可以</w:t>
      </w:r>
      <w:r w:rsidR="000A4FB8">
        <w:rPr>
          <w:rFonts w:hint="eastAsia"/>
        </w:rPr>
        <w:t>查看和</w:t>
      </w:r>
      <w:r w:rsidR="006828F7" w:rsidRPr="006828F7">
        <w:rPr>
          <w:rFonts w:hint="eastAsia"/>
        </w:rPr>
        <w:t>导出题目列表、提交记录</w:t>
      </w:r>
      <w:r w:rsidR="00BC08E4">
        <w:rPr>
          <w:rFonts w:hint="eastAsia"/>
        </w:rPr>
        <w:t>、选手</w:t>
      </w:r>
      <w:r w:rsidR="006828F7">
        <w:rPr>
          <w:rFonts w:hint="eastAsia"/>
        </w:rPr>
        <w:t>成绩</w:t>
      </w:r>
      <w:r w:rsidR="00BC08E4">
        <w:rPr>
          <w:rFonts w:hint="eastAsia"/>
        </w:rPr>
        <w:t>、战队排行</w:t>
      </w:r>
      <w:r w:rsidR="006828F7" w:rsidRPr="006828F7">
        <w:rPr>
          <w:rFonts w:hint="eastAsia"/>
        </w:rPr>
        <w:t>等</w:t>
      </w:r>
      <w:r w:rsidR="00BC08E4">
        <w:rPr>
          <w:rFonts w:hint="eastAsia"/>
        </w:rPr>
        <w:t>比赛</w:t>
      </w:r>
      <w:r w:rsidR="006828F7" w:rsidRPr="006828F7">
        <w:rPr>
          <w:rFonts w:hint="eastAsia"/>
        </w:rPr>
        <w:t>数据</w:t>
      </w:r>
      <w:r w:rsidR="00802841" w:rsidRPr="00802841">
        <w:t>。</w:t>
      </w:r>
    </w:p>
    <w:p w14:paraId="176C2F47" w14:textId="219CAFEA" w:rsidR="00514DE1" w:rsidRPr="00514DE1" w:rsidRDefault="00514DE1" w:rsidP="00514DE1">
      <w:pPr>
        <w:pStyle w:val="af"/>
        <w:numPr>
          <w:ilvl w:val="0"/>
          <w:numId w:val="59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 w:rsidR="00CD31A3" w:rsidRPr="00CD31A3">
        <w:rPr>
          <w:rFonts w:hint="eastAsia"/>
        </w:rPr>
        <w:t>管理员</w:t>
      </w:r>
    </w:p>
    <w:p w14:paraId="2C5E8039" w14:textId="77777777" w:rsidR="00514DE1" w:rsidRDefault="00514DE1" w:rsidP="00514DE1">
      <w:pPr>
        <w:pStyle w:val="af"/>
        <w:numPr>
          <w:ilvl w:val="0"/>
          <w:numId w:val="59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</w:p>
    <w:p w14:paraId="4EF0DAE1" w14:textId="600934C6" w:rsidR="0029304F" w:rsidRPr="0029304F" w:rsidRDefault="0029304F" w:rsidP="0029304F">
      <w:pPr>
        <w:jc w:val="center"/>
        <w:rPr>
          <w:b/>
          <w:bCs/>
        </w:rPr>
      </w:pPr>
      <w:r>
        <w:object w:dxaOrig="7605" w:dyaOrig="5445" w14:anchorId="6D39DE11">
          <v:shape id="_x0000_i1048" type="#_x0000_t75" style="width:380.5pt;height:272.5pt" o:ole="">
            <v:imagedata r:id="rId52" o:title=""/>
          </v:shape>
          <o:OLEObject Type="Embed" ProgID="Visio.Drawing.15" ShapeID="_x0000_i1048" DrawAspect="Content" ObjectID="_1824561691" r:id="rId53"/>
        </w:object>
      </w:r>
    </w:p>
    <w:p w14:paraId="1DCE28BE" w14:textId="26CAB4B9" w:rsidR="00514DE1" w:rsidRDefault="00514DE1" w:rsidP="00514DE1">
      <w:pPr>
        <w:pStyle w:val="3"/>
        <w:spacing w:after="0"/>
      </w:pPr>
      <w:r>
        <w:t xml:space="preserve">3.6.3 </w:t>
      </w:r>
      <w:r>
        <w:rPr>
          <w:rFonts w:hint="eastAsia"/>
        </w:rPr>
        <w:t>安全策略</w:t>
      </w:r>
    </w:p>
    <w:p w14:paraId="68C29942" w14:textId="3AB6664B" w:rsidR="00514DE1" w:rsidRPr="00514DE1" w:rsidRDefault="00514DE1" w:rsidP="00514DE1">
      <w:pPr>
        <w:pStyle w:val="af"/>
        <w:numPr>
          <w:ilvl w:val="0"/>
          <w:numId w:val="60"/>
        </w:numPr>
        <w:ind w:firstLineChars="0"/>
        <w:rPr>
          <w:b/>
          <w:bCs/>
        </w:rPr>
      </w:pPr>
      <w:bookmarkStart w:id="50" w:name="平台运维支持"/>
      <w:bookmarkEnd w:id="49"/>
      <w:r w:rsidRPr="00514DE1">
        <w:rPr>
          <w:rFonts w:hint="eastAsia"/>
          <w:b/>
          <w:bCs/>
        </w:rPr>
        <w:t>功能说明：</w:t>
      </w:r>
      <w:r w:rsidR="00802841">
        <w:rPr>
          <w:b/>
          <w:bCs/>
        </w:rPr>
        <w:br/>
      </w:r>
      <w:r w:rsidR="00802841" w:rsidRPr="00802841">
        <w:t>用户在注册、登录等操作中需通过</w:t>
      </w:r>
      <w:r w:rsidR="006828F7">
        <w:rPr>
          <w:rFonts w:hint="eastAsia"/>
        </w:rPr>
        <w:t>邮箱认证和人机认证</w:t>
      </w:r>
      <w:r w:rsidR="00802841" w:rsidRPr="00802841">
        <w:t>。管理员的敏感操作会被记录</w:t>
      </w:r>
      <w:r w:rsidR="00BC08E4">
        <w:rPr>
          <w:rFonts w:hint="eastAsia"/>
        </w:rPr>
        <w:t>。</w:t>
      </w:r>
    </w:p>
    <w:p w14:paraId="332BF74A" w14:textId="3BC2314A" w:rsidR="00CD31A3" w:rsidRPr="00514DE1" w:rsidRDefault="00CD31A3" w:rsidP="00CD31A3">
      <w:pPr>
        <w:pStyle w:val="af"/>
        <w:numPr>
          <w:ilvl w:val="0"/>
          <w:numId w:val="60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参与者：</w:t>
      </w:r>
      <w:r>
        <w:rPr>
          <w:rFonts w:hint="eastAsia"/>
        </w:rPr>
        <w:t>用户</w:t>
      </w:r>
      <w:r w:rsidRPr="00CD31A3">
        <w:rPr>
          <w:rFonts w:hint="eastAsia"/>
        </w:rPr>
        <w:t>，管理员</w:t>
      </w:r>
    </w:p>
    <w:p w14:paraId="1FE9DF8F" w14:textId="27970163" w:rsidR="00064EF1" w:rsidRPr="00C57E34" w:rsidRDefault="00514DE1" w:rsidP="00C57E34">
      <w:pPr>
        <w:pStyle w:val="af"/>
        <w:numPr>
          <w:ilvl w:val="0"/>
          <w:numId w:val="60"/>
        </w:numPr>
        <w:ind w:firstLineChars="0"/>
        <w:rPr>
          <w:b/>
          <w:bCs/>
        </w:rPr>
      </w:pPr>
      <w:r w:rsidRPr="00514DE1">
        <w:rPr>
          <w:rFonts w:hint="eastAsia"/>
          <w:b/>
          <w:bCs/>
        </w:rPr>
        <w:t>功能用例图：</w:t>
      </w:r>
      <w:bookmarkEnd w:id="46"/>
      <w:bookmarkEnd w:id="50"/>
    </w:p>
    <w:p w14:paraId="1F6B6772" w14:textId="66290659" w:rsidR="00064EF1" w:rsidRPr="00161B00" w:rsidRDefault="0029304F" w:rsidP="0064698A">
      <w:pPr>
        <w:pStyle w:val="af"/>
        <w:ind w:firstLineChars="0" w:firstLine="0"/>
        <w:jc w:val="center"/>
        <w:rPr>
          <w:b/>
          <w:bCs/>
        </w:rPr>
      </w:pPr>
      <w:r>
        <w:object w:dxaOrig="10141" w:dyaOrig="5761" w14:anchorId="284F5BE0">
          <v:shape id="_x0000_i1049" type="#_x0000_t75" style="width:415.4pt;height:235.95pt" o:ole="">
            <v:imagedata r:id="rId54" o:title=""/>
          </v:shape>
          <o:OLEObject Type="Embed" ProgID="Visio.Drawing.15" ShapeID="_x0000_i1049" DrawAspect="Content" ObjectID="_1824561692" r:id="rId55"/>
        </w:object>
      </w:r>
      <w:bookmarkEnd w:id="21"/>
    </w:p>
    <w:p w14:paraId="1AAEEC92" w14:textId="5BD967A8" w:rsidR="00290076" w:rsidRDefault="00290076">
      <w:pPr>
        <w:pStyle w:val="1"/>
        <w:rPr>
          <w:sz w:val="28"/>
          <w:szCs w:val="28"/>
        </w:rPr>
      </w:pPr>
      <w:bookmarkStart w:id="51" w:name="_Toc2681411"/>
      <w:bookmarkStart w:id="52" w:name="_Toc427735988"/>
      <w:bookmarkStart w:id="53" w:name="_Toc427736044"/>
      <w:r>
        <w:rPr>
          <w:rFonts w:hint="eastAsia"/>
          <w:sz w:val="28"/>
          <w:szCs w:val="28"/>
        </w:rPr>
        <w:lastRenderedPageBreak/>
        <w:t>4.</w:t>
      </w:r>
      <w:r w:rsidR="00F25D0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非功能需求</w:t>
      </w:r>
      <w:bookmarkEnd w:id="51"/>
    </w:p>
    <w:p w14:paraId="43B64E6B" w14:textId="4437059D" w:rsidR="00290076" w:rsidRDefault="00290076">
      <w:pPr>
        <w:pStyle w:val="2"/>
      </w:pPr>
      <w:bookmarkStart w:id="54" w:name="_Toc2681412"/>
      <w:r>
        <w:rPr>
          <w:rFonts w:hint="eastAsia"/>
        </w:rPr>
        <w:t>4.1</w:t>
      </w:r>
      <w:r w:rsidR="007C6E8A">
        <w:rPr>
          <w:rFonts w:hint="eastAsia"/>
        </w:rPr>
        <w:t xml:space="preserve"> </w:t>
      </w:r>
      <w:r>
        <w:rPr>
          <w:rFonts w:hint="eastAsia"/>
        </w:rPr>
        <w:t>系统性能要求</w:t>
      </w:r>
      <w:bookmarkEnd w:id="54"/>
    </w:p>
    <w:p w14:paraId="43EB2D3F" w14:textId="77777777" w:rsidR="00290076" w:rsidRDefault="00290076">
      <w:pPr>
        <w:ind w:firstLine="435"/>
        <w:rPr>
          <w:lang w:val="en-AU"/>
        </w:rPr>
      </w:pPr>
      <w:r>
        <w:rPr>
          <w:rFonts w:hint="eastAsia"/>
          <w:lang w:val="en-AU"/>
        </w:rPr>
        <w:t>a.</w:t>
      </w:r>
      <w:r>
        <w:rPr>
          <w:rFonts w:hint="eastAsia"/>
          <w:lang w:val="en-AU"/>
        </w:rPr>
        <w:t>时间特性</w:t>
      </w:r>
    </w:p>
    <w:p w14:paraId="781682AE" w14:textId="77777777" w:rsidR="0045175C" w:rsidRDefault="0045175C">
      <w:pPr>
        <w:ind w:firstLine="435"/>
        <w:rPr>
          <w:rFonts w:ascii="宋体" w:hAnsi="宋体"/>
          <w:szCs w:val="21"/>
        </w:rPr>
      </w:pPr>
      <w:r w:rsidRPr="0045175C">
        <w:rPr>
          <w:rFonts w:ascii="宋体" w:hAnsi="宋体" w:hint="eastAsia"/>
          <w:szCs w:val="21"/>
        </w:rPr>
        <w:t>FTC 平台需要在高并发情况下保持快速响应。在峰值情况下（如上千名选手同时在线比赛），系统仍应保证页面加载迅速、提交判题反馈及时。为此，平台对排行榜等高频访问的数据引入缓存机制（采用 Redis 存储热点数据），在大规模赛事中定时刷新缓存以减轻数据库压力，确保高峰期处理时间满足要求。同时，针对大量 Docker 靶机实例并发启动带来的性能开销，系统通过优化容器分配策略，确保即使同时运行大量容器也能维持平台稳定运行。</w:t>
      </w:r>
    </w:p>
    <w:p w14:paraId="42CE1DD4" w14:textId="6954DFB1" w:rsidR="00290076" w:rsidRDefault="00290076">
      <w:pPr>
        <w:ind w:firstLine="435"/>
        <w:rPr>
          <w:lang w:val="en-AU"/>
        </w:rPr>
      </w:pPr>
      <w:r>
        <w:rPr>
          <w:rFonts w:hint="eastAsia"/>
          <w:lang w:val="en-AU"/>
        </w:rPr>
        <w:t>b.</w:t>
      </w:r>
      <w:r>
        <w:rPr>
          <w:rFonts w:hint="eastAsia"/>
          <w:lang w:val="en-AU"/>
        </w:rPr>
        <w:t>精度要求</w:t>
      </w:r>
    </w:p>
    <w:p w14:paraId="05308C84" w14:textId="77777777" w:rsidR="0045175C" w:rsidRPr="0045175C" w:rsidRDefault="0045175C">
      <w:pPr>
        <w:ind w:firstLine="435"/>
      </w:pPr>
      <w:r w:rsidRPr="0045175C">
        <w:rPr>
          <w:rFonts w:hint="eastAsia"/>
        </w:rPr>
        <w:t xml:space="preserve">FTC </w:t>
      </w:r>
      <w:r w:rsidRPr="0045175C">
        <w:rPr>
          <w:rFonts w:hint="eastAsia"/>
        </w:rPr>
        <w:t>平台在处理题目提交与计分时应保持高准确性，确保所有有效提交都能被正确识别和打分。对于动态</w:t>
      </w:r>
      <w:r w:rsidRPr="0045175C">
        <w:rPr>
          <w:rFonts w:hint="eastAsia"/>
        </w:rPr>
        <w:t xml:space="preserve"> Flag</w:t>
      </w:r>
      <w:r w:rsidRPr="0045175C">
        <w:rPr>
          <w:rFonts w:hint="eastAsia"/>
        </w:rPr>
        <w:t>、提示扣分、</w:t>
      </w:r>
      <w:r w:rsidRPr="0045175C">
        <w:rPr>
          <w:rFonts w:hint="eastAsia"/>
        </w:rPr>
        <w:t>n</w:t>
      </w:r>
      <w:r w:rsidRPr="0045175C">
        <w:rPr>
          <w:rFonts w:hint="eastAsia"/>
        </w:rPr>
        <w:t>血加分、排行</w:t>
      </w:r>
      <w:proofErr w:type="gramStart"/>
      <w:r w:rsidRPr="0045175C">
        <w:rPr>
          <w:rFonts w:hint="eastAsia"/>
        </w:rPr>
        <w:t>榜计算</w:t>
      </w:r>
      <w:proofErr w:type="gramEnd"/>
      <w:r w:rsidRPr="0045175C">
        <w:rPr>
          <w:rFonts w:hint="eastAsia"/>
        </w:rPr>
        <w:t>等模块，系统应保证计分逻辑无误、数据更新无延迟、排名结果准确无误。平台所有时间相关记录（如提交时间、解题顺序）精确到秒级，关键流程采用数据库事务保障数据一致性，避免因并发操作导致的积分错判或状态异常</w:t>
      </w:r>
      <w:r w:rsidRPr="0045175C">
        <w:rPr>
          <w:rFonts w:hint="eastAsia"/>
        </w:rPr>
        <w:t xml:space="preserve"> </w:t>
      </w:r>
      <w:r w:rsidRPr="0045175C">
        <w:rPr>
          <w:rFonts w:hint="eastAsia"/>
        </w:rPr>
        <w:t>。</w:t>
      </w:r>
    </w:p>
    <w:p w14:paraId="5B069A63" w14:textId="395B78A8" w:rsidR="00290076" w:rsidRDefault="00290076">
      <w:pPr>
        <w:ind w:firstLine="435"/>
        <w:rPr>
          <w:lang w:val="en-AU"/>
        </w:rPr>
      </w:pPr>
      <w:r>
        <w:rPr>
          <w:rFonts w:hint="eastAsia"/>
          <w:lang w:val="en-AU"/>
        </w:rPr>
        <w:t>c.</w:t>
      </w:r>
      <w:r>
        <w:rPr>
          <w:rFonts w:hint="eastAsia"/>
          <w:lang w:val="en-AU"/>
        </w:rPr>
        <w:t>系统有效性</w:t>
      </w:r>
    </w:p>
    <w:p w14:paraId="6C1401AE" w14:textId="77777777" w:rsidR="0045175C" w:rsidRPr="0045175C" w:rsidRDefault="0045175C">
      <w:pPr>
        <w:ind w:firstLine="435"/>
      </w:pPr>
      <w:r w:rsidRPr="0045175C">
        <w:rPr>
          <w:rFonts w:hint="eastAsia"/>
        </w:rPr>
        <w:t>系统在比赛期间需要连续运行且保持高可用性，包含标准工作日、周末和假期的长时间赛事场景。</w:t>
      </w:r>
      <w:r w:rsidRPr="0045175C">
        <w:rPr>
          <w:rFonts w:hint="eastAsia"/>
        </w:rPr>
        <w:t xml:space="preserve">FTC </w:t>
      </w:r>
      <w:r w:rsidRPr="0045175C">
        <w:rPr>
          <w:rFonts w:hint="eastAsia"/>
        </w:rPr>
        <w:t>平台采用模块化架构设计，各子系统可独立运行，即使</w:t>
      </w:r>
      <w:proofErr w:type="gramStart"/>
      <w:r w:rsidRPr="0045175C">
        <w:rPr>
          <w:rFonts w:hint="eastAsia"/>
        </w:rPr>
        <w:t>某个服务</w:t>
      </w:r>
      <w:proofErr w:type="gramEnd"/>
      <w:r w:rsidRPr="0045175C">
        <w:rPr>
          <w:rFonts w:hint="eastAsia"/>
        </w:rPr>
        <w:t>组件发生故障也不致影响整体功能。系统支持</w:t>
      </w:r>
      <w:r w:rsidRPr="0045175C">
        <w:rPr>
          <w:rFonts w:hint="eastAsia"/>
        </w:rPr>
        <w:t>7</w:t>
      </w:r>
      <w:r w:rsidRPr="0045175C">
        <w:rPr>
          <w:rFonts w:hint="eastAsia"/>
        </w:rPr>
        <w:t>×</w:t>
      </w:r>
      <w:r w:rsidRPr="0045175C">
        <w:rPr>
          <w:rFonts w:hint="eastAsia"/>
        </w:rPr>
        <w:t>24</w:t>
      </w:r>
      <w:r w:rsidRPr="0045175C">
        <w:rPr>
          <w:rFonts w:hint="eastAsia"/>
        </w:rPr>
        <w:t>小时不间断运行，每当比赛进行时平台均应保持在线，并通过监控和自动恢复机制保障服务持续可用。</w:t>
      </w:r>
    </w:p>
    <w:p w14:paraId="4E93A7D1" w14:textId="47719954" w:rsidR="00290076" w:rsidRDefault="00290076">
      <w:pPr>
        <w:ind w:firstLine="435"/>
        <w:rPr>
          <w:lang w:val="en-AU"/>
        </w:rPr>
      </w:pPr>
      <w:r>
        <w:rPr>
          <w:rFonts w:hint="eastAsia"/>
          <w:lang w:val="en-AU"/>
        </w:rPr>
        <w:t>d.</w:t>
      </w:r>
      <w:r>
        <w:rPr>
          <w:rFonts w:hint="eastAsia"/>
          <w:lang w:val="en-AU"/>
        </w:rPr>
        <w:t>容错性</w:t>
      </w:r>
    </w:p>
    <w:p w14:paraId="06238C4A" w14:textId="092DC000" w:rsidR="0045175C" w:rsidRDefault="0045175C">
      <w:pPr>
        <w:ind w:firstLine="435"/>
        <w:rPr>
          <w:lang w:val="en-AU"/>
        </w:rPr>
      </w:pPr>
      <w:r w:rsidRPr="0045175C">
        <w:rPr>
          <w:rFonts w:hint="eastAsia"/>
          <w:lang w:val="en-AU"/>
        </w:rPr>
        <w:t>为提高容错能力，</w:t>
      </w:r>
      <w:r w:rsidRPr="0045175C">
        <w:rPr>
          <w:rFonts w:hint="eastAsia"/>
          <w:lang w:val="en-AU"/>
        </w:rPr>
        <w:t xml:space="preserve">FTC </w:t>
      </w:r>
      <w:r w:rsidRPr="0045175C">
        <w:rPr>
          <w:rFonts w:hint="eastAsia"/>
          <w:lang w:val="en-AU"/>
        </w:rPr>
        <w:t>实现了自动重启和故障隔离机制。当某一后台服务出现异常时，系统可通过守护进程自动</w:t>
      </w:r>
      <w:proofErr w:type="gramStart"/>
      <w:r w:rsidRPr="0045175C">
        <w:rPr>
          <w:rFonts w:hint="eastAsia"/>
          <w:lang w:val="en-AU"/>
        </w:rPr>
        <w:t>重启该服务</w:t>
      </w:r>
      <w:proofErr w:type="gramEnd"/>
      <w:r w:rsidRPr="0045175C">
        <w:rPr>
          <w:rFonts w:hint="eastAsia"/>
          <w:lang w:val="en-AU"/>
        </w:rPr>
        <w:t>，迅速恢复功能。由于主服务无状态，</w:t>
      </w:r>
      <w:r w:rsidRPr="0045175C">
        <w:rPr>
          <w:rFonts w:hint="eastAsia"/>
          <w:lang w:val="en-AU"/>
        </w:rPr>
        <w:t xml:space="preserve">FTC </w:t>
      </w:r>
      <w:r w:rsidRPr="0045175C">
        <w:rPr>
          <w:rFonts w:hint="eastAsia"/>
          <w:lang w:val="en-AU"/>
        </w:rPr>
        <w:t>可部署多个后端实例并使用负载均衡分担请求压力；任</w:t>
      </w:r>
      <w:proofErr w:type="gramStart"/>
      <w:r w:rsidRPr="0045175C">
        <w:rPr>
          <w:rFonts w:hint="eastAsia"/>
          <w:lang w:val="en-AU"/>
        </w:rPr>
        <w:t>一</w:t>
      </w:r>
      <w:proofErr w:type="gramEnd"/>
      <w:r w:rsidRPr="0045175C">
        <w:rPr>
          <w:rFonts w:hint="eastAsia"/>
          <w:lang w:val="en-AU"/>
        </w:rPr>
        <w:t>实例故障时由其它实例接管，从而避免单点失效对用户造成影响。另外，关键数据操作使用事务处理，保证并发情况下数据一致性，防止局部错误导致整体崩溃。</w:t>
      </w:r>
    </w:p>
    <w:p w14:paraId="1199E0CF" w14:textId="77777777" w:rsidR="00290076" w:rsidRDefault="00290076">
      <w:pPr>
        <w:ind w:firstLine="435"/>
        <w:rPr>
          <w:lang w:val="en-AU"/>
        </w:rPr>
      </w:pPr>
      <w:r>
        <w:rPr>
          <w:rFonts w:hint="eastAsia"/>
          <w:lang w:val="en-AU"/>
        </w:rPr>
        <w:t>e.</w:t>
      </w:r>
      <w:r>
        <w:rPr>
          <w:rFonts w:hint="eastAsia"/>
          <w:lang w:val="en-AU"/>
        </w:rPr>
        <w:t>可扩充性</w:t>
      </w:r>
    </w:p>
    <w:p w14:paraId="0FA60237" w14:textId="1BFA17D0" w:rsidR="0045175C" w:rsidRDefault="0045175C" w:rsidP="0045175C">
      <w:pPr>
        <w:spacing w:after="240"/>
        <w:ind w:firstLine="435"/>
        <w:rPr>
          <w:lang w:val="en-AU"/>
        </w:rPr>
      </w:pPr>
      <w:r w:rsidRPr="0045175C">
        <w:rPr>
          <w:rFonts w:hint="eastAsia"/>
          <w:lang w:val="en-AU"/>
        </w:rPr>
        <w:t xml:space="preserve">FTC </w:t>
      </w:r>
      <w:r w:rsidRPr="0045175C">
        <w:rPr>
          <w:rFonts w:hint="eastAsia"/>
          <w:lang w:val="en-AU"/>
        </w:rPr>
        <w:t>具备良好的扩展能力，可根据比赛规模灵活扩容系统资源。后台服务由于无状态设计，可方便地横向扩展到多台服务器支撑更多并发用户。数据库和缓存服务器支持主从复制或集群部署，以提升性能并提高容灾能力。当比赛规模扩大时，管理员可以增加靶机服务器节点；</w:t>
      </w:r>
      <w:r w:rsidRPr="0045175C">
        <w:rPr>
          <w:rFonts w:hint="eastAsia"/>
          <w:lang w:val="en-AU"/>
        </w:rPr>
        <w:t xml:space="preserve">FTC </w:t>
      </w:r>
      <w:r w:rsidRPr="0045175C">
        <w:rPr>
          <w:rFonts w:hint="eastAsia"/>
          <w:lang w:val="en-AU"/>
        </w:rPr>
        <w:t>的靶机管理模块会将容器启动任务分配到不同节点上运行，从而支撑起分布式的靶场环境。系统架构还预留了与</w:t>
      </w:r>
      <w:r w:rsidRPr="0045175C">
        <w:rPr>
          <w:rFonts w:hint="eastAsia"/>
          <w:lang w:val="en-AU"/>
        </w:rPr>
        <w:t xml:space="preserve"> Kubernetes</w:t>
      </w:r>
      <w:r w:rsidRPr="0045175C">
        <w:rPr>
          <w:rFonts w:hint="eastAsia"/>
          <w:lang w:val="en-AU"/>
        </w:rPr>
        <w:t>、</w:t>
      </w:r>
      <w:r w:rsidRPr="0045175C">
        <w:rPr>
          <w:rFonts w:hint="eastAsia"/>
          <w:lang w:val="en-AU"/>
        </w:rPr>
        <w:t xml:space="preserve">Docker Swarm </w:t>
      </w:r>
      <w:r w:rsidRPr="0045175C">
        <w:rPr>
          <w:rFonts w:hint="eastAsia"/>
          <w:lang w:val="en-AU"/>
        </w:rPr>
        <w:t>等容器编排系统的对接接口，未来需要时可无缝接入更大规模的基础设施而无需修改核心代码。</w:t>
      </w:r>
    </w:p>
    <w:p w14:paraId="57521D8B" w14:textId="46DF7164" w:rsidR="00290076" w:rsidRDefault="00290076" w:rsidP="007C6E8A">
      <w:pPr>
        <w:pStyle w:val="2"/>
        <w:numPr>
          <w:ilvl w:val="1"/>
          <w:numId w:val="82"/>
        </w:numPr>
      </w:pPr>
      <w:bookmarkStart w:id="55" w:name="_Toc427735992"/>
      <w:bookmarkStart w:id="56" w:name="_Toc427736048"/>
      <w:bookmarkStart w:id="57" w:name="_Toc2681413"/>
      <w:bookmarkEnd w:id="52"/>
      <w:bookmarkEnd w:id="53"/>
      <w:r>
        <w:rPr>
          <w:rFonts w:hint="eastAsia"/>
        </w:rPr>
        <w:t>系统安全及保密要求</w:t>
      </w:r>
      <w:bookmarkEnd w:id="55"/>
      <w:bookmarkEnd w:id="56"/>
      <w:bookmarkEnd w:id="57"/>
    </w:p>
    <w:p w14:paraId="454D71F3" w14:textId="4A76B3E0" w:rsidR="0045175C" w:rsidRPr="007C6E8A" w:rsidRDefault="0045175C" w:rsidP="007C6E8A">
      <w:pPr>
        <w:widowControl/>
        <w:numPr>
          <w:ilvl w:val="0"/>
          <w:numId w:val="79"/>
        </w:numPr>
        <w:spacing w:after="60"/>
        <w:ind w:left="714" w:hanging="357"/>
      </w:pPr>
      <w:r>
        <w:rPr>
          <w:rStyle w:val="af1"/>
        </w:rPr>
        <w:t>用户访问权限控制：</w:t>
      </w:r>
      <w:r w:rsidR="007C6E8A">
        <w:br/>
      </w:r>
      <w:r w:rsidRPr="007C6E8A">
        <w:rPr>
          <w:lang w:val="en-AU"/>
        </w:rPr>
        <w:t xml:space="preserve">FTC </w:t>
      </w:r>
      <w:r w:rsidRPr="007C6E8A">
        <w:rPr>
          <w:lang w:val="en-AU"/>
        </w:rPr>
        <w:t>平台为不同用户群体（如选手、管理员、出题人）分配明确的访问权限。选手只能访问与比赛答题相关的功能模块，如查看题目、提交</w:t>
      </w:r>
      <w:r w:rsidRPr="007C6E8A">
        <w:rPr>
          <w:lang w:val="en-AU"/>
        </w:rPr>
        <w:t xml:space="preserve"> Flag </w:t>
      </w:r>
      <w:r w:rsidRPr="007C6E8A">
        <w:rPr>
          <w:lang w:val="en-AU"/>
        </w:rPr>
        <w:t>和查看排行榜；管理员则可以访问后台管理功能，包括题目管理、用户管理、数据导出等。所有后台接口均配置权限验证机制，只有拥有相应角色身份的用户才能调用对应的接口，确保系统功能与数据不被越权访问。</w:t>
      </w:r>
    </w:p>
    <w:p w14:paraId="47195ADB" w14:textId="5732CFAE" w:rsidR="0045175C" w:rsidRDefault="0045175C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45175C">
        <w:rPr>
          <w:rStyle w:val="af1"/>
        </w:rPr>
        <w:t>用户身份认证机制</w:t>
      </w:r>
      <w:r>
        <w:rPr>
          <w:rStyle w:val="af1"/>
        </w:rPr>
        <w:t>：</w:t>
      </w:r>
      <w:r>
        <w:br/>
      </w:r>
      <w:r w:rsidRPr="0045175C">
        <w:rPr>
          <w:lang w:val="en-AU"/>
        </w:rPr>
        <w:t>所有用户登录操作必须通过基于</w:t>
      </w:r>
      <w:r w:rsidRPr="0045175C">
        <w:rPr>
          <w:lang w:val="en-AU"/>
        </w:rPr>
        <w:t xml:space="preserve"> JWT</w:t>
      </w:r>
      <w:r w:rsidRPr="0045175C">
        <w:rPr>
          <w:lang w:val="en-AU"/>
        </w:rPr>
        <w:t>（</w:t>
      </w:r>
      <w:r w:rsidRPr="0045175C">
        <w:rPr>
          <w:lang w:val="en-AU"/>
        </w:rPr>
        <w:t>JSON Web Token</w:t>
      </w:r>
      <w:r w:rsidRPr="0045175C">
        <w:rPr>
          <w:lang w:val="en-AU"/>
        </w:rPr>
        <w:t>）的身份认证机制。用户登录成功后会获得带签名的访问令牌，并在调用受保护接口时作为身份凭证附带发送，</w:t>
      </w:r>
      <w:r w:rsidRPr="0045175C">
        <w:rPr>
          <w:lang w:val="en-AU"/>
        </w:rPr>
        <w:lastRenderedPageBreak/>
        <w:t>平台通过验证令牌来确认用户身份合法性。未认证或令牌无效的用户无法访问任何受限资源。</w:t>
      </w:r>
    </w:p>
    <w:p w14:paraId="32BF6CC2" w14:textId="6C754946" w:rsidR="0045175C" w:rsidRDefault="0045175C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45175C">
        <w:rPr>
          <w:rStyle w:val="af1"/>
        </w:rPr>
        <w:t>数据传输与存储加密：</w:t>
      </w:r>
      <w:r>
        <w:br/>
      </w:r>
      <w:r w:rsidRPr="0045175C">
        <w:rPr>
          <w:lang w:val="en-AU"/>
        </w:rPr>
        <w:t>所有用户与服务器之间的数据通信强制使用</w:t>
      </w:r>
      <w:r w:rsidRPr="0045175C">
        <w:rPr>
          <w:lang w:val="en-AU"/>
        </w:rPr>
        <w:t xml:space="preserve"> HTTPS </w:t>
      </w:r>
      <w:r w:rsidRPr="0045175C">
        <w:rPr>
          <w:lang w:val="en-AU"/>
        </w:rPr>
        <w:t>加密协议，防止在传输过程中被监听或篡改。数据库中的敏感信息（如用户密码）采用加盐哈希算法存储，任何情况下都不会保存明文密码，防止数据泄露风险。</w:t>
      </w:r>
    </w:p>
    <w:p w14:paraId="74BC2936" w14:textId="660ECD1B" w:rsidR="0045175C" w:rsidRDefault="0045175C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45175C">
        <w:rPr>
          <w:rStyle w:val="af1"/>
        </w:rPr>
        <w:t>安全验证与防止滥用：</w:t>
      </w:r>
      <w:r>
        <w:br/>
      </w:r>
      <w:r w:rsidRPr="0045175C">
        <w:rPr>
          <w:lang w:val="en-AU"/>
        </w:rPr>
        <w:t>用户在进行注册、登录、找回密码等操作时，系统集成轻量级人机验证机制，确保操作来自真实用户而非恶意程序。对于提交答案等可能被暴力攻击滥用的行为，系统设定提交频率限制，当用户提交次数异常时将触发</w:t>
      </w:r>
      <w:r w:rsidR="0031091B">
        <w:rPr>
          <w:rFonts w:hint="eastAsia"/>
          <w:lang w:val="en-AU"/>
        </w:rPr>
        <w:t>自动</w:t>
      </w:r>
      <w:r w:rsidRPr="0045175C">
        <w:rPr>
          <w:lang w:val="en-AU"/>
        </w:rPr>
        <w:t>警告</w:t>
      </w:r>
      <w:r w:rsidR="0031091B">
        <w:rPr>
          <w:rFonts w:hint="eastAsia"/>
          <w:lang w:val="en-AU"/>
        </w:rPr>
        <w:t>和请求</w:t>
      </w:r>
      <w:r w:rsidRPr="0045175C">
        <w:rPr>
          <w:lang w:val="en-AU"/>
        </w:rPr>
        <w:t>封锁机制，有效抑制恶意提交行为</w:t>
      </w:r>
      <w:r w:rsidR="0031091B">
        <w:rPr>
          <w:rFonts w:hint="eastAsia"/>
          <w:lang w:val="en-AU"/>
        </w:rPr>
        <w:t>。</w:t>
      </w:r>
    </w:p>
    <w:p w14:paraId="7185FB8B" w14:textId="3AF47AF7" w:rsidR="0045175C" w:rsidRDefault="0045175C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45175C">
        <w:rPr>
          <w:rStyle w:val="af1"/>
        </w:rPr>
        <w:t>安全审计与日志记录：</w:t>
      </w:r>
      <w:r>
        <w:br/>
      </w:r>
      <w:r w:rsidRPr="0031091B">
        <w:rPr>
          <w:lang w:val="en-AU"/>
        </w:rPr>
        <w:t>系统会对所有关键操作（包括选手提交、用户登录、管理员操作等）进行日志记录。尤其是管理员执行的敏感操作（</w:t>
      </w:r>
      <w:proofErr w:type="gramStart"/>
      <w:r w:rsidRPr="0031091B">
        <w:rPr>
          <w:lang w:val="en-AU"/>
        </w:rPr>
        <w:t>如修改</w:t>
      </w:r>
      <w:proofErr w:type="gramEnd"/>
      <w:r w:rsidRPr="0031091B">
        <w:rPr>
          <w:lang w:val="en-AU"/>
        </w:rPr>
        <w:t>题目、调整分数、删除用户）均记录在安全日志中，并可供审计和责任溯源使用。所有系统日志只能由具有权限的管理员访问和查看，普通用户无权访问，以保证日志内容的保密性。</w:t>
      </w:r>
    </w:p>
    <w:p w14:paraId="77063C28" w14:textId="77BA9306" w:rsidR="00290076" w:rsidRPr="0045175C" w:rsidRDefault="0045175C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45175C">
        <w:rPr>
          <w:rStyle w:val="af1"/>
        </w:rPr>
        <w:t>访问违规行为的监控策略：</w:t>
      </w:r>
      <w:r>
        <w:br/>
      </w:r>
      <w:r w:rsidRPr="0031091B">
        <w:rPr>
          <w:lang w:val="en-AU"/>
        </w:rPr>
        <w:t>对所有违反访问策略的行为，系统将实时记录日志并生成安全事件。一旦出现重复提交异常、越权访问、异常请求频率等行为，系统会触发安全警告并在后台提醒管理员处理。此类事件也会纳入赛后审计和系统安全评估中</w:t>
      </w:r>
      <w:r w:rsidR="00290076" w:rsidRPr="0031091B">
        <w:rPr>
          <w:rFonts w:hint="eastAsia"/>
          <w:lang w:val="en-AU"/>
        </w:rPr>
        <w:t>。</w:t>
      </w:r>
    </w:p>
    <w:p w14:paraId="453EBDEC" w14:textId="2B2A8602" w:rsidR="00290076" w:rsidRDefault="00290076">
      <w:pPr>
        <w:pStyle w:val="2"/>
      </w:pPr>
      <w:bookmarkStart w:id="58" w:name="_Toc2681414"/>
      <w:r>
        <w:rPr>
          <w:rFonts w:hint="eastAsia"/>
        </w:rPr>
        <w:t>4.3</w:t>
      </w:r>
      <w:r w:rsidR="007C6E8A">
        <w:rPr>
          <w:rFonts w:hint="eastAsia"/>
        </w:rPr>
        <w:t xml:space="preserve"> </w:t>
      </w:r>
      <w:r>
        <w:rPr>
          <w:rFonts w:hint="eastAsia"/>
        </w:rPr>
        <w:t>系统备份与恢复要求</w:t>
      </w:r>
      <w:bookmarkEnd w:id="58"/>
    </w:p>
    <w:p w14:paraId="6425C754" w14:textId="6BA37251" w:rsidR="00DB460B" w:rsidRDefault="00DB460B" w:rsidP="007C6E8A">
      <w:pPr>
        <w:widowControl/>
        <w:numPr>
          <w:ilvl w:val="0"/>
          <w:numId w:val="79"/>
        </w:numPr>
        <w:spacing w:after="60"/>
        <w:ind w:left="714" w:hanging="357"/>
        <w:rPr>
          <w:kern w:val="0"/>
          <w:sz w:val="24"/>
        </w:rPr>
      </w:pPr>
      <w:bookmarkStart w:id="59" w:name="_Toc2681415"/>
      <w:r w:rsidRPr="00DB460B">
        <w:rPr>
          <w:rStyle w:val="af1"/>
        </w:rPr>
        <w:t>信息保存期说明：</w:t>
      </w:r>
      <w:r>
        <w:br/>
      </w:r>
      <w:r w:rsidRPr="00DB460B">
        <w:rPr>
          <w:lang w:val="en-AU"/>
        </w:rPr>
        <w:t xml:space="preserve">FTC </w:t>
      </w:r>
      <w:r w:rsidRPr="00DB460B">
        <w:rPr>
          <w:lang w:val="en-AU"/>
        </w:rPr>
        <w:t>平台在比赛进行期间，对核心数据（如用户信息、比赛配置、题目内容、提交记录、计分结果等）进行定期自动备份。备份数据的保存期默认为比赛结束后至少</w:t>
      </w:r>
      <w:r w:rsidRPr="00DB460B">
        <w:rPr>
          <w:lang w:val="en-AU"/>
        </w:rPr>
        <w:t xml:space="preserve"> 90 </w:t>
      </w:r>
      <w:r w:rsidRPr="00DB460B">
        <w:rPr>
          <w:lang w:val="en-AU"/>
        </w:rPr>
        <w:t>天，管理员可根据赛事性质及学校</w:t>
      </w:r>
      <w:r w:rsidRPr="00DB460B">
        <w:rPr>
          <w:lang w:val="en-AU"/>
        </w:rPr>
        <w:t>/</w:t>
      </w:r>
      <w:r w:rsidRPr="00DB460B">
        <w:rPr>
          <w:lang w:val="en-AU"/>
        </w:rPr>
        <w:t>平台的归档要求手动延长或缩短该期限。日志数据与安全审计记录在比赛结束后也将保留至少</w:t>
      </w:r>
      <w:r w:rsidRPr="00DB460B">
        <w:rPr>
          <w:lang w:val="en-AU"/>
        </w:rPr>
        <w:t xml:space="preserve"> 180 </w:t>
      </w:r>
      <w:r w:rsidRPr="00DB460B">
        <w:rPr>
          <w:lang w:val="en-AU"/>
        </w:rPr>
        <w:t>天，以满足赛后复盘和责任追溯需求。</w:t>
      </w:r>
    </w:p>
    <w:p w14:paraId="185CC2B3" w14:textId="41718BD3" w:rsidR="00DB460B" w:rsidRDefault="00DB460B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DB460B">
        <w:rPr>
          <w:rStyle w:val="af1"/>
        </w:rPr>
        <w:t>保存期后的处理方式：</w:t>
      </w:r>
      <w:r>
        <w:br/>
      </w:r>
      <w:r w:rsidRPr="00DB460B">
        <w:rPr>
          <w:lang w:val="en-AU"/>
        </w:rPr>
        <w:t>超过保存期限的数据将由管理员统一处理。管理员可选择将历史数据（如整场比赛的数据包、成绩记录、审计日志等）导出为结构化文件并转移至外部存储设备保存，也可以选择通过平台后台安全删除过期数据，以减少数据库占用。所有删除行为均需</w:t>
      </w:r>
      <w:r>
        <w:rPr>
          <w:rFonts w:hint="eastAsia"/>
          <w:lang w:val="en-AU"/>
        </w:rPr>
        <w:t>经过</w:t>
      </w:r>
      <w:r w:rsidRPr="00DB460B">
        <w:rPr>
          <w:lang w:val="en-AU"/>
        </w:rPr>
        <w:t>管理员确认，不可自动执行。</w:t>
      </w:r>
    </w:p>
    <w:p w14:paraId="39A6170F" w14:textId="07451DDC" w:rsidR="00DB460B" w:rsidRDefault="00DB460B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DB460B">
        <w:rPr>
          <w:rStyle w:val="af1"/>
        </w:rPr>
        <w:t>外部转储与存储介质：</w:t>
      </w:r>
      <w:r>
        <w:br/>
      </w:r>
      <w:r w:rsidRPr="00DB460B">
        <w:rPr>
          <w:lang w:val="en-AU"/>
        </w:rPr>
        <w:t>若需要将数据转移至计算机外部介质，导出的数据将以</w:t>
      </w:r>
      <w:r w:rsidRPr="00DB460B">
        <w:rPr>
          <w:lang w:val="en-AU"/>
        </w:rPr>
        <w:t xml:space="preserve"> JSON</w:t>
      </w:r>
      <w:r w:rsidRPr="00DB460B">
        <w:rPr>
          <w:lang w:val="en-AU"/>
        </w:rPr>
        <w:t>、</w:t>
      </w:r>
      <w:r w:rsidRPr="00DB460B">
        <w:rPr>
          <w:lang w:val="en-AU"/>
        </w:rPr>
        <w:t xml:space="preserve">CSV </w:t>
      </w:r>
      <w:r w:rsidRPr="00DB460B">
        <w:rPr>
          <w:lang w:val="en-AU"/>
        </w:rPr>
        <w:t>或</w:t>
      </w:r>
      <w:r w:rsidRPr="00DB460B">
        <w:rPr>
          <w:lang w:val="en-AU"/>
        </w:rPr>
        <w:t xml:space="preserve"> SQL </w:t>
      </w:r>
      <w:r w:rsidRPr="00DB460B">
        <w:rPr>
          <w:lang w:val="en-AU"/>
        </w:rPr>
        <w:t>格式封装为压缩归档文件，便于长期保存与后续恢复。可使用的存储介质包括</w:t>
      </w:r>
      <w:r w:rsidRPr="00DB460B">
        <w:rPr>
          <w:lang w:val="en-AU"/>
        </w:rPr>
        <w:t xml:space="preserve"> U </w:t>
      </w:r>
      <w:r w:rsidRPr="00DB460B">
        <w:rPr>
          <w:lang w:val="en-AU"/>
        </w:rPr>
        <w:t>盘、移动硬盘、学校文件服务器、私有</w:t>
      </w:r>
      <w:r w:rsidRPr="00DB460B">
        <w:rPr>
          <w:lang w:val="en-AU"/>
        </w:rPr>
        <w:t xml:space="preserve"> NAS </w:t>
      </w:r>
      <w:r w:rsidRPr="00DB460B">
        <w:rPr>
          <w:lang w:val="en-AU"/>
        </w:rPr>
        <w:t>设备等。建议使用具备定期校验机制的磁盘型存储设备，并保证备份文件至少存储</w:t>
      </w:r>
      <w:r w:rsidRPr="00DB460B">
        <w:rPr>
          <w:lang w:val="en-AU"/>
        </w:rPr>
        <w:t xml:space="preserve"> 2 </w:t>
      </w:r>
      <w:r w:rsidRPr="00DB460B">
        <w:rPr>
          <w:lang w:val="en-AU"/>
        </w:rPr>
        <w:t>年，以应对数据查证、教学复用或赛事材料归档的需求。</w:t>
      </w:r>
    </w:p>
    <w:p w14:paraId="33CF5F9C" w14:textId="2AF116A2" w:rsidR="00DB460B" w:rsidRDefault="00DB460B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DB460B">
        <w:rPr>
          <w:rStyle w:val="af1"/>
        </w:rPr>
        <w:t>系统恢复策略：</w:t>
      </w:r>
      <w:r>
        <w:br/>
      </w:r>
      <w:r w:rsidRPr="00DB460B">
        <w:rPr>
          <w:lang w:val="en-AU"/>
        </w:rPr>
        <w:t>当服务器发生异常（如系统崩溃、电力中断、数据库损坏等），管理员可通过最近一次成功的自动或手动备份迅速还原系统状态。平台具备启动</w:t>
      </w:r>
      <w:proofErr w:type="gramStart"/>
      <w:r w:rsidRPr="00DB460B">
        <w:rPr>
          <w:lang w:val="en-AU"/>
        </w:rPr>
        <w:t>级恢复</w:t>
      </w:r>
      <w:proofErr w:type="gramEnd"/>
      <w:r w:rsidRPr="00DB460B">
        <w:rPr>
          <w:lang w:val="en-AU"/>
        </w:rPr>
        <w:t>能力，服务重启后可自动检测数据一致性并从备份中恢复有效数据。对于比赛期间运行的靶机容器，系统配置了自动销毁机制，每个容器设定最长运行时长（默认</w:t>
      </w:r>
      <w:r w:rsidRPr="00DB460B">
        <w:rPr>
          <w:lang w:val="en-AU"/>
        </w:rPr>
        <w:t xml:space="preserve"> 1 </w:t>
      </w:r>
      <w:r w:rsidRPr="00DB460B">
        <w:rPr>
          <w:lang w:val="en-AU"/>
        </w:rPr>
        <w:t>小时），到时即回</w:t>
      </w:r>
      <w:r w:rsidRPr="00DB460B">
        <w:rPr>
          <w:lang w:val="en-AU"/>
        </w:rPr>
        <w:lastRenderedPageBreak/>
        <w:t>收资源；选手也可手动关闭靶机以优化资源占用。结合容器清理与数据恢复机制，平台具备较强的异常容忍与自恢复能力，可保障比赛中断时间最小化并保持数据完整性。</w:t>
      </w:r>
    </w:p>
    <w:p w14:paraId="40D9040D" w14:textId="77777777" w:rsidR="00290076" w:rsidRDefault="00290076">
      <w:pPr>
        <w:pStyle w:val="2"/>
        <w:rPr>
          <w:color w:val="000000"/>
        </w:rPr>
      </w:pPr>
      <w:r>
        <w:rPr>
          <w:rFonts w:hint="eastAsia"/>
          <w:color w:val="000000"/>
        </w:rPr>
        <w:t>4.4</w:t>
      </w:r>
      <w:r>
        <w:rPr>
          <w:rFonts w:hint="eastAsia"/>
          <w:color w:val="000000"/>
        </w:rPr>
        <w:t xml:space="preserve">　</w:t>
      </w:r>
      <w:r w:rsidRPr="00DB460B">
        <w:rPr>
          <w:rFonts w:hint="eastAsia"/>
        </w:rPr>
        <w:t>系统</w:t>
      </w:r>
      <w:r>
        <w:rPr>
          <w:rFonts w:hint="eastAsia"/>
          <w:color w:val="000000"/>
        </w:rPr>
        <w:t>日志</w:t>
      </w:r>
      <w:bookmarkEnd w:id="59"/>
    </w:p>
    <w:p w14:paraId="4D98CC97" w14:textId="6A122EAB" w:rsidR="002540A8" w:rsidRDefault="002540A8" w:rsidP="007C6E8A">
      <w:pPr>
        <w:widowControl/>
        <w:numPr>
          <w:ilvl w:val="0"/>
          <w:numId w:val="79"/>
        </w:numPr>
        <w:spacing w:after="60"/>
        <w:ind w:left="714" w:hanging="357"/>
        <w:rPr>
          <w:kern w:val="0"/>
          <w:sz w:val="24"/>
        </w:rPr>
      </w:pPr>
      <w:bookmarkStart w:id="60" w:name="_Toc2681416"/>
      <w:bookmarkStart w:id="61" w:name="_Toc427735993"/>
      <w:bookmarkStart w:id="62" w:name="_Toc427736049"/>
      <w:r w:rsidRPr="002540A8">
        <w:rPr>
          <w:rStyle w:val="af1"/>
        </w:rPr>
        <w:t>日志内容与记录策略：</w:t>
      </w:r>
      <w:r>
        <w:br/>
      </w:r>
      <w:r w:rsidRPr="002540A8">
        <w:rPr>
          <w:lang w:val="en-AU"/>
        </w:rPr>
        <w:t xml:space="preserve">FTC </w:t>
      </w:r>
      <w:r w:rsidRPr="002540A8">
        <w:rPr>
          <w:lang w:val="en-AU"/>
        </w:rPr>
        <w:t>平台会记录所有关键操作行为，日志类型包括用户登录登出日志、题目提交（</w:t>
      </w:r>
      <w:r w:rsidRPr="002540A8">
        <w:rPr>
          <w:lang w:val="en-AU"/>
        </w:rPr>
        <w:t xml:space="preserve">Flag </w:t>
      </w:r>
      <w:r w:rsidRPr="002540A8">
        <w:rPr>
          <w:lang w:val="en-AU"/>
        </w:rPr>
        <w:t>提交）日志、管理员操作日志、系统错误日志以及判题日志等。每条日志通常包含用户</w:t>
      </w:r>
      <w:r w:rsidRPr="002540A8">
        <w:rPr>
          <w:lang w:val="en-AU"/>
        </w:rPr>
        <w:t xml:space="preserve"> ID</w:t>
      </w:r>
      <w:r w:rsidRPr="002540A8">
        <w:rPr>
          <w:lang w:val="en-AU"/>
        </w:rPr>
        <w:t>、操作时间、操作类型、结果信息等字段。例如，</w:t>
      </w:r>
      <w:r w:rsidRPr="002540A8">
        <w:rPr>
          <w:lang w:val="en-AU"/>
        </w:rPr>
        <w:t xml:space="preserve">Flag </w:t>
      </w:r>
      <w:r w:rsidRPr="002540A8">
        <w:rPr>
          <w:lang w:val="en-AU"/>
        </w:rPr>
        <w:t>提交日志会记录提交者、提交内容（或其摘要）、</w:t>
      </w:r>
      <w:proofErr w:type="gramStart"/>
      <w:r w:rsidRPr="002540A8">
        <w:rPr>
          <w:lang w:val="en-AU"/>
        </w:rPr>
        <w:t>时间戳及判定</w:t>
      </w:r>
      <w:proofErr w:type="gramEnd"/>
      <w:r w:rsidRPr="002540A8">
        <w:rPr>
          <w:lang w:val="en-AU"/>
        </w:rPr>
        <w:t>结果。管理员进行的敏感操作（如删除题目、调整分数）也会被详细记录用于安全审计。系统错误（如后端异常）也会被完整记录堆栈信息，</w:t>
      </w:r>
      <w:proofErr w:type="gramStart"/>
      <w:r w:rsidRPr="002540A8">
        <w:rPr>
          <w:lang w:val="en-AU"/>
        </w:rPr>
        <w:t>以便事</w:t>
      </w:r>
      <w:proofErr w:type="gramEnd"/>
      <w:r w:rsidRPr="002540A8">
        <w:rPr>
          <w:lang w:val="en-AU"/>
        </w:rPr>
        <w:t>后排查。日志记录在保证系统性能的前提下对高频操作采用聚合策略，同时保证重要事件完整留痕。</w:t>
      </w:r>
    </w:p>
    <w:p w14:paraId="79ED8DDA" w14:textId="4E7D5FFE" w:rsidR="002540A8" w:rsidRDefault="002540A8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2540A8">
        <w:rPr>
          <w:rStyle w:val="af1"/>
        </w:rPr>
        <w:t>日志保存时长与保存策略：</w:t>
      </w:r>
      <w:r>
        <w:br/>
      </w:r>
      <w:r w:rsidRPr="002540A8">
        <w:rPr>
          <w:lang w:val="en-AU"/>
        </w:rPr>
        <w:t>平台日志按用途和重要程度设定保存周期。比赛过程日志（如提交记录、操作日志）至少保留</w:t>
      </w:r>
      <w:r w:rsidRPr="002540A8">
        <w:rPr>
          <w:lang w:val="en-AU"/>
        </w:rPr>
        <w:t xml:space="preserve"> 90 </w:t>
      </w:r>
      <w:r w:rsidRPr="002540A8">
        <w:rPr>
          <w:lang w:val="en-AU"/>
        </w:rPr>
        <w:t>天，用于赛后统计与复盘；系统运行日志与错误日志默认保留</w:t>
      </w:r>
      <w:r w:rsidRPr="002540A8">
        <w:rPr>
          <w:lang w:val="en-AU"/>
        </w:rPr>
        <w:t xml:space="preserve"> 30 </w:t>
      </w:r>
      <w:r w:rsidRPr="002540A8">
        <w:rPr>
          <w:lang w:val="en-AU"/>
        </w:rPr>
        <w:t>天。比赛结束后，日志数据可被归档存储，支持导出用于线下审计。为防止日志膨胀影响平台性能，系统会定期执行日志清理任务，自动删除过期数据或转存至离线文件。</w:t>
      </w:r>
    </w:p>
    <w:p w14:paraId="2967CB99" w14:textId="5C9B1A67" w:rsidR="002540A8" w:rsidRDefault="002540A8" w:rsidP="007C6E8A">
      <w:pPr>
        <w:widowControl/>
        <w:numPr>
          <w:ilvl w:val="0"/>
          <w:numId w:val="79"/>
        </w:numPr>
        <w:spacing w:after="60"/>
        <w:ind w:left="714" w:hanging="357"/>
      </w:pPr>
      <w:r w:rsidRPr="002540A8">
        <w:rPr>
          <w:rStyle w:val="af1"/>
        </w:rPr>
        <w:t>日志访问权限控制：</w:t>
      </w:r>
      <w:r>
        <w:br/>
      </w:r>
      <w:r w:rsidRPr="002540A8">
        <w:rPr>
          <w:lang w:val="en-AU"/>
        </w:rPr>
        <w:t>所有日志内容仅限具有相应权限的管理员访问。</w:t>
      </w:r>
      <w:proofErr w:type="gramStart"/>
      <w:r w:rsidRPr="002540A8">
        <w:rPr>
          <w:lang w:val="en-AU"/>
        </w:rPr>
        <w:t>普通选手</w:t>
      </w:r>
      <w:proofErr w:type="gramEnd"/>
      <w:r w:rsidRPr="002540A8">
        <w:rPr>
          <w:lang w:val="en-AU"/>
        </w:rPr>
        <w:t>无法查看任何日志数据，以避免敏感信息泄露或被利用。管理员可通过后台日志管理模块浏览、搜索或下载日志记录。对于日志中涉及的可疑行为（如提交频率异常），系统可自动识别并标记警告，同时向管理员发出提醒通知。日志访问和使用均受权限控制与操作审计机制约束，确保日志数据本身的安全性和可信性。</w:t>
      </w:r>
    </w:p>
    <w:p w14:paraId="71695D2D" w14:textId="1916353E" w:rsidR="00290076" w:rsidRDefault="00290076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  <w:lang w:val="en-US"/>
        </w:rPr>
        <w:t>5.</w:t>
      </w:r>
      <w:r w:rsidR="00F25D0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外部接口说明</w:t>
      </w:r>
      <w:bookmarkEnd w:id="60"/>
    </w:p>
    <w:p w14:paraId="13E95EF3" w14:textId="1828A37B" w:rsidR="00D26416" w:rsidRPr="00D26416" w:rsidRDefault="00D26416" w:rsidP="00D26416">
      <w:pPr>
        <w:pStyle w:val="2"/>
      </w:pPr>
      <w:r w:rsidRPr="00D26416">
        <w:t xml:space="preserve">5.1 </w:t>
      </w:r>
      <w:r w:rsidRPr="00D26416">
        <w:t>用户接口</w:t>
      </w:r>
    </w:p>
    <w:p w14:paraId="7AEC5D60" w14:textId="77777777" w:rsidR="00D26416" w:rsidRP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  <w:rPr>
          <w:rFonts w:ascii="宋体" w:hAnsi="宋体" w:cs="宋体"/>
          <w:kern w:val="0"/>
          <w:sz w:val="24"/>
        </w:rPr>
      </w:pPr>
      <w:r w:rsidRPr="00D26416">
        <w:rPr>
          <w:rStyle w:val="af1"/>
        </w:rPr>
        <w:t>界面架构与实现方式：</w:t>
      </w:r>
      <w:r w:rsidRPr="00D26416">
        <w:rPr>
          <w:rFonts w:ascii="宋体" w:hAnsi="宋体" w:cs="宋体"/>
          <w:kern w:val="0"/>
          <w:sz w:val="24"/>
        </w:rPr>
        <w:br/>
      </w:r>
      <w:r w:rsidRPr="00D26416">
        <w:rPr>
          <w:lang w:val="en-AU"/>
        </w:rPr>
        <w:t xml:space="preserve">FTC </w:t>
      </w:r>
      <w:r w:rsidRPr="00D26416">
        <w:rPr>
          <w:lang w:val="en-AU"/>
        </w:rPr>
        <w:t>用户界面基于</w:t>
      </w:r>
      <w:r w:rsidRPr="00D26416">
        <w:rPr>
          <w:lang w:val="en-AU"/>
        </w:rPr>
        <w:t xml:space="preserve"> Web </w:t>
      </w:r>
      <w:r w:rsidRPr="00D26416">
        <w:rPr>
          <w:lang w:val="en-AU"/>
        </w:rPr>
        <w:t>平台，使用</w:t>
      </w:r>
      <w:r w:rsidRPr="00D26416">
        <w:rPr>
          <w:lang w:val="en-AU"/>
        </w:rPr>
        <w:t xml:space="preserve"> Vue.js </w:t>
      </w:r>
      <w:r w:rsidRPr="00D26416">
        <w:rPr>
          <w:lang w:val="en-AU"/>
        </w:rPr>
        <w:t>实现单页应用（</w:t>
      </w:r>
      <w:r w:rsidRPr="00D26416">
        <w:rPr>
          <w:lang w:val="en-AU"/>
        </w:rPr>
        <w:t>SPA</w:t>
      </w:r>
      <w:r w:rsidRPr="00D26416">
        <w:rPr>
          <w:lang w:val="en-AU"/>
        </w:rPr>
        <w:t>）结构。所有功能页面通过组件化构建，支持模块独立加载，提高响应速度和用户操作连贯性。</w:t>
      </w:r>
    </w:p>
    <w:p w14:paraId="58C7288E" w14:textId="77777777" w:rsidR="00D26416" w:rsidRP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  <w:rPr>
          <w:rFonts w:ascii="宋体" w:hAnsi="宋体" w:cs="宋体"/>
          <w:kern w:val="0"/>
          <w:sz w:val="24"/>
        </w:rPr>
      </w:pPr>
      <w:r w:rsidRPr="00D26416">
        <w:rPr>
          <w:rStyle w:val="af1"/>
        </w:rPr>
        <w:t>页面布局与功能模块：</w:t>
      </w:r>
      <w:r w:rsidRPr="00D26416">
        <w:rPr>
          <w:rFonts w:ascii="宋体" w:hAnsi="宋体" w:cs="宋体"/>
          <w:kern w:val="0"/>
          <w:sz w:val="24"/>
        </w:rPr>
        <w:br/>
      </w:r>
      <w:r w:rsidRPr="00D26416">
        <w:rPr>
          <w:lang w:val="en-AU"/>
        </w:rPr>
        <w:t>用户可在界面中访问公告栏、题目列表、个人资料页、排行榜及后台管理等模块。系统为选手和管理员分别设计不同功能入口，确保使用流程清晰、逻辑一致。</w:t>
      </w:r>
    </w:p>
    <w:p w14:paraId="6B6BB303" w14:textId="55D77671" w:rsidR="00D26416" w:rsidRP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  <w:rPr>
          <w:rFonts w:ascii="宋体" w:hAnsi="宋体" w:cs="宋体"/>
          <w:kern w:val="0"/>
          <w:sz w:val="24"/>
        </w:rPr>
      </w:pPr>
      <w:r w:rsidRPr="00D26416">
        <w:rPr>
          <w:rStyle w:val="af1"/>
        </w:rPr>
        <w:t>信息展示与重点突出：</w:t>
      </w:r>
      <w:r w:rsidRPr="00D26416">
        <w:rPr>
          <w:rFonts w:ascii="宋体" w:hAnsi="宋体" w:cs="宋体"/>
          <w:kern w:val="0"/>
          <w:sz w:val="24"/>
        </w:rPr>
        <w:br/>
      </w:r>
      <w:r w:rsidRPr="00D26416">
        <w:rPr>
          <w:lang w:val="en-AU"/>
        </w:rPr>
        <w:t>页面设计突出显示比赛核心信息，包括公告通知、比赛倒计时、个人得分与排名变化等内容。比赛过程中，这些关键</w:t>
      </w:r>
      <w:r>
        <w:rPr>
          <w:rFonts w:hint="eastAsia"/>
          <w:lang w:val="en-AU"/>
        </w:rPr>
        <w:t>信息</w:t>
      </w:r>
      <w:r w:rsidRPr="00D26416">
        <w:rPr>
          <w:lang w:val="en-AU"/>
        </w:rPr>
        <w:t>实时刷新，便于用户持续关注比赛进展。</w:t>
      </w:r>
    </w:p>
    <w:p w14:paraId="1DBF7BB8" w14:textId="77777777" w:rsidR="00D26416" w:rsidRP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  <w:rPr>
          <w:rFonts w:ascii="宋体" w:hAnsi="宋体" w:cs="宋体"/>
          <w:kern w:val="0"/>
          <w:sz w:val="24"/>
        </w:rPr>
      </w:pPr>
      <w:r w:rsidRPr="00D26416">
        <w:rPr>
          <w:rStyle w:val="af1"/>
        </w:rPr>
        <w:t>主题切换与终端适配：</w:t>
      </w:r>
      <w:r w:rsidRPr="00D26416">
        <w:rPr>
          <w:rFonts w:ascii="宋体" w:hAnsi="宋体" w:cs="宋体"/>
          <w:kern w:val="0"/>
          <w:sz w:val="24"/>
        </w:rPr>
        <w:br/>
      </w:r>
      <w:r w:rsidRPr="00D26416">
        <w:rPr>
          <w:lang w:val="en-AU"/>
        </w:rPr>
        <w:t>平台提供深色与浅色主题风格，用户可按个人喜好切换。前端页面具备良好的自适应能力，能够兼容桌面端与移动端浏览器，在不同终端下保持一致性体验。</w:t>
      </w:r>
    </w:p>
    <w:p w14:paraId="55F9FE9C" w14:textId="77777777" w:rsidR="00D26416" w:rsidRPr="00D26416" w:rsidRDefault="00D26416" w:rsidP="00F25D03">
      <w:pPr>
        <w:widowControl/>
        <w:numPr>
          <w:ilvl w:val="0"/>
          <w:numId w:val="79"/>
        </w:numPr>
        <w:spacing w:after="100" w:afterAutospacing="1"/>
        <w:rPr>
          <w:rFonts w:ascii="宋体" w:hAnsi="宋体" w:cs="宋体"/>
          <w:kern w:val="0"/>
          <w:sz w:val="24"/>
        </w:rPr>
      </w:pPr>
      <w:r w:rsidRPr="00D26416">
        <w:rPr>
          <w:rStyle w:val="af1"/>
        </w:rPr>
        <w:t>交互流程与操作反馈：</w:t>
      </w:r>
      <w:r w:rsidRPr="00D26416">
        <w:rPr>
          <w:rFonts w:ascii="宋体" w:hAnsi="宋体" w:cs="宋体"/>
          <w:kern w:val="0"/>
          <w:sz w:val="24"/>
        </w:rPr>
        <w:br/>
      </w:r>
      <w:r w:rsidRPr="00D26416">
        <w:rPr>
          <w:lang w:val="en-AU"/>
        </w:rPr>
        <w:t>用户输入表单（如注册、提交、配置项）及系统反馈信息（如错误提示、提交结果）经过优化设计，文字清晰、响应明确。整体交互流程注重操作便捷性与错误引导，降低用户理解与操作成本。</w:t>
      </w:r>
    </w:p>
    <w:p w14:paraId="47DA8857" w14:textId="73CF4D87" w:rsidR="00D26416" w:rsidRPr="00D26416" w:rsidRDefault="00D26416" w:rsidP="00D26416">
      <w:pPr>
        <w:pStyle w:val="2"/>
      </w:pPr>
      <w:r>
        <w:lastRenderedPageBreak/>
        <w:t xml:space="preserve">5.2 </w:t>
      </w:r>
      <w:r>
        <w:t>软件接口</w:t>
      </w:r>
    </w:p>
    <w:p w14:paraId="25AD4C45" w14:textId="77777777" w:rsid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</w:pPr>
      <w:r w:rsidRPr="00D26416">
        <w:rPr>
          <w:rStyle w:val="af1"/>
        </w:rPr>
        <w:t>前后端</w:t>
      </w:r>
      <w:r w:rsidRPr="00D26416">
        <w:rPr>
          <w:rStyle w:val="af1"/>
        </w:rPr>
        <w:t xml:space="preserve"> API </w:t>
      </w:r>
      <w:r w:rsidRPr="00D26416">
        <w:rPr>
          <w:rStyle w:val="af1"/>
        </w:rPr>
        <w:t>接口：</w:t>
      </w:r>
      <w:r>
        <w:br/>
      </w:r>
      <w:r w:rsidRPr="00D26416">
        <w:rPr>
          <w:lang w:val="en-AU"/>
        </w:rPr>
        <w:t>前端通过</w:t>
      </w:r>
      <w:r w:rsidRPr="00D26416">
        <w:rPr>
          <w:lang w:val="en-AU"/>
        </w:rPr>
        <w:t xml:space="preserve"> RESTful </w:t>
      </w:r>
      <w:r w:rsidRPr="00D26416">
        <w:rPr>
          <w:lang w:val="en-AU"/>
        </w:rPr>
        <w:t>风格的</w:t>
      </w:r>
      <w:r w:rsidRPr="00D26416">
        <w:rPr>
          <w:lang w:val="en-AU"/>
        </w:rPr>
        <w:t xml:space="preserve"> HTTP </w:t>
      </w:r>
      <w:r w:rsidRPr="00D26416">
        <w:rPr>
          <w:lang w:val="en-AU"/>
        </w:rPr>
        <w:t>接口与后端</w:t>
      </w:r>
      <w:r w:rsidRPr="00D26416">
        <w:rPr>
          <w:lang w:val="en-AU"/>
        </w:rPr>
        <w:t xml:space="preserve"> Django </w:t>
      </w:r>
      <w:r w:rsidRPr="00D26416">
        <w:rPr>
          <w:lang w:val="en-AU"/>
        </w:rPr>
        <w:t>服务通信，使用</w:t>
      </w:r>
      <w:r w:rsidRPr="00D26416">
        <w:rPr>
          <w:lang w:val="en-AU"/>
        </w:rPr>
        <w:t xml:space="preserve"> JSON </w:t>
      </w:r>
      <w:r w:rsidRPr="00D26416">
        <w:rPr>
          <w:lang w:val="en-AU"/>
        </w:rPr>
        <w:t>格式交换数据。主要用于获取题目列表、提交</w:t>
      </w:r>
      <w:r w:rsidRPr="00D26416">
        <w:rPr>
          <w:lang w:val="en-AU"/>
        </w:rPr>
        <w:t xml:space="preserve"> Flag</w:t>
      </w:r>
      <w:r w:rsidRPr="00D26416">
        <w:rPr>
          <w:lang w:val="en-AU"/>
        </w:rPr>
        <w:t>、刷新排行榜等操作。接口结构统一，便于前后端解耦及第三方集成。</w:t>
      </w:r>
    </w:p>
    <w:p w14:paraId="0453C4AB" w14:textId="77777777" w:rsid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</w:pPr>
      <w:r>
        <w:rPr>
          <w:rStyle w:val="af1"/>
        </w:rPr>
        <w:t xml:space="preserve">Docker API </w:t>
      </w:r>
      <w:r>
        <w:rPr>
          <w:rStyle w:val="af1"/>
        </w:rPr>
        <w:t>接口：</w:t>
      </w:r>
      <w:r>
        <w:br/>
      </w:r>
      <w:r w:rsidRPr="00D26416">
        <w:rPr>
          <w:lang w:val="en-AU"/>
        </w:rPr>
        <w:t>后端调用</w:t>
      </w:r>
      <w:r w:rsidRPr="00D26416">
        <w:rPr>
          <w:lang w:val="en-AU"/>
        </w:rPr>
        <w:t xml:space="preserve"> Docker Engine </w:t>
      </w:r>
      <w:r w:rsidRPr="00D26416">
        <w:rPr>
          <w:lang w:val="en-AU"/>
        </w:rPr>
        <w:t>的</w:t>
      </w:r>
      <w:r w:rsidRPr="00D26416">
        <w:rPr>
          <w:lang w:val="en-AU"/>
        </w:rPr>
        <w:t xml:space="preserve"> API </w:t>
      </w:r>
      <w:r w:rsidRPr="00D26416">
        <w:rPr>
          <w:lang w:val="en-AU"/>
        </w:rPr>
        <w:t>实现靶机容器的创建、启动、停止与销毁。当选手请求启动题目环境时，系统自动向</w:t>
      </w:r>
      <w:r w:rsidRPr="00D26416">
        <w:rPr>
          <w:lang w:val="en-AU"/>
        </w:rPr>
        <w:t xml:space="preserve"> Docker </w:t>
      </w:r>
      <w:r w:rsidRPr="00D26416">
        <w:rPr>
          <w:lang w:val="en-AU"/>
        </w:rPr>
        <w:t>下发指令并获取容器状态和端口信息，实现容器的全流程管理。</w:t>
      </w:r>
    </w:p>
    <w:p w14:paraId="1CAC802E" w14:textId="2B414DFE" w:rsidR="00D26416" w:rsidRDefault="00D26416" w:rsidP="00F25D03">
      <w:pPr>
        <w:widowControl/>
        <w:numPr>
          <w:ilvl w:val="0"/>
          <w:numId w:val="79"/>
        </w:numPr>
        <w:spacing w:after="60"/>
        <w:ind w:left="714" w:hanging="357"/>
      </w:pPr>
      <w:r>
        <w:rPr>
          <w:rStyle w:val="af1"/>
        </w:rPr>
        <w:t>数据库接口（</w:t>
      </w:r>
      <w:r>
        <w:rPr>
          <w:rStyle w:val="af1"/>
        </w:rPr>
        <w:t>MySQL</w:t>
      </w:r>
      <w:r>
        <w:rPr>
          <w:rStyle w:val="af1"/>
        </w:rPr>
        <w:t>）：</w:t>
      </w:r>
      <w:r>
        <w:br/>
      </w:r>
      <w:r w:rsidRPr="00D26416">
        <w:rPr>
          <w:lang w:val="en-AU"/>
        </w:rPr>
        <w:t>后端使用</w:t>
      </w:r>
      <w:r w:rsidRPr="00D26416">
        <w:rPr>
          <w:lang w:val="en-AU"/>
        </w:rPr>
        <w:t xml:space="preserve"> Django ORM </w:t>
      </w:r>
      <w:r w:rsidRPr="00D26416">
        <w:rPr>
          <w:lang w:val="en-AU"/>
        </w:rPr>
        <w:t>操作数据库，管理用户、比赛、题目、提交记录等核心数据。</w:t>
      </w:r>
      <w:r w:rsidRPr="00D26416">
        <w:rPr>
          <w:lang w:val="en-AU"/>
        </w:rPr>
        <w:t xml:space="preserve">MySQL </w:t>
      </w:r>
      <w:r w:rsidRPr="00D26416">
        <w:rPr>
          <w:lang w:val="en-AU"/>
        </w:rPr>
        <w:t>保证数据一致性和并发性能，</w:t>
      </w:r>
      <w:r w:rsidRPr="00D26416">
        <w:rPr>
          <w:lang w:val="en-AU"/>
        </w:rPr>
        <w:t xml:space="preserve">ORM </w:t>
      </w:r>
      <w:r w:rsidRPr="00D26416">
        <w:rPr>
          <w:lang w:val="en-AU"/>
        </w:rPr>
        <w:t>提升了开发效率，避免手写</w:t>
      </w:r>
      <w:r w:rsidRPr="00D26416">
        <w:rPr>
          <w:lang w:val="en-AU"/>
        </w:rPr>
        <w:t xml:space="preserve"> SQL </w:t>
      </w:r>
      <w:r w:rsidRPr="00D26416">
        <w:rPr>
          <w:lang w:val="en-AU"/>
        </w:rPr>
        <w:t>出错。</w:t>
      </w:r>
    </w:p>
    <w:p w14:paraId="20BE370F" w14:textId="77777777" w:rsidR="00D26416" w:rsidRDefault="00D26416" w:rsidP="00D26416">
      <w:pPr>
        <w:widowControl/>
        <w:numPr>
          <w:ilvl w:val="0"/>
          <w:numId w:val="79"/>
        </w:numPr>
        <w:spacing w:before="100" w:beforeAutospacing="1" w:after="100" w:afterAutospacing="1"/>
      </w:pPr>
      <w:r>
        <w:rPr>
          <w:rStyle w:val="af1"/>
        </w:rPr>
        <w:t>缓存与消息队列接口（</w:t>
      </w:r>
      <w:r>
        <w:rPr>
          <w:rStyle w:val="af1"/>
        </w:rPr>
        <w:t>Redis</w:t>
      </w:r>
      <w:r>
        <w:rPr>
          <w:rStyle w:val="af1"/>
        </w:rPr>
        <w:t>）：</w:t>
      </w:r>
      <w:r>
        <w:br/>
      </w:r>
      <w:r w:rsidRPr="00D26416">
        <w:rPr>
          <w:lang w:val="en-AU"/>
        </w:rPr>
        <w:t xml:space="preserve">Redis </w:t>
      </w:r>
      <w:r w:rsidRPr="00D26416">
        <w:rPr>
          <w:lang w:val="en-AU"/>
        </w:rPr>
        <w:t>用于缓存排行榜、会话等高频数据，减轻数据库压力、提升响应速度。平台同时支持基于</w:t>
      </w:r>
      <w:r w:rsidRPr="00D26416">
        <w:rPr>
          <w:lang w:val="en-AU"/>
        </w:rPr>
        <w:t xml:space="preserve"> Redis </w:t>
      </w:r>
      <w:r w:rsidRPr="00D26416">
        <w:rPr>
          <w:lang w:val="en-AU"/>
        </w:rPr>
        <w:t>的消息队列方案（如</w:t>
      </w:r>
      <w:r w:rsidRPr="00D26416">
        <w:rPr>
          <w:lang w:val="en-AU"/>
        </w:rPr>
        <w:t xml:space="preserve"> Celery</w:t>
      </w:r>
      <w:r w:rsidRPr="00D26416">
        <w:rPr>
          <w:lang w:val="en-AU"/>
        </w:rPr>
        <w:t>），处理异步任务如发送邮件和批量导出。</w:t>
      </w:r>
    </w:p>
    <w:p w14:paraId="27F8C8CF" w14:textId="0716BE23" w:rsidR="00550EDE" w:rsidRPr="00550EDE" w:rsidRDefault="00550EDE" w:rsidP="00550EDE">
      <w:pPr>
        <w:pStyle w:val="2"/>
      </w:pPr>
      <w:r>
        <w:t xml:space="preserve">5.3 </w:t>
      </w:r>
      <w:r>
        <w:t>通信接口</w:t>
      </w:r>
    </w:p>
    <w:p w14:paraId="0E3C6ED7" w14:textId="77777777" w:rsidR="00550EDE" w:rsidRDefault="00550EDE" w:rsidP="00F25D03">
      <w:pPr>
        <w:widowControl/>
        <w:numPr>
          <w:ilvl w:val="0"/>
          <w:numId w:val="79"/>
        </w:numPr>
        <w:spacing w:after="60"/>
        <w:ind w:left="714" w:hanging="357"/>
      </w:pPr>
      <w:r w:rsidRPr="00550EDE">
        <w:rPr>
          <w:rStyle w:val="af1"/>
        </w:rPr>
        <w:t xml:space="preserve">HTTP/HTTPS </w:t>
      </w:r>
      <w:r w:rsidRPr="00550EDE">
        <w:rPr>
          <w:rStyle w:val="af1"/>
        </w:rPr>
        <w:t>通信：</w:t>
      </w:r>
      <w:r>
        <w:br/>
      </w:r>
      <w:r w:rsidRPr="00550EDE">
        <w:rPr>
          <w:lang w:val="en-AU"/>
        </w:rPr>
        <w:t>平台前后端通过</w:t>
      </w:r>
      <w:r w:rsidRPr="00550EDE">
        <w:rPr>
          <w:lang w:val="en-AU"/>
        </w:rPr>
        <w:t xml:space="preserve"> HTTP </w:t>
      </w:r>
      <w:r w:rsidRPr="00550EDE">
        <w:rPr>
          <w:lang w:val="en-AU"/>
        </w:rPr>
        <w:t>协议通信，并统一使用</w:t>
      </w:r>
      <w:r w:rsidRPr="00550EDE">
        <w:rPr>
          <w:lang w:val="en-AU"/>
        </w:rPr>
        <w:t xml:space="preserve"> HTTPS </w:t>
      </w:r>
      <w:r w:rsidRPr="00550EDE">
        <w:rPr>
          <w:lang w:val="en-AU"/>
        </w:rPr>
        <w:t>加密传输。选手的题目请求</w:t>
      </w:r>
      <w:proofErr w:type="gramStart"/>
      <w:r w:rsidRPr="00550EDE">
        <w:rPr>
          <w:lang w:val="en-AU"/>
        </w:rPr>
        <w:t>与答案</w:t>
      </w:r>
      <w:proofErr w:type="gramEnd"/>
      <w:r w:rsidRPr="00550EDE">
        <w:rPr>
          <w:lang w:val="en-AU"/>
        </w:rPr>
        <w:t>提交均在安全通道内完成，防止数据泄露。</w:t>
      </w:r>
      <w:r w:rsidRPr="00550EDE">
        <w:rPr>
          <w:lang w:val="en-AU"/>
        </w:rPr>
        <w:t xml:space="preserve">Nginx </w:t>
      </w:r>
      <w:r w:rsidRPr="00550EDE">
        <w:rPr>
          <w:lang w:val="en-AU"/>
        </w:rPr>
        <w:t>提供反向代理，统一处理静态资源与</w:t>
      </w:r>
      <w:r w:rsidRPr="00550EDE">
        <w:rPr>
          <w:lang w:val="en-AU"/>
        </w:rPr>
        <w:t xml:space="preserve"> API </w:t>
      </w:r>
      <w:r w:rsidRPr="00550EDE">
        <w:rPr>
          <w:lang w:val="en-AU"/>
        </w:rPr>
        <w:t>请求入口。</w:t>
      </w:r>
    </w:p>
    <w:p w14:paraId="3F74E614" w14:textId="77777777" w:rsidR="00550EDE" w:rsidRDefault="00550EDE" w:rsidP="00F25D03">
      <w:pPr>
        <w:widowControl/>
        <w:numPr>
          <w:ilvl w:val="0"/>
          <w:numId w:val="79"/>
        </w:numPr>
        <w:spacing w:after="60"/>
        <w:ind w:left="714" w:hanging="357"/>
      </w:pPr>
      <w:r w:rsidRPr="00550EDE">
        <w:rPr>
          <w:rStyle w:val="af1"/>
        </w:rPr>
        <w:t>实时数据推送接口：</w:t>
      </w:r>
      <w:r>
        <w:br/>
      </w:r>
      <w:r w:rsidRPr="00550EDE">
        <w:rPr>
          <w:lang w:val="en-AU"/>
        </w:rPr>
        <w:t>排行榜和公告等动态信息通过</w:t>
      </w:r>
      <w:r w:rsidRPr="00550EDE">
        <w:rPr>
          <w:lang w:val="en-AU"/>
        </w:rPr>
        <w:t xml:space="preserve"> WebSocket </w:t>
      </w:r>
      <w:r w:rsidRPr="00550EDE">
        <w:rPr>
          <w:lang w:val="en-AU"/>
        </w:rPr>
        <w:t>实时推送至前端页面，提升交互时效性。服务器利用</w:t>
      </w:r>
      <w:r w:rsidRPr="00550EDE">
        <w:rPr>
          <w:lang w:val="en-AU"/>
        </w:rPr>
        <w:t xml:space="preserve"> Django Channels </w:t>
      </w:r>
      <w:r w:rsidRPr="00550EDE">
        <w:rPr>
          <w:lang w:val="en-AU"/>
        </w:rPr>
        <w:t>保持与浏览器的长连接，必要时也可退回</w:t>
      </w:r>
      <w:r w:rsidRPr="00550EDE">
        <w:rPr>
          <w:lang w:val="en-AU"/>
        </w:rPr>
        <w:t xml:space="preserve"> Ajax </w:t>
      </w:r>
      <w:r w:rsidRPr="00550EDE">
        <w:rPr>
          <w:lang w:val="en-AU"/>
        </w:rPr>
        <w:t>轮询作为替代。</w:t>
      </w:r>
    </w:p>
    <w:p w14:paraId="0EB523A3" w14:textId="63934AC6" w:rsidR="00290076" w:rsidRPr="00550EDE" w:rsidRDefault="00550EDE" w:rsidP="00F25D03">
      <w:pPr>
        <w:widowControl/>
        <w:numPr>
          <w:ilvl w:val="0"/>
          <w:numId w:val="79"/>
        </w:numPr>
        <w:spacing w:before="100" w:beforeAutospacing="1" w:after="100" w:afterAutospacing="1"/>
      </w:pPr>
      <w:r w:rsidRPr="00550EDE">
        <w:rPr>
          <w:rStyle w:val="af1"/>
        </w:rPr>
        <w:t>靶机访问接口：</w:t>
      </w:r>
      <w:r>
        <w:br/>
      </w:r>
      <w:r w:rsidRPr="00550EDE">
        <w:rPr>
          <w:lang w:val="en-AU"/>
        </w:rPr>
        <w:t>用户访问靶机容器通过统一端口映射机制实现，平台动态分配主机端口转发至容器内部服务。管理员只需开放端口区间即可，无需为每个实例配置防火墙规则，保障安全性与部署效率。</w:t>
      </w:r>
    </w:p>
    <w:p w14:paraId="5624E10E" w14:textId="0BDFD4AF" w:rsidR="00290076" w:rsidRDefault="00290076">
      <w:pPr>
        <w:pStyle w:val="1"/>
        <w:rPr>
          <w:sz w:val="28"/>
          <w:szCs w:val="28"/>
        </w:rPr>
      </w:pPr>
      <w:bookmarkStart w:id="63" w:name="_Toc2681417"/>
      <w:r>
        <w:rPr>
          <w:rFonts w:hint="eastAsia"/>
          <w:sz w:val="28"/>
          <w:szCs w:val="28"/>
        </w:rPr>
        <w:t>6.</w:t>
      </w:r>
      <w:r w:rsidR="00F25D0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其他需求</w:t>
      </w:r>
      <w:bookmarkEnd w:id="63"/>
    </w:p>
    <w:p w14:paraId="7FDF2A2C" w14:textId="37E30610" w:rsidR="00F25D03" w:rsidRDefault="00F25D03" w:rsidP="00F25D03">
      <w:pPr>
        <w:widowControl/>
        <w:numPr>
          <w:ilvl w:val="0"/>
          <w:numId w:val="79"/>
        </w:numPr>
        <w:spacing w:after="60"/>
        <w:ind w:left="714" w:hanging="357"/>
        <w:rPr>
          <w:kern w:val="0"/>
          <w:sz w:val="24"/>
        </w:rPr>
      </w:pPr>
      <w:r w:rsidRPr="00F25D03">
        <w:rPr>
          <w:rStyle w:val="af1"/>
        </w:rPr>
        <w:t>数据库设计一致性：</w:t>
      </w:r>
      <w:r>
        <w:br/>
      </w:r>
      <w:r w:rsidRPr="00F25D03">
        <w:rPr>
          <w:lang w:val="en-AU"/>
        </w:rPr>
        <w:t xml:space="preserve">FTC </w:t>
      </w:r>
      <w:r w:rsidRPr="00F25D03">
        <w:rPr>
          <w:lang w:val="en-AU"/>
        </w:rPr>
        <w:t>平台前后端均依赖统一设计的数据模型，所有题目、用户、提交记录等数据结构需在数据库中保持严格一致，避免因模型不一致导致判题或显示错误。</w:t>
      </w:r>
    </w:p>
    <w:p w14:paraId="2F61DBFC" w14:textId="1FD58D44" w:rsidR="00F25D03" w:rsidRDefault="00F25D03" w:rsidP="00F25D03">
      <w:pPr>
        <w:widowControl/>
        <w:numPr>
          <w:ilvl w:val="0"/>
          <w:numId w:val="79"/>
        </w:numPr>
        <w:spacing w:after="60"/>
        <w:ind w:left="714" w:hanging="357"/>
      </w:pPr>
      <w:r w:rsidRPr="00F25D03">
        <w:rPr>
          <w:rStyle w:val="af1"/>
        </w:rPr>
        <w:t>技术重用与可部署性：</w:t>
      </w:r>
      <w:r>
        <w:br/>
      </w:r>
      <w:r w:rsidRPr="00F25D03">
        <w:rPr>
          <w:lang w:val="en-AU"/>
        </w:rPr>
        <w:t>系统组件设计优先考虑模块重用，如题目管理、容器接口、排行</w:t>
      </w:r>
      <w:proofErr w:type="gramStart"/>
      <w:r w:rsidRPr="00F25D03">
        <w:rPr>
          <w:lang w:val="en-AU"/>
        </w:rPr>
        <w:t>榜服务</w:t>
      </w:r>
      <w:proofErr w:type="gramEnd"/>
      <w:r w:rsidRPr="00F25D03">
        <w:rPr>
          <w:lang w:val="en-AU"/>
        </w:rPr>
        <w:t>等均可作为独立模块部署于其他竞赛平台或训练系统中，提升后续迭代开发效率。</w:t>
      </w:r>
    </w:p>
    <w:p w14:paraId="6670482D" w14:textId="25363D7F" w:rsidR="00290076" w:rsidRPr="00F25D03" w:rsidRDefault="00F25D03" w:rsidP="00F25D03">
      <w:pPr>
        <w:widowControl/>
        <w:numPr>
          <w:ilvl w:val="0"/>
          <w:numId w:val="79"/>
        </w:numPr>
        <w:spacing w:after="100" w:afterAutospacing="1"/>
      </w:pPr>
      <w:r w:rsidRPr="00F25D03">
        <w:rPr>
          <w:rStyle w:val="af1"/>
        </w:rPr>
        <w:t>平台可国际化扩展：</w:t>
      </w:r>
      <w:r>
        <w:br/>
      </w:r>
      <w:r>
        <w:t>当前平台主要面向中文用户，但界面与文案设计已预留国际化（</w:t>
      </w:r>
      <w:r>
        <w:t>i18n</w:t>
      </w:r>
      <w:r>
        <w:t>）空间，未来可通过语言包</w:t>
      </w:r>
      <w:r w:rsidRPr="00F25D03">
        <w:rPr>
          <w:lang w:val="en-AU"/>
        </w:rPr>
        <w:t>切换</w:t>
      </w:r>
      <w:r>
        <w:t>支持多语言界面。</w:t>
      </w:r>
    </w:p>
    <w:p w14:paraId="7C8DE366" w14:textId="4E1AD0B3" w:rsidR="004A373A" w:rsidRPr="00D33BAF" w:rsidRDefault="00F25D03" w:rsidP="00F25D03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7. </w:t>
      </w:r>
      <w:bookmarkStart w:id="64" w:name="_Toc2681418"/>
      <w:r w:rsidR="004A373A" w:rsidRPr="00D33BAF">
        <w:rPr>
          <w:rFonts w:hint="eastAsia"/>
          <w:sz w:val="28"/>
          <w:szCs w:val="28"/>
        </w:rPr>
        <w:t>需求变更识别</w:t>
      </w:r>
      <w:bookmarkEnd w:id="64"/>
    </w:p>
    <w:p w14:paraId="3484822D" w14:textId="16D7B9FC" w:rsidR="00F25D03" w:rsidRPr="00F25D03" w:rsidRDefault="00F25D03" w:rsidP="00F25D03">
      <w:pPr>
        <w:widowControl/>
        <w:numPr>
          <w:ilvl w:val="0"/>
          <w:numId w:val="79"/>
        </w:numPr>
        <w:spacing w:after="100" w:afterAutospacing="1"/>
        <w:rPr>
          <w:b/>
          <w:bCs/>
        </w:rPr>
      </w:pPr>
      <w:r>
        <w:rPr>
          <w:rStyle w:val="af1"/>
        </w:rPr>
        <w:t>容器编排与部署模式：</w:t>
      </w:r>
      <w:r w:rsidRPr="00F25D03">
        <w:rPr>
          <w:rStyle w:val="af1"/>
        </w:rPr>
        <w:t xml:space="preserve"> </w:t>
      </w:r>
      <w:r>
        <w:rPr>
          <w:rStyle w:val="af1"/>
        </w:rPr>
        <w:br/>
      </w:r>
      <w:r w:rsidRPr="00F25D03">
        <w:t>当前以</w:t>
      </w:r>
      <w:r w:rsidRPr="00F25D03">
        <w:t xml:space="preserve"> Docker </w:t>
      </w:r>
      <w:r w:rsidRPr="00F25D03">
        <w:t>单机部署为主，后续可能迁移至</w:t>
      </w:r>
      <w:r w:rsidRPr="00F25D03">
        <w:t xml:space="preserve"> Kubernetes </w:t>
      </w:r>
      <w:r w:rsidRPr="00F25D03">
        <w:t>等更复杂环境以支持更大规模赛事。</w:t>
      </w:r>
    </w:p>
    <w:p w14:paraId="5A82C4A0" w14:textId="2C84DC82" w:rsidR="00F25D03" w:rsidRDefault="00F25D03" w:rsidP="00F25D03">
      <w:pPr>
        <w:widowControl/>
        <w:numPr>
          <w:ilvl w:val="0"/>
          <w:numId w:val="79"/>
        </w:numPr>
        <w:spacing w:after="100" w:afterAutospacing="1"/>
      </w:pPr>
      <w:r w:rsidRPr="00F25D03">
        <w:rPr>
          <w:rStyle w:val="af1"/>
        </w:rPr>
        <w:t>计分与排名机制：</w:t>
      </w:r>
      <w:r w:rsidRPr="00F25D03">
        <w:rPr>
          <w:rStyle w:val="af1"/>
        </w:rPr>
        <w:t xml:space="preserve"> </w:t>
      </w:r>
      <w:r>
        <w:br/>
      </w:r>
      <w:r w:rsidRPr="00F25D03">
        <w:rPr>
          <w:lang w:val="en-AU"/>
        </w:rPr>
        <w:t>根据不同赛事风格，可能对当前静态</w:t>
      </w:r>
      <w:r w:rsidRPr="00F25D03">
        <w:rPr>
          <w:lang w:val="en-AU"/>
        </w:rPr>
        <w:t>/</w:t>
      </w:r>
      <w:r w:rsidRPr="00F25D03">
        <w:rPr>
          <w:lang w:val="en-AU"/>
        </w:rPr>
        <w:t>动态计分、</w:t>
      </w:r>
      <w:r w:rsidRPr="00F25D03">
        <w:rPr>
          <w:lang w:val="en-AU"/>
        </w:rPr>
        <w:t>“n</w:t>
      </w:r>
      <w:r w:rsidRPr="00F25D03">
        <w:rPr>
          <w:lang w:val="en-AU"/>
        </w:rPr>
        <w:t>血</w:t>
      </w:r>
      <w:r w:rsidRPr="00F25D03">
        <w:rPr>
          <w:lang w:val="en-AU"/>
        </w:rPr>
        <w:t>”</w:t>
      </w:r>
      <w:r w:rsidRPr="00F25D03">
        <w:rPr>
          <w:lang w:val="en-AU"/>
        </w:rPr>
        <w:t>规则等进行参数调整或引入新</w:t>
      </w:r>
      <w:r w:rsidRPr="00F25D03">
        <w:t>计分</w:t>
      </w:r>
      <w:r w:rsidRPr="00F25D03">
        <w:rPr>
          <w:lang w:val="en-AU"/>
        </w:rPr>
        <w:t>方式。</w:t>
      </w:r>
    </w:p>
    <w:p w14:paraId="65BE0484" w14:textId="750ED2D0" w:rsidR="00F25D03" w:rsidRDefault="00F25D03" w:rsidP="00F25D03">
      <w:pPr>
        <w:widowControl/>
        <w:numPr>
          <w:ilvl w:val="0"/>
          <w:numId w:val="79"/>
        </w:numPr>
      </w:pPr>
      <w:r w:rsidRPr="00F25D03">
        <w:rPr>
          <w:rStyle w:val="af1"/>
        </w:rPr>
        <w:t>第三方登录与认证方式：</w:t>
      </w:r>
      <w:r w:rsidRPr="00F25D03">
        <w:rPr>
          <w:rStyle w:val="af1"/>
        </w:rPr>
        <w:t xml:space="preserve"> </w:t>
      </w:r>
      <w:r>
        <w:rPr>
          <w:rStyle w:val="af1"/>
        </w:rPr>
        <w:br/>
      </w:r>
      <w:r w:rsidRPr="00F25D03">
        <w:rPr>
          <w:lang w:val="en-AU"/>
        </w:rPr>
        <w:t>用户身份认证目前基于平台自建账户，后续可能接入学校统一认证系统、</w:t>
      </w:r>
      <w:r w:rsidRPr="00F25D03">
        <w:rPr>
          <w:lang w:val="en-AU"/>
        </w:rPr>
        <w:t xml:space="preserve">GitHub/OAuth </w:t>
      </w:r>
      <w:r w:rsidRPr="00F25D03">
        <w:rPr>
          <w:lang w:val="en-AU"/>
        </w:rPr>
        <w:t>第三方认证等。</w:t>
      </w:r>
    </w:p>
    <w:p w14:paraId="6A59C653" w14:textId="08AECF96" w:rsidR="004A373A" w:rsidRPr="00F25D03" w:rsidRDefault="00F25D03" w:rsidP="00F25D03">
      <w:pPr>
        <w:widowControl/>
        <w:numPr>
          <w:ilvl w:val="0"/>
          <w:numId w:val="79"/>
        </w:numPr>
        <w:spacing w:after="100" w:afterAutospacing="1"/>
      </w:pPr>
      <w:r w:rsidRPr="00F25D03">
        <w:rPr>
          <w:rStyle w:val="af1"/>
        </w:rPr>
        <w:t>题目类型与交互形式：</w:t>
      </w:r>
      <w:r w:rsidRPr="00F25D03">
        <w:rPr>
          <w:rStyle w:val="af1"/>
        </w:rPr>
        <w:t xml:space="preserve"> </w:t>
      </w:r>
      <w:r>
        <w:rPr>
          <w:rStyle w:val="af1"/>
        </w:rPr>
        <w:br/>
      </w:r>
      <w:r>
        <w:t>随着竞赛题型发展，可能引入新的题型（如交互式题目、自动生成题目等），涉及前端展示与后端评测逻辑更新。</w:t>
      </w:r>
    </w:p>
    <w:bookmarkEnd w:id="61"/>
    <w:bookmarkEnd w:id="62"/>
    <w:p w14:paraId="76A75000" w14:textId="7AFF6E5E" w:rsidR="00586AE8" w:rsidRPr="00586AE8" w:rsidRDefault="004A373A" w:rsidP="00586AE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290076">
        <w:rPr>
          <w:rFonts w:hint="eastAsia"/>
          <w:sz w:val="28"/>
          <w:szCs w:val="28"/>
        </w:rPr>
        <w:t>.</w:t>
      </w:r>
      <w:r w:rsidR="007C6E8A">
        <w:rPr>
          <w:rFonts w:hint="eastAsia"/>
          <w:sz w:val="28"/>
          <w:szCs w:val="28"/>
        </w:rPr>
        <w:t xml:space="preserve"> </w:t>
      </w:r>
      <w:bookmarkStart w:id="65" w:name="_Toc2681419"/>
      <w:r w:rsidR="00290076">
        <w:rPr>
          <w:rFonts w:hint="eastAsia"/>
          <w:sz w:val="28"/>
          <w:szCs w:val="28"/>
        </w:rPr>
        <w:t>功能列表</w:t>
      </w:r>
      <w:bookmarkEnd w:id="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3"/>
        <w:gridCol w:w="1786"/>
        <w:gridCol w:w="851"/>
        <w:gridCol w:w="992"/>
        <w:gridCol w:w="2920"/>
      </w:tblGrid>
      <w:tr w:rsidR="00586AE8" w:rsidRPr="00586AE8" w14:paraId="7387713C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50604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功能点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47E3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子功能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B4871" w14:textId="7297B1A2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编号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FAED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优先级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5B2D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内容描述</w:t>
            </w:r>
          </w:p>
        </w:tc>
      </w:tr>
      <w:tr w:rsidR="00586AE8" w:rsidRPr="00586AE8" w14:paraId="2ABE9B77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0B3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用户及角色管理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706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用户注册登录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52D49" w14:textId="4F134A44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736FE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703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用户可注册、登录和找回密码，支持邮箱验证码验证。</w:t>
            </w:r>
          </w:p>
        </w:tc>
      </w:tr>
      <w:tr w:rsidR="00586AE8" w:rsidRPr="00586AE8" w14:paraId="547F8A68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E18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用户及角色管理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9B7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角色权限控制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BABE" w14:textId="3214E461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BC4A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3BB9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系统设置不同角色权限，实现功能访问隔离与控制。</w:t>
            </w:r>
          </w:p>
        </w:tc>
      </w:tr>
      <w:tr w:rsidR="00586AE8" w:rsidRPr="00586AE8" w14:paraId="462B2E59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A4B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用户及角色管理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517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个人资料管理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2BFD5" w14:textId="5D1F9B78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3.1.3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2F6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B19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用户可查看和修改个人资料，用户名不可更改。</w:t>
            </w:r>
          </w:p>
        </w:tc>
      </w:tr>
      <w:tr w:rsidR="00586AE8" w:rsidRPr="00586AE8" w14:paraId="2C016A63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DD82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比赛与团队管理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6FD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比赛配置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67DE" w14:textId="082E3EDC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900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D6CE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管理员可创建比赛并设置时间、模式、封榜等参数。</w:t>
            </w:r>
          </w:p>
        </w:tc>
      </w:tr>
      <w:tr w:rsidR="00586AE8" w:rsidRPr="00586AE8" w14:paraId="52FA15CF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31B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比赛与团队管理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9DA3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团队参赛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53BA" w14:textId="32E16B42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3.2.2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BD46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028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选手可创建或加入战队进行团队比赛，支持令牌控制。</w:t>
            </w:r>
          </w:p>
        </w:tc>
      </w:tr>
      <w:tr w:rsidR="00586AE8" w:rsidRPr="00586AE8" w14:paraId="7429B296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853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比赛与团队管理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2861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公告通知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C012F" w14:textId="6476F334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3.2.3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629E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3A910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管理员可发布公告，选手登录后可</w:t>
            </w:r>
            <w:proofErr w:type="gramStart"/>
            <w:r w:rsidRPr="00586AE8">
              <w:rPr>
                <w:lang w:val="en-AU"/>
              </w:rPr>
              <w:t>查看弹窗通知</w:t>
            </w:r>
            <w:proofErr w:type="gramEnd"/>
            <w:r w:rsidRPr="00586AE8">
              <w:rPr>
                <w:lang w:val="en-AU"/>
              </w:rPr>
              <w:t>。</w:t>
            </w:r>
          </w:p>
        </w:tc>
      </w:tr>
      <w:tr w:rsidR="00586AE8" w:rsidRPr="00586AE8" w14:paraId="68CEB97C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5144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题目管理与题库功能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0EA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题目录入与编辑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0A8" w14:textId="14F8EA41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3.3.1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468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90E1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管理员可新增或编辑题目信息、标签与附件等内容。</w:t>
            </w:r>
          </w:p>
        </w:tc>
      </w:tr>
      <w:tr w:rsidR="00586AE8" w:rsidRPr="00586AE8" w14:paraId="112BB326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EB32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题目管理与题库功能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72C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 xml:space="preserve">Flag </w:t>
            </w:r>
            <w:r w:rsidRPr="00586AE8">
              <w:rPr>
                <w:lang w:val="en-AU"/>
              </w:rPr>
              <w:t>与校验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B32CC" w14:textId="6917CD0F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3.3.2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8B06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40F4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支持静态与动态</w:t>
            </w:r>
            <w:r w:rsidRPr="00586AE8">
              <w:rPr>
                <w:lang w:val="en-AU"/>
              </w:rPr>
              <w:t xml:space="preserve"> Flag</w:t>
            </w:r>
            <w:r w:rsidRPr="00586AE8">
              <w:rPr>
                <w:lang w:val="en-AU"/>
              </w:rPr>
              <w:t>，统一接口校验提交结果。</w:t>
            </w:r>
          </w:p>
        </w:tc>
      </w:tr>
      <w:tr w:rsidR="00586AE8" w:rsidRPr="00586AE8" w14:paraId="771EB909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78C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题目管理与题库功能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E23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题库与复用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5CD26" w14:textId="52CE946D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3.3.3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BEAD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2C1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题目可加入题库管理并在多场比赛中复用。</w:t>
            </w:r>
          </w:p>
        </w:tc>
      </w:tr>
      <w:tr w:rsidR="00586AE8" w:rsidRPr="00586AE8" w14:paraId="55C96DF1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751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题目管理与题库功能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1157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多</w:t>
            </w:r>
            <w:proofErr w:type="gramStart"/>
            <w:r w:rsidRPr="00586AE8">
              <w:rPr>
                <w:lang w:val="en-AU"/>
              </w:rPr>
              <w:t>子任务</w:t>
            </w:r>
            <w:proofErr w:type="gramEnd"/>
            <w:r w:rsidRPr="00586AE8">
              <w:rPr>
                <w:lang w:val="en-AU"/>
              </w:rPr>
              <w:t>题目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8605" w14:textId="6D25FCB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3.3.4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371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1864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支持一题多子任务，</w:t>
            </w:r>
            <w:proofErr w:type="gramStart"/>
            <w:r w:rsidRPr="00586AE8">
              <w:rPr>
                <w:lang w:val="en-AU"/>
              </w:rPr>
              <w:t>每子任务</w:t>
            </w:r>
            <w:proofErr w:type="gramEnd"/>
            <w:r w:rsidRPr="00586AE8">
              <w:rPr>
                <w:lang w:val="en-AU"/>
              </w:rPr>
              <w:t>独立计分与校验。</w:t>
            </w:r>
          </w:p>
        </w:tc>
      </w:tr>
      <w:tr w:rsidR="00586AE8" w:rsidRPr="00586AE8" w14:paraId="41D233D6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BA51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题目管理与题库功能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87A4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附件与环境配置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E937" w14:textId="5E61D0F9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3.3.5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A583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59E2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题目支持绑定附件及配置容器镜像运行环境。</w:t>
            </w:r>
          </w:p>
        </w:tc>
      </w:tr>
      <w:tr w:rsidR="00586AE8" w:rsidRPr="00586AE8" w14:paraId="44D54986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B6C83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靶机管理与动态环境支持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EBA4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 xml:space="preserve">Docker </w:t>
            </w:r>
            <w:r w:rsidRPr="00586AE8">
              <w:rPr>
                <w:lang w:val="en-AU"/>
              </w:rPr>
              <w:t>靶机实例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D03B8" w14:textId="699ACCA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4801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A873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选手可启动专属容器靶机，系统自动分配端口。</w:t>
            </w:r>
          </w:p>
        </w:tc>
      </w:tr>
      <w:tr w:rsidR="00586AE8" w:rsidRPr="00586AE8" w14:paraId="5DB529D5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7C5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靶机管理与动态环境支持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B7B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容器生命周期管理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4065" w14:textId="72AA0798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3.4.2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5D21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66F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容器有最长运行时间，到期自动销毁并释放资源。</w:t>
            </w:r>
          </w:p>
        </w:tc>
      </w:tr>
      <w:tr w:rsidR="00586AE8" w:rsidRPr="00586AE8" w14:paraId="151A69DC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C63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lastRenderedPageBreak/>
              <w:t>靶机管理与动态环境支持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C07A7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后端支持与扩展预留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3DF4" w14:textId="547FF918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3.4.3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B7A87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低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726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系统可对接</w:t>
            </w:r>
            <w:r w:rsidRPr="00586AE8">
              <w:rPr>
                <w:lang w:val="en-AU"/>
              </w:rPr>
              <w:t xml:space="preserve"> Compose/Kubernetes </w:t>
            </w:r>
            <w:r w:rsidRPr="00586AE8">
              <w:rPr>
                <w:lang w:val="en-AU"/>
              </w:rPr>
              <w:t>等部署方式。</w:t>
            </w:r>
          </w:p>
        </w:tc>
      </w:tr>
      <w:tr w:rsidR="00586AE8" w:rsidRPr="00586AE8" w14:paraId="02CE621B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BE17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靶机管理与动态环境支持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0D3E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靶机访问与端口管理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CA09" w14:textId="4C83E9CE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3.4.4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16BD4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4C1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系统动态分配端口，选手通过公网地址访问靶机。</w:t>
            </w:r>
          </w:p>
        </w:tc>
      </w:tr>
      <w:tr w:rsidR="00586AE8" w:rsidRPr="00586AE8" w14:paraId="69F99E8C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656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靶机管理与动态环境支持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DC23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 xml:space="preserve">Checker </w:t>
            </w:r>
            <w:r w:rsidRPr="00586AE8">
              <w:rPr>
                <w:lang w:val="en-AU"/>
              </w:rPr>
              <w:t>脚本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1A57A" w14:textId="7BAD7460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3.4.5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3B2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低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D89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管理员可配置容器内校验脚本执行</w:t>
            </w:r>
            <w:r w:rsidRPr="00586AE8">
              <w:rPr>
                <w:lang w:val="en-AU"/>
              </w:rPr>
              <w:t xml:space="preserve"> Flag </w:t>
            </w:r>
            <w:r w:rsidRPr="00586AE8">
              <w:rPr>
                <w:lang w:val="en-AU"/>
              </w:rPr>
              <w:t>检查。</w:t>
            </w:r>
          </w:p>
        </w:tc>
      </w:tr>
      <w:tr w:rsidR="00586AE8" w:rsidRPr="00586AE8" w14:paraId="1CDF6E2E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4599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提交答题与计分系统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D016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提交控制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355F" w14:textId="48568055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84CA4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DBDD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系统限制提交频率并记录日志，防止暴力破解行为。</w:t>
            </w:r>
          </w:p>
        </w:tc>
      </w:tr>
      <w:tr w:rsidR="00586AE8" w:rsidRPr="00586AE8" w14:paraId="07B58338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28A5E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提交答题与计分系统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FFB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计分规则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8823" w14:textId="398627A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883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4CC10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支持静态与动态计分规则，并配置得分策略。</w:t>
            </w:r>
          </w:p>
        </w:tc>
      </w:tr>
      <w:tr w:rsidR="00586AE8" w:rsidRPr="00586AE8" w14:paraId="1BF64005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A321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提交答题与计分系统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A142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排行</w:t>
            </w:r>
            <w:proofErr w:type="gramStart"/>
            <w:r w:rsidRPr="00586AE8">
              <w:rPr>
                <w:lang w:val="en-AU"/>
              </w:rPr>
              <w:t>榜展示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52D0" w14:textId="7FFDD6E9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D613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489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选手可查看排名，管理员可设置封榜与解榜时间。</w:t>
            </w:r>
          </w:p>
        </w:tc>
      </w:tr>
      <w:tr w:rsidR="00586AE8" w:rsidRPr="00586AE8" w14:paraId="27021045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B9A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提交答题与计分系统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96AEC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“n</w:t>
            </w:r>
            <w:r w:rsidRPr="00586AE8">
              <w:rPr>
                <w:lang w:val="en-AU"/>
              </w:rPr>
              <w:t>血</w:t>
            </w:r>
            <w:r w:rsidRPr="00586AE8">
              <w:rPr>
                <w:lang w:val="en-AU"/>
              </w:rPr>
              <w:t>”</w:t>
            </w:r>
            <w:r w:rsidRPr="00586AE8">
              <w:rPr>
                <w:lang w:val="en-AU"/>
              </w:rPr>
              <w:t>奖励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7DA77" w14:textId="5C4FDFDF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3.5.4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F573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1E0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题目前若干名解出者可获得额外奖励加分。</w:t>
            </w:r>
          </w:p>
        </w:tc>
      </w:tr>
      <w:tr w:rsidR="00586AE8" w:rsidRPr="00586AE8" w14:paraId="2BF67D89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6E81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提交答题与计分系统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320C2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提示与罚分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CA139" w14:textId="0CA8077C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3.5.5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CD2B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8ACB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题目支持提示功能，部分提示启用扣分策略。</w:t>
            </w:r>
          </w:p>
        </w:tc>
      </w:tr>
      <w:tr w:rsidR="00586AE8" w:rsidRPr="00586AE8" w14:paraId="64FF9476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CC2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其他功能性需求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F1A1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日志与监控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D7D10" w14:textId="2A852E48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3.6.1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3A4E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A26CF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管理员可查看用户行为与系统状态日志并识别异常。</w:t>
            </w:r>
          </w:p>
        </w:tc>
      </w:tr>
      <w:tr w:rsidR="00586AE8" w:rsidRPr="00586AE8" w14:paraId="7101BB6E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F54B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其他功能性需求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21F9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数据导出与备份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2AA49" w14:textId="56EF044F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3.6.2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BA8D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8C607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管理员可导出比赛数据，系统支持自动备份。</w:t>
            </w:r>
          </w:p>
        </w:tc>
      </w:tr>
      <w:tr w:rsidR="00586AE8" w:rsidRPr="00586AE8" w14:paraId="0D1D49C1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505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其他功能性需求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6EA4D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系统安全策略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77DDD" w14:textId="7A923B04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3.6.3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64B8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高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8D41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平台使用</w:t>
            </w:r>
            <w:r w:rsidRPr="00586AE8">
              <w:rPr>
                <w:lang w:val="en-AU"/>
              </w:rPr>
              <w:t xml:space="preserve"> HTTPS</w:t>
            </w:r>
            <w:r w:rsidRPr="00586AE8">
              <w:rPr>
                <w:lang w:val="en-AU"/>
              </w:rPr>
              <w:t>、验证码、权限系统保障访问安全。</w:t>
            </w:r>
          </w:p>
        </w:tc>
      </w:tr>
      <w:tr w:rsidR="00586AE8" w:rsidRPr="00586AE8" w14:paraId="6DD9EFD8" w14:textId="77777777" w:rsidTr="00586AE8"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2AF5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其他功能性需求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3DB8A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平台运</w:t>
            </w:r>
            <w:proofErr w:type="gramStart"/>
            <w:r w:rsidRPr="00586AE8">
              <w:rPr>
                <w:lang w:val="en-AU"/>
              </w:rPr>
              <w:t>维支持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EB23" w14:textId="6AAC0549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3.6.4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E8BC9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中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57156" w14:textId="77777777" w:rsidR="00586AE8" w:rsidRPr="00586AE8" w:rsidRDefault="00586AE8" w:rsidP="00586AE8">
            <w:pPr>
              <w:jc w:val="center"/>
              <w:rPr>
                <w:lang w:val="en-AU"/>
              </w:rPr>
            </w:pPr>
            <w:r w:rsidRPr="00586AE8">
              <w:rPr>
                <w:lang w:val="en-AU"/>
              </w:rPr>
              <w:t>系统支持统一配置、状态查看及日志排错等运维操作。</w:t>
            </w:r>
          </w:p>
        </w:tc>
      </w:tr>
    </w:tbl>
    <w:p w14:paraId="19D4C4FE" w14:textId="343A11F9" w:rsidR="00290076" w:rsidRDefault="00290076" w:rsidP="00586AE8">
      <w:pPr>
        <w:spacing w:after="120"/>
        <w:rPr>
          <w:color w:val="0000FF"/>
        </w:rPr>
      </w:pPr>
    </w:p>
    <w:sectPr w:rsidR="00290076" w:rsidSect="00562B30">
      <w:headerReference w:type="default" r:id="rId56"/>
      <w:footerReference w:type="even" r:id="rId57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03F1" w14:textId="77777777" w:rsidR="00994023" w:rsidRDefault="00994023">
      <w:r>
        <w:separator/>
      </w:r>
    </w:p>
  </w:endnote>
  <w:endnote w:type="continuationSeparator" w:id="0">
    <w:p w14:paraId="1B8EC2E5" w14:textId="77777777" w:rsidR="00994023" w:rsidRDefault="0099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Humnst B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1DC3" w14:textId="77777777" w:rsidR="00CD2A00" w:rsidRDefault="00C16F8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CD2A00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2CC38B" w14:textId="77777777" w:rsidR="00CD2A00" w:rsidRDefault="00CD2A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528A4" w14:textId="77777777" w:rsidR="00994023" w:rsidRDefault="00994023">
      <w:r>
        <w:separator/>
      </w:r>
    </w:p>
  </w:footnote>
  <w:footnote w:type="continuationSeparator" w:id="0">
    <w:p w14:paraId="687F8265" w14:textId="77777777" w:rsidR="00994023" w:rsidRDefault="00994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DD222" w14:textId="77777777" w:rsidR="0067448E" w:rsidRDefault="0067448E" w:rsidP="0067448E">
    <w:pPr>
      <w:pStyle w:val="a3"/>
    </w:pPr>
    <w:r>
      <w:rPr>
        <w:rFonts w:hint="eastAsia"/>
      </w:rPr>
      <w:t xml:space="preserve">                                                                        </w:t>
    </w:r>
    <w:r>
      <w:rPr>
        <w:lang w:val="zh-CN"/>
      </w:rPr>
      <w:t xml:space="preserve"> </w:t>
    </w:r>
    <w:r w:rsidR="00C16F80">
      <w:rPr>
        <w:b/>
        <w:sz w:val="24"/>
      </w:rPr>
      <w:fldChar w:fldCharType="begin"/>
    </w:r>
    <w:r>
      <w:rPr>
        <w:b/>
      </w:rPr>
      <w:instrText>PAGE</w:instrText>
    </w:r>
    <w:r w:rsidR="00C16F80">
      <w:rPr>
        <w:b/>
        <w:sz w:val="24"/>
      </w:rPr>
      <w:fldChar w:fldCharType="separate"/>
    </w:r>
    <w:r w:rsidR="008605CD">
      <w:rPr>
        <w:b/>
        <w:noProof/>
      </w:rPr>
      <w:t>2</w:t>
    </w:r>
    <w:r w:rsidR="00C16F80">
      <w:rPr>
        <w:b/>
        <w:sz w:val="24"/>
      </w:rPr>
      <w:fldChar w:fldCharType="end"/>
    </w:r>
    <w:r>
      <w:rPr>
        <w:lang w:val="zh-CN"/>
      </w:rPr>
      <w:t xml:space="preserve"> / </w:t>
    </w:r>
    <w:r w:rsidR="00C16F80">
      <w:rPr>
        <w:b/>
        <w:sz w:val="24"/>
      </w:rPr>
      <w:fldChar w:fldCharType="begin"/>
    </w:r>
    <w:r>
      <w:rPr>
        <w:b/>
      </w:rPr>
      <w:instrText>NUMPAGES</w:instrText>
    </w:r>
    <w:r w:rsidR="00C16F80">
      <w:rPr>
        <w:b/>
        <w:sz w:val="24"/>
      </w:rPr>
      <w:fldChar w:fldCharType="separate"/>
    </w:r>
    <w:r w:rsidR="008605CD">
      <w:rPr>
        <w:b/>
        <w:noProof/>
      </w:rPr>
      <w:t>8</w:t>
    </w:r>
    <w:r w:rsidR="00C16F80">
      <w:rPr>
        <w:b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D764BD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AC7266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2F80A5F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41F3D6F"/>
    <w:multiLevelType w:val="hybridMultilevel"/>
    <w:tmpl w:val="0FC2C4E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47816C2"/>
    <w:multiLevelType w:val="hybridMultilevel"/>
    <w:tmpl w:val="A1944A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5C622C5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6" w15:restartNumberingAfterBreak="0">
    <w:nsid w:val="060C3C4A"/>
    <w:multiLevelType w:val="hybridMultilevel"/>
    <w:tmpl w:val="7292E198"/>
    <w:lvl w:ilvl="0" w:tplc="44E203CE">
      <w:start w:val="1"/>
      <w:numFmt w:val="decimal"/>
      <w:lvlText w:val="%1．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29F85F20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7D7728B"/>
    <w:multiLevelType w:val="hybridMultilevel"/>
    <w:tmpl w:val="4232D86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A546439"/>
    <w:multiLevelType w:val="hybridMultilevel"/>
    <w:tmpl w:val="48FA086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4955F66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A8A53BE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11" w15:restartNumberingAfterBreak="0">
    <w:nsid w:val="1BC7454C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E52F86"/>
    <w:multiLevelType w:val="multilevel"/>
    <w:tmpl w:val="BC5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B3B16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1113A51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1295C9B"/>
    <w:multiLevelType w:val="multilevel"/>
    <w:tmpl w:val="E602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B0B4A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64C5A39"/>
    <w:multiLevelType w:val="hybridMultilevel"/>
    <w:tmpl w:val="4F725ED8"/>
    <w:lvl w:ilvl="0" w:tplc="8D126CB2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65664CD"/>
    <w:multiLevelType w:val="multilevel"/>
    <w:tmpl w:val="966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77633"/>
    <w:multiLevelType w:val="hybridMultilevel"/>
    <w:tmpl w:val="32FE86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B4F2623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CA44BF6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D1E178A"/>
    <w:multiLevelType w:val="hybridMultilevel"/>
    <w:tmpl w:val="168EC582"/>
    <w:lvl w:ilvl="0" w:tplc="0409000F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2ED9010A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24" w15:restartNumberingAfterBreak="0">
    <w:nsid w:val="2FF201E0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52E65FC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7EE53A3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9C31AAB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28" w15:restartNumberingAfterBreak="0">
    <w:nsid w:val="3BB01410"/>
    <w:multiLevelType w:val="hybridMultilevel"/>
    <w:tmpl w:val="C5FA98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F961739"/>
    <w:multiLevelType w:val="hybridMultilevel"/>
    <w:tmpl w:val="2ABCB526"/>
    <w:lvl w:ilvl="0" w:tplc="AAF633C2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40037393"/>
    <w:multiLevelType w:val="multilevel"/>
    <w:tmpl w:val="417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46019"/>
    <w:multiLevelType w:val="hybridMultilevel"/>
    <w:tmpl w:val="67F20DE6"/>
    <w:lvl w:ilvl="0" w:tplc="78DC0B5E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2" w15:restartNumberingAfterBreak="0">
    <w:nsid w:val="46683EBD"/>
    <w:multiLevelType w:val="hybridMultilevel"/>
    <w:tmpl w:val="5146435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46980460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1D36521"/>
    <w:multiLevelType w:val="hybridMultilevel"/>
    <w:tmpl w:val="94D886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39E0AF2"/>
    <w:multiLevelType w:val="hybridMultilevel"/>
    <w:tmpl w:val="322880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6FE25EB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BC262A5"/>
    <w:multiLevelType w:val="hybridMultilevel"/>
    <w:tmpl w:val="571400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5BD136C4"/>
    <w:multiLevelType w:val="hybridMultilevel"/>
    <w:tmpl w:val="8C0C14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C8E7181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CD24058"/>
    <w:multiLevelType w:val="hybridMultilevel"/>
    <w:tmpl w:val="B822798E"/>
    <w:lvl w:ilvl="0" w:tplc="9312C2AC">
      <w:start w:val="7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2632F10"/>
    <w:multiLevelType w:val="hybridMultilevel"/>
    <w:tmpl w:val="B5447038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5827F48"/>
    <w:multiLevelType w:val="hybridMultilevel"/>
    <w:tmpl w:val="7B90A8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A883BBD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6E480306"/>
    <w:multiLevelType w:val="hybridMultilevel"/>
    <w:tmpl w:val="B5447038"/>
    <w:lvl w:ilvl="0" w:tplc="AF2248CE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6FCE72F6"/>
    <w:multiLevelType w:val="multilevel"/>
    <w:tmpl w:val="24D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A36E4A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50647A9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5982393"/>
    <w:multiLevelType w:val="singleLevel"/>
    <w:tmpl w:val="FFF62CFA"/>
    <w:lvl w:ilvl="0">
      <w:start w:val="1"/>
      <w:numFmt w:val="lowerLetter"/>
      <w:lvlText w:val="%1．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9" w15:restartNumberingAfterBreak="0">
    <w:nsid w:val="771D67CA"/>
    <w:multiLevelType w:val="hybridMultilevel"/>
    <w:tmpl w:val="B5447038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8785C30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7918610C"/>
    <w:multiLevelType w:val="singleLevel"/>
    <w:tmpl w:val="CAFCA05E"/>
    <w:lvl w:ilvl="0">
      <w:start w:val="1"/>
      <w:numFmt w:val="lowerLetter"/>
      <w:lvlText w:val="%1．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2" w15:restartNumberingAfterBreak="0">
    <w:nsid w:val="79EE02BF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AF31696"/>
    <w:multiLevelType w:val="hybridMultilevel"/>
    <w:tmpl w:val="B5447038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DB56F58"/>
    <w:multiLevelType w:val="hybridMultilevel"/>
    <w:tmpl w:val="A0F453B2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7E1A0838"/>
    <w:multiLevelType w:val="hybridMultilevel"/>
    <w:tmpl w:val="DDA6E4AE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7E2B1DD5"/>
    <w:multiLevelType w:val="hybridMultilevel"/>
    <w:tmpl w:val="C50AABEC"/>
    <w:lvl w:ilvl="0" w:tplc="C2D4EA64">
      <w:start w:val="1"/>
      <w:numFmt w:val="lowerLetter"/>
      <w:lvlText w:val="%1.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57" w15:restartNumberingAfterBreak="0">
    <w:nsid w:val="7F8E34E3"/>
    <w:multiLevelType w:val="multilevel"/>
    <w:tmpl w:val="655E1B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34797958">
    <w:abstractNumId w:val="5"/>
  </w:num>
  <w:num w:numId="2" w16cid:durableId="585071796">
    <w:abstractNumId w:val="27"/>
  </w:num>
  <w:num w:numId="3" w16cid:durableId="569850240">
    <w:abstractNumId w:val="23"/>
  </w:num>
  <w:num w:numId="4" w16cid:durableId="931544487">
    <w:abstractNumId w:val="10"/>
  </w:num>
  <w:num w:numId="5" w16cid:durableId="956910082">
    <w:abstractNumId w:val="51"/>
  </w:num>
  <w:num w:numId="6" w16cid:durableId="1483112292">
    <w:abstractNumId w:val="48"/>
  </w:num>
  <w:num w:numId="7" w16cid:durableId="2137403902">
    <w:abstractNumId w:val="56"/>
  </w:num>
  <w:num w:numId="8" w16cid:durableId="727076497">
    <w:abstractNumId w:val="6"/>
  </w:num>
  <w:num w:numId="9" w16cid:durableId="1670399461">
    <w:abstractNumId w:val="22"/>
  </w:num>
  <w:num w:numId="10" w16cid:durableId="1306426227">
    <w:abstractNumId w:val="54"/>
  </w:num>
  <w:num w:numId="11" w16cid:durableId="1253275971">
    <w:abstractNumId w:val="3"/>
  </w:num>
  <w:num w:numId="12" w16cid:durableId="1159729065">
    <w:abstractNumId w:val="17"/>
  </w:num>
  <w:num w:numId="13" w16cid:durableId="135030529">
    <w:abstractNumId w:val="32"/>
  </w:num>
  <w:num w:numId="14" w16cid:durableId="239564216">
    <w:abstractNumId w:val="8"/>
  </w:num>
  <w:num w:numId="15" w16cid:durableId="1204319747">
    <w:abstractNumId w:val="31"/>
  </w:num>
  <w:num w:numId="16" w16cid:durableId="848980038">
    <w:abstractNumId w:val="29"/>
  </w:num>
  <w:num w:numId="17" w16cid:durableId="899026038">
    <w:abstractNumId w:val="40"/>
  </w:num>
  <w:num w:numId="18" w16cid:durableId="1780491462">
    <w:abstractNumId w:val="7"/>
  </w:num>
  <w:num w:numId="19" w16cid:durableId="1131707252">
    <w:abstractNumId w:val="37"/>
  </w:num>
  <w:num w:numId="20" w16cid:durableId="988898554">
    <w:abstractNumId w:val="4"/>
  </w:num>
  <w:num w:numId="21" w16cid:durableId="1422141183">
    <w:abstractNumId w:val="28"/>
  </w:num>
  <w:num w:numId="22" w16cid:durableId="1086418766">
    <w:abstractNumId w:val="42"/>
  </w:num>
  <w:num w:numId="23" w16cid:durableId="288979860">
    <w:abstractNumId w:val="19"/>
  </w:num>
  <w:num w:numId="24" w16cid:durableId="993217993">
    <w:abstractNumId w:val="34"/>
  </w:num>
  <w:num w:numId="25" w16cid:durableId="1443723627">
    <w:abstractNumId w:val="35"/>
  </w:num>
  <w:num w:numId="26" w16cid:durableId="363793962">
    <w:abstractNumId w:val="12"/>
  </w:num>
  <w:num w:numId="27" w16cid:durableId="1392119390">
    <w:abstractNumId w:val="44"/>
  </w:num>
  <w:num w:numId="28" w16cid:durableId="1860391509">
    <w:abstractNumId w:val="38"/>
  </w:num>
  <w:num w:numId="29" w16cid:durableId="1026980125">
    <w:abstractNumId w:val="41"/>
  </w:num>
  <w:num w:numId="30" w16cid:durableId="1321537804">
    <w:abstractNumId w:val="15"/>
  </w:num>
  <w:num w:numId="31" w16cid:durableId="1961254351">
    <w:abstractNumId w:val="49"/>
  </w:num>
  <w:num w:numId="32" w16cid:durableId="956565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936641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11986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34073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533674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13778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423610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55495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55544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22316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18220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91193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7147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60309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483634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193845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98052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687047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453219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6078091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89661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7966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780800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0270278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94769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930970559">
    <w:abstractNumId w:val="53"/>
  </w:num>
  <w:num w:numId="58" w16cid:durableId="708845073">
    <w:abstractNumId w:val="39"/>
  </w:num>
  <w:num w:numId="59" w16cid:durableId="289747788">
    <w:abstractNumId w:val="33"/>
  </w:num>
  <w:num w:numId="60" w16cid:durableId="528375139">
    <w:abstractNumId w:val="2"/>
  </w:num>
  <w:num w:numId="61" w16cid:durableId="1268850806">
    <w:abstractNumId w:val="26"/>
  </w:num>
  <w:num w:numId="62" w16cid:durableId="1951891011">
    <w:abstractNumId w:val="36"/>
  </w:num>
  <w:num w:numId="63" w16cid:durableId="1836265928">
    <w:abstractNumId w:val="55"/>
  </w:num>
  <w:num w:numId="64" w16cid:durableId="1280186170">
    <w:abstractNumId w:val="25"/>
  </w:num>
  <w:num w:numId="65" w16cid:durableId="2042171870">
    <w:abstractNumId w:val="43"/>
  </w:num>
  <w:num w:numId="66" w16cid:durableId="685255561">
    <w:abstractNumId w:val="24"/>
  </w:num>
  <w:num w:numId="67" w16cid:durableId="1403605355">
    <w:abstractNumId w:val="20"/>
  </w:num>
  <w:num w:numId="68" w16cid:durableId="1427724962">
    <w:abstractNumId w:val="50"/>
  </w:num>
  <w:num w:numId="69" w16cid:durableId="2097166514">
    <w:abstractNumId w:val="52"/>
  </w:num>
  <w:num w:numId="70" w16cid:durableId="1955869466">
    <w:abstractNumId w:val="13"/>
  </w:num>
  <w:num w:numId="71" w16cid:durableId="183714876">
    <w:abstractNumId w:val="1"/>
  </w:num>
  <w:num w:numId="72" w16cid:durableId="1835412908">
    <w:abstractNumId w:val="21"/>
  </w:num>
  <w:num w:numId="73" w16cid:durableId="1403869737">
    <w:abstractNumId w:val="16"/>
  </w:num>
  <w:num w:numId="74" w16cid:durableId="1340278721">
    <w:abstractNumId w:val="47"/>
  </w:num>
  <w:num w:numId="75" w16cid:durableId="470707487">
    <w:abstractNumId w:val="9"/>
  </w:num>
  <w:num w:numId="76" w16cid:durableId="2130732295">
    <w:abstractNumId w:val="14"/>
  </w:num>
  <w:num w:numId="77" w16cid:durableId="1757970201">
    <w:abstractNumId w:val="46"/>
  </w:num>
  <w:num w:numId="78" w16cid:durableId="1140270800">
    <w:abstractNumId w:val="11"/>
  </w:num>
  <w:num w:numId="79" w16cid:durableId="815806010">
    <w:abstractNumId w:val="30"/>
  </w:num>
  <w:num w:numId="80" w16cid:durableId="1936210780">
    <w:abstractNumId w:val="18"/>
  </w:num>
  <w:num w:numId="81" w16cid:durableId="1484085780">
    <w:abstractNumId w:val="45"/>
  </w:num>
  <w:num w:numId="82" w16cid:durableId="103076347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3F"/>
    <w:rsid w:val="0000181A"/>
    <w:rsid w:val="00027259"/>
    <w:rsid w:val="00042325"/>
    <w:rsid w:val="00064EF1"/>
    <w:rsid w:val="00070D0E"/>
    <w:rsid w:val="00085825"/>
    <w:rsid w:val="000A4FB8"/>
    <w:rsid w:val="000B26F3"/>
    <w:rsid w:val="000E609B"/>
    <w:rsid w:val="000F4099"/>
    <w:rsid w:val="0012068C"/>
    <w:rsid w:val="00161B00"/>
    <w:rsid w:val="001635FB"/>
    <w:rsid w:val="0017335C"/>
    <w:rsid w:val="00181769"/>
    <w:rsid w:val="00186948"/>
    <w:rsid w:val="00196B9C"/>
    <w:rsid w:val="001D2AEC"/>
    <w:rsid w:val="001E3BD6"/>
    <w:rsid w:val="001F3F06"/>
    <w:rsid w:val="002111A8"/>
    <w:rsid w:val="00234779"/>
    <w:rsid w:val="00246A28"/>
    <w:rsid w:val="002540A8"/>
    <w:rsid w:val="00290076"/>
    <w:rsid w:val="0029304F"/>
    <w:rsid w:val="002B2997"/>
    <w:rsid w:val="002D19EA"/>
    <w:rsid w:val="002D617F"/>
    <w:rsid w:val="002D6B73"/>
    <w:rsid w:val="002F3241"/>
    <w:rsid w:val="0031091B"/>
    <w:rsid w:val="00312088"/>
    <w:rsid w:val="003161C7"/>
    <w:rsid w:val="00321615"/>
    <w:rsid w:val="00346E72"/>
    <w:rsid w:val="00363D78"/>
    <w:rsid w:val="00364FEA"/>
    <w:rsid w:val="003C118D"/>
    <w:rsid w:val="0041351A"/>
    <w:rsid w:val="00416FC7"/>
    <w:rsid w:val="00421A2A"/>
    <w:rsid w:val="004302D0"/>
    <w:rsid w:val="0045175C"/>
    <w:rsid w:val="00472EA2"/>
    <w:rsid w:val="00494C46"/>
    <w:rsid w:val="004A373A"/>
    <w:rsid w:val="004B4D8E"/>
    <w:rsid w:val="004C6008"/>
    <w:rsid w:val="004C721A"/>
    <w:rsid w:val="004D15FA"/>
    <w:rsid w:val="004D3910"/>
    <w:rsid w:val="004F0836"/>
    <w:rsid w:val="00502473"/>
    <w:rsid w:val="005069E9"/>
    <w:rsid w:val="00514DE1"/>
    <w:rsid w:val="00527B2C"/>
    <w:rsid w:val="005360A7"/>
    <w:rsid w:val="00550EDE"/>
    <w:rsid w:val="005525BB"/>
    <w:rsid w:val="005537F1"/>
    <w:rsid w:val="00562B30"/>
    <w:rsid w:val="0057573F"/>
    <w:rsid w:val="00586AE8"/>
    <w:rsid w:val="00593367"/>
    <w:rsid w:val="005D0B87"/>
    <w:rsid w:val="005F76BA"/>
    <w:rsid w:val="006029A1"/>
    <w:rsid w:val="00613D58"/>
    <w:rsid w:val="00626739"/>
    <w:rsid w:val="0064698A"/>
    <w:rsid w:val="00655E99"/>
    <w:rsid w:val="00666029"/>
    <w:rsid w:val="0067448E"/>
    <w:rsid w:val="006828F7"/>
    <w:rsid w:val="006C03D6"/>
    <w:rsid w:val="006D481B"/>
    <w:rsid w:val="006F3667"/>
    <w:rsid w:val="00702181"/>
    <w:rsid w:val="007122A5"/>
    <w:rsid w:val="00714945"/>
    <w:rsid w:val="00731253"/>
    <w:rsid w:val="00742BB0"/>
    <w:rsid w:val="00744088"/>
    <w:rsid w:val="00765280"/>
    <w:rsid w:val="007C0A8D"/>
    <w:rsid w:val="007C6E8A"/>
    <w:rsid w:val="007D1895"/>
    <w:rsid w:val="007F76EC"/>
    <w:rsid w:val="00801035"/>
    <w:rsid w:val="00802841"/>
    <w:rsid w:val="00834AC3"/>
    <w:rsid w:val="00855D45"/>
    <w:rsid w:val="008605CD"/>
    <w:rsid w:val="00871A9D"/>
    <w:rsid w:val="00887892"/>
    <w:rsid w:val="008B7E9F"/>
    <w:rsid w:val="008D1C52"/>
    <w:rsid w:val="008E1F54"/>
    <w:rsid w:val="008E745C"/>
    <w:rsid w:val="008F74CD"/>
    <w:rsid w:val="00903DD0"/>
    <w:rsid w:val="00906A61"/>
    <w:rsid w:val="00910E7F"/>
    <w:rsid w:val="0095258E"/>
    <w:rsid w:val="00953E1C"/>
    <w:rsid w:val="00972684"/>
    <w:rsid w:val="00994023"/>
    <w:rsid w:val="009A03E2"/>
    <w:rsid w:val="009A6BA1"/>
    <w:rsid w:val="009C2045"/>
    <w:rsid w:val="009C5246"/>
    <w:rsid w:val="009D406A"/>
    <w:rsid w:val="009D66CC"/>
    <w:rsid w:val="009E15D4"/>
    <w:rsid w:val="009E2AC1"/>
    <w:rsid w:val="009F4052"/>
    <w:rsid w:val="00A24C3C"/>
    <w:rsid w:val="00A94582"/>
    <w:rsid w:val="00B010F9"/>
    <w:rsid w:val="00B24765"/>
    <w:rsid w:val="00B8795F"/>
    <w:rsid w:val="00BC08E4"/>
    <w:rsid w:val="00BE187E"/>
    <w:rsid w:val="00BF2CC2"/>
    <w:rsid w:val="00C16F80"/>
    <w:rsid w:val="00C305BB"/>
    <w:rsid w:val="00C45D2A"/>
    <w:rsid w:val="00C562D6"/>
    <w:rsid w:val="00C57E34"/>
    <w:rsid w:val="00C86DAE"/>
    <w:rsid w:val="00C9272D"/>
    <w:rsid w:val="00CC2DDC"/>
    <w:rsid w:val="00CD2A00"/>
    <w:rsid w:val="00CD31A3"/>
    <w:rsid w:val="00D26416"/>
    <w:rsid w:val="00D30DD2"/>
    <w:rsid w:val="00D33BAF"/>
    <w:rsid w:val="00D35A69"/>
    <w:rsid w:val="00D517C8"/>
    <w:rsid w:val="00D56A1C"/>
    <w:rsid w:val="00D92CFA"/>
    <w:rsid w:val="00DA2FC3"/>
    <w:rsid w:val="00DB460B"/>
    <w:rsid w:val="00DD6D82"/>
    <w:rsid w:val="00E0039B"/>
    <w:rsid w:val="00E17F10"/>
    <w:rsid w:val="00E9313F"/>
    <w:rsid w:val="00EB6334"/>
    <w:rsid w:val="00EF0C3A"/>
    <w:rsid w:val="00F05DA7"/>
    <w:rsid w:val="00F25D03"/>
    <w:rsid w:val="00F324E1"/>
    <w:rsid w:val="00F35509"/>
    <w:rsid w:val="00F85409"/>
    <w:rsid w:val="00F87E84"/>
    <w:rsid w:val="00F97151"/>
    <w:rsid w:val="00FD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40A01"/>
  <w15:docId w15:val="{96B13CC4-FF89-9D48-978E-E396C685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2FC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A2FC3"/>
    <w:pPr>
      <w:keepNext/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120" w:after="20"/>
      <w:textAlignment w:val="baseline"/>
      <w:outlineLvl w:val="0"/>
    </w:pPr>
    <w:rPr>
      <w:rFonts w:ascii="ZapfHumnst BT" w:hAnsi="ZapfHumnst BT"/>
      <w:b/>
      <w:caps/>
      <w:spacing w:val="-2"/>
      <w:kern w:val="28"/>
      <w:sz w:val="24"/>
      <w:szCs w:val="20"/>
      <w:lang w:val="en-AU"/>
    </w:rPr>
  </w:style>
  <w:style w:type="paragraph" w:styleId="2">
    <w:name w:val="heading 2"/>
    <w:basedOn w:val="1"/>
    <w:next w:val="a"/>
    <w:qFormat/>
    <w:rsid w:val="00DA2FC3"/>
    <w:pPr>
      <w:spacing w:before="60"/>
      <w:outlineLvl w:val="1"/>
    </w:pPr>
    <w:rPr>
      <w:caps w:val="0"/>
      <w:kern w:val="1"/>
    </w:rPr>
  </w:style>
  <w:style w:type="paragraph" w:styleId="3">
    <w:name w:val="heading 3"/>
    <w:basedOn w:val="a"/>
    <w:next w:val="a"/>
    <w:link w:val="30"/>
    <w:qFormat/>
    <w:rsid w:val="005D0B87"/>
    <w:pPr>
      <w:keepNext/>
      <w:keepLines/>
      <w:spacing w:before="140" w:after="140"/>
      <w:outlineLvl w:val="2"/>
    </w:pPr>
    <w:rPr>
      <w:b/>
      <w:bCs/>
      <w:sz w:val="24"/>
      <w:szCs w:val="32"/>
    </w:rPr>
  </w:style>
  <w:style w:type="paragraph" w:styleId="4">
    <w:name w:val="heading 4"/>
    <w:basedOn w:val="3"/>
    <w:next w:val="a"/>
    <w:qFormat/>
    <w:rsid w:val="00DA2FC3"/>
    <w:pPr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0"/>
      <w:textAlignment w:val="baseline"/>
      <w:outlineLvl w:val="3"/>
    </w:pPr>
    <w:rPr>
      <w:rFonts w:ascii="ZapfHumnst BT" w:hAnsi="ZapfHumnst BT"/>
      <w:bCs w:val="0"/>
      <w:i/>
      <w:spacing w:val="-2"/>
      <w:kern w:val="0"/>
      <w:sz w:val="22"/>
      <w:szCs w:val="20"/>
      <w:lang w:val="en-AU"/>
    </w:rPr>
  </w:style>
  <w:style w:type="paragraph" w:styleId="5">
    <w:name w:val="heading 5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pacing w:val="-2"/>
      <w:kern w:val="22"/>
      <w:sz w:val="22"/>
      <w:szCs w:val="20"/>
      <w:lang w:val="en-AU"/>
    </w:rPr>
  </w:style>
  <w:style w:type="paragraph" w:styleId="6">
    <w:name w:val="heading 6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Arial" w:hAnsi="Arial"/>
      <w:i/>
      <w:spacing w:val="-2"/>
      <w:kern w:val="22"/>
      <w:sz w:val="22"/>
      <w:szCs w:val="20"/>
      <w:lang w:val="en-AU"/>
    </w:rPr>
  </w:style>
  <w:style w:type="paragraph" w:styleId="7">
    <w:name w:val="heading 7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/>
      <w:spacing w:val="-2"/>
      <w:kern w:val="22"/>
      <w:sz w:val="20"/>
      <w:szCs w:val="20"/>
      <w:lang w:val="en-AU"/>
    </w:rPr>
  </w:style>
  <w:style w:type="paragraph" w:styleId="8">
    <w:name w:val="heading 8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/>
      <w:i/>
      <w:spacing w:val="-2"/>
      <w:kern w:val="22"/>
      <w:sz w:val="20"/>
      <w:szCs w:val="20"/>
      <w:lang w:val="en-AU"/>
    </w:rPr>
  </w:style>
  <w:style w:type="paragraph" w:styleId="9">
    <w:name w:val="heading 9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/>
      <w:i/>
      <w:spacing w:val="-2"/>
      <w:kern w:val="22"/>
      <w:sz w:val="18"/>
      <w:szCs w:val="20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A2F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DA2F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DA2FC3"/>
  </w:style>
  <w:style w:type="paragraph" w:customStyle="1" w:styleId="10">
    <w:name w:val="样式1"/>
    <w:basedOn w:val="3"/>
    <w:rsid w:val="00DA2FC3"/>
    <w:pPr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0"/>
      <w:textAlignment w:val="baseline"/>
      <w:outlineLvl w:val="9"/>
    </w:pPr>
    <w:rPr>
      <w:rFonts w:ascii="Arial" w:eastAsia="黑体" w:hAnsi="ZapfHumnst BT"/>
      <w:bCs w:val="0"/>
      <w:spacing w:val="-2"/>
      <w:kern w:val="0"/>
      <w:sz w:val="22"/>
      <w:szCs w:val="20"/>
      <w:lang w:val="en-AU"/>
    </w:rPr>
  </w:style>
  <w:style w:type="paragraph" w:customStyle="1" w:styleId="a7">
    <w:name w:val="标准"/>
    <w:basedOn w:val="2"/>
    <w:rsid w:val="00DA2FC3"/>
    <w:pPr>
      <w:outlineLvl w:val="9"/>
    </w:pPr>
    <w:rPr>
      <w:rFonts w:ascii="黑体" w:eastAsia="黑体"/>
    </w:rPr>
  </w:style>
  <w:style w:type="paragraph" w:customStyle="1" w:styleId="L2Txt">
    <w:name w:val="L2Txt"/>
    <w:basedOn w:val="L1Txt"/>
    <w:rsid w:val="00DA2FC3"/>
    <w:pPr>
      <w:ind w:left="720"/>
    </w:pPr>
  </w:style>
  <w:style w:type="paragraph" w:customStyle="1" w:styleId="L1Txt">
    <w:name w:val="L1Txt"/>
    <w:basedOn w:val="a"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after="20"/>
      <w:textAlignment w:val="baseline"/>
    </w:pPr>
    <w:rPr>
      <w:rFonts w:ascii="Helvetica" w:hAnsi="Helvetica"/>
      <w:spacing w:val="-3"/>
      <w:kern w:val="1"/>
      <w:sz w:val="22"/>
      <w:szCs w:val="20"/>
      <w:lang w:val="en-AU"/>
    </w:rPr>
  </w:style>
  <w:style w:type="paragraph" w:customStyle="1" w:styleId="21">
    <w:name w:val="正文文本 21"/>
    <w:basedOn w:val="a"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after="20"/>
      <w:ind w:left="630"/>
      <w:jc w:val="left"/>
      <w:textAlignment w:val="baseline"/>
    </w:pPr>
    <w:rPr>
      <w:rFonts w:ascii="宋体" w:hAnsi="ZapfHumnst BT"/>
      <w:spacing w:val="-2"/>
      <w:kern w:val="22"/>
      <w:sz w:val="22"/>
      <w:szCs w:val="20"/>
      <w:lang w:val="en-AU"/>
    </w:rPr>
  </w:style>
  <w:style w:type="paragraph" w:styleId="a8">
    <w:name w:val="Body Text Indent"/>
    <w:basedOn w:val="a"/>
    <w:rsid w:val="00DA2FC3"/>
    <w:pPr>
      <w:widowControl/>
      <w:ind w:firstLine="480"/>
      <w:jc w:val="left"/>
    </w:pPr>
    <w:rPr>
      <w:kern w:val="0"/>
      <w:sz w:val="20"/>
      <w:szCs w:val="20"/>
    </w:rPr>
  </w:style>
  <w:style w:type="paragraph" w:styleId="a9">
    <w:name w:val="List Bullet"/>
    <w:basedOn w:val="a"/>
    <w:autoRedefine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after="20"/>
      <w:ind w:left="283" w:hanging="283"/>
      <w:textAlignment w:val="baseline"/>
    </w:pPr>
    <w:rPr>
      <w:rFonts w:ascii="ZapfHumnst BT" w:hAnsi="ZapfHumnst BT"/>
      <w:spacing w:val="-2"/>
      <w:kern w:val="22"/>
      <w:sz w:val="22"/>
      <w:szCs w:val="20"/>
      <w:lang w:val="en-AU"/>
    </w:rPr>
  </w:style>
  <w:style w:type="character" w:styleId="aa">
    <w:name w:val="Hyperlink"/>
    <w:basedOn w:val="a0"/>
    <w:uiPriority w:val="99"/>
    <w:rsid w:val="00DA2FC3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DA2FC3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TOC1"/>
    <w:next w:val="a"/>
    <w:autoRedefine/>
    <w:uiPriority w:val="39"/>
    <w:rsid w:val="00DA2FC3"/>
    <w:pPr>
      <w:spacing w:before="0" w:after="0"/>
      <w:ind w:left="210"/>
    </w:pPr>
    <w:rPr>
      <w:b w:val="0"/>
      <w:bCs w:val="0"/>
      <w:caps w:val="0"/>
      <w:smallCaps/>
    </w:rPr>
  </w:style>
  <w:style w:type="paragraph" w:styleId="TOC3">
    <w:name w:val="toc 3"/>
    <w:basedOn w:val="TOC2"/>
    <w:next w:val="a"/>
    <w:autoRedefine/>
    <w:semiHidden/>
    <w:rsid w:val="00DA2FC3"/>
    <w:pPr>
      <w:ind w:left="420"/>
    </w:pPr>
    <w:rPr>
      <w:i/>
      <w:iCs/>
      <w:smallCaps w:val="0"/>
    </w:rPr>
  </w:style>
  <w:style w:type="paragraph" w:styleId="TOC4">
    <w:name w:val="toc 4"/>
    <w:basedOn w:val="a"/>
    <w:next w:val="a"/>
    <w:autoRedefine/>
    <w:semiHidden/>
    <w:rsid w:val="00DA2FC3"/>
    <w:pPr>
      <w:ind w:left="630"/>
      <w:jc w:val="left"/>
    </w:pPr>
    <w:rPr>
      <w:szCs w:val="21"/>
    </w:rPr>
  </w:style>
  <w:style w:type="paragraph" w:styleId="TOC5">
    <w:name w:val="toc 5"/>
    <w:basedOn w:val="a"/>
    <w:next w:val="a"/>
    <w:autoRedefine/>
    <w:semiHidden/>
    <w:rsid w:val="00DA2FC3"/>
    <w:pPr>
      <w:ind w:left="840"/>
      <w:jc w:val="left"/>
    </w:pPr>
    <w:rPr>
      <w:szCs w:val="21"/>
    </w:rPr>
  </w:style>
  <w:style w:type="paragraph" w:styleId="TOC6">
    <w:name w:val="toc 6"/>
    <w:basedOn w:val="a"/>
    <w:next w:val="a"/>
    <w:autoRedefine/>
    <w:semiHidden/>
    <w:rsid w:val="00DA2FC3"/>
    <w:pPr>
      <w:ind w:left="1050"/>
      <w:jc w:val="left"/>
    </w:pPr>
    <w:rPr>
      <w:szCs w:val="21"/>
    </w:rPr>
  </w:style>
  <w:style w:type="paragraph" w:styleId="TOC7">
    <w:name w:val="toc 7"/>
    <w:basedOn w:val="a"/>
    <w:next w:val="a"/>
    <w:autoRedefine/>
    <w:semiHidden/>
    <w:rsid w:val="00DA2FC3"/>
    <w:pPr>
      <w:ind w:left="1260"/>
      <w:jc w:val="left"/>
    </w:pPr>
    <w:rPr>
      <w:szCs w:val="21"/>
    </w:rPr>
  </w:style>
  <w:style w:type="paragraph" w:styleId="TOC8">
    <w:name w:val="toc 8"/>
    <w:basedOn w:val="a"/>
    <w:next w:val="a"/>
    <w:autoRedefine/>
    <w:semiHidden/>
    <w:rsid w:val="00DA2FC3"/>
    <w:pPr>
      <w:ind w:left="1470"/>
      <w:jc w:val="left"/>
    </w:pPr>
    <w:rPr>
      <w:szCs w:val="21"/>
    </w:rPr>
  </w:style>
  <w:style w:type="paragraph" w:styleId="TOC9">
    <w:name w:val="toc 9"/>
    <w:basedOn w:val="a"/>
    <w:next w:val="a"/>
    <w:autoRedefine/>
    <w:semiHidden/>
    <w:rsid w:val="00DA2FC3"/>
    <w:pPr>
      <w:ind w:left="1680"/>
      <w:jc w:val="left"/>
    </w:pPr>
    <w:rPr>
      <w:szCs w:val="21"/>
    </w:rPr>
  </w:style>
  <w:style w:type="paragraph" w:styleId="ab">
    <w:name w:val="Document Map"/>
    <w:basedOn w:val="a"/>
    <w:semiHidden/>
    <w:rsid w:val="00DA2FC3"/>
    <w:pPr>
      <w:shd w:val="clear" w:color="auto" w:fill="000080"/>
    </w:pPr>
  </w:style>
  <w:style w:type="paragraph" w:styleId="ac">
    <w:name w:val="Normal Indent"/>
    <w:aliases w:val="表正文,正文非缩进,特点,段1,标题4,正文（首行缩进两字） Char Char,ALT+Z"/>
    <w:basedOn w:val="a"/>
    <w:rsid w:val="00DA2FC3"/>
    <w:pPr>
      <w:ind w:firstLine="420"/>
    </w:pPr>
    <w:rPr>
      <w:szCs w:val="20"/>
    </w:rPr>
  </w:style>
  <w:style w:type="paragraph" w:styleId="ad">
    <w:name w:val="Balloon Text"/>
    <w:basedOn w:val="a"/>
    <w:semiHidden/>
    <w:rsid w:val="00DA2FC3"/>
    <w:rPr>
      <w:sz w:val="18"/>
      <w:szCs w:val="18"/>
    </w:rPr>
  </w:style>
  <w:style w:type="table" w:styleId="ae">
    <w:name w:val="Table Grid"/>
    <w:basedOn w:val="a1"/>
    <w:rsid w:val="0073125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眉 字符"/>
    <w:basedOn w:val="a0"/>
    <w:link w:val="a3"/>
    <w:uiPriority w:val="99"/>
    <w:rsid w:val="0067448E"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4C6008"/>
    <w:pPr>
      <w:ind w:firstLineChars="200" w:firstLine="420"/>
    </w:pPr>
  </w:style>
  <w:style w:type="paragraph" w:styleId="af0">
    <w:name w:val="Normal (Web)"/>
    <w:basedOn w:val="a"/>
    <w:uiPriority w:val="99"/>
    <w:unhideWhenUsed/>
    <w:rsid w:val="00D30DD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1">
    <w:name w:val="Strong"/>
    <w:basedOn w:val="a0"/>
    <w:uiPriority w:val="22"/>
    <w:qFormat/>
    <w:rsid w:val="00D30DD2"/>
    <w:rPr>
      <w:b/>
      <w:bCs/>
    </w:rPr>
  </w:style>
  <w:style w:type="character" w:customStyle="1" w:styleId="30">
    <w:name w:val="标题 3 字符"/>
    <w:basedOn w:val="a0"/>
    <w:link w:val="3"/>
    <w:rsid w:val="0064698A"/>
    <w:rPr>
      <w:b/>
      <w:bCs/>
      <w:kern w:val="2"/>
      <w:sz w:val="24"/>
      <w:szCs w:val="32"/>
    </w:rPr>
  </w:style>
  <w:style w:type="paragraph" w:customStyle="1" w:styleId="Compact">
    <w:name w:val="Compact"/>
    <w:basedOn w:val="af2"/>
    <w:qFormat/>
    <w:rsid w:val="00514DE1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2">
    <w:name w:val="Body Text"/>
    <w:basedOn w:val="a"/>
    <w:link w:val="af3"/>
    <w:semiHidden/>
    <w:unhideWhenUsed/>
    <w:rsid w:val="00514DE1"/>
    <w:pPr>
      <w:spacing w:after="120"/>
    </w:pPr>
  </w:style>
  <w:style w:type="character" w:customStyle="1" w:styleId="af3">
    <w:name w:val="正文文本 字符"/>
    <w:basedOn w:val="a0"/>
    <w:link w:val="af2"/>
    <w:semiHidden/>
    <w:rsid w:val="00514DE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package" Target="embeddings/Microsoft_Visio_Drawing15.vsdx"/><Relationship Id="rId21" Type="http://schemas.openxmlformats.org/officeDocument/2006/relationships/package" Target="embeddings/Microsoft_Visio_Drawing6.vsdx"/><Relationship Id="rId34" Type="http://schemas.openxmlformats.org/officeDocument/2006/relationships/image" Target="media/image14.emf"/><Relationship Id="rId42" Type="http://schemas.openxmlformats.org/officeDocument/2006/relationships/image" Target="media/image18.emf"/><Relationship Id="rId47" Type="http://schemas.openxmlformats.org/officeDocument/2006/relationships/package" Target="embeddings/Microsoft_Visio_Drawing19.vsdx"/><Relationship Id="rId50" Type="http://schemas.openxmlformats.org/officeDocument/2006/relationships/image" Target="media/image22.emf"/><Relationship Id="rId55" Type="http://schemas.openxmlformats.org/officeDocument/2006/relationships/package" Target="embeddings/Microsoft_Visio_Drawing23.vsdx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package" Target="embeddings/Microsoft_Visio_Drawing10.vsdx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package" Target="embeddings/Microsoft_Visio_Drawing14.vsdx"/><Relationship Id="rId40" Type="http://schemas.openxmlformats.org/officeDocument/2006/relationships/image" Target="media/image17.emf"/><Relationship Id="rId45" Type="http://schemas.openxmlformats.org/officeDocument/2006/relationships/package" Target="embeddings/Microsoft_Visio_Drawing18.vsdx"/><Relationship Id="rId53" Type="http://schemas.openxmlformats.org/officeDocument/2006/relationships/package" Target="embeddings/Microsoft_Visio_Drawing22.vsdx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package" Target="embeddings/Microsoft_Visio_Drawing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package" Target="embeddings/Microsoft_Visio_Drawing9.vsdx"/><Relationship Id="rId30" Type="http://schemas.openxmlformats.org/officeDocument/2006/relationships/image" Target="media/image12.emf"/><Relationship Id="rId35" Type="http://schemas.openxmlformats.org/officeDocument/2006/relationships/package" Target="embeddings/Microsoft_Visio_Drawing13.vsdx"/><Relationship Id="rId43" Type="http://schemas.openxmlformats.org/officeDocument/2006/relationships/package" Target="embeddings/Microsoft_Visio_Drawing17.vsdx"/><Relationship Id="rId48" Type="http://schemas.openxmlformats.org/officeDocument/2006/relationships/image" Target="media/image21.emf"/><Relationship Id="rId56" Type="http://schemas.openxmlformats.org/officeDocument/2006/relationships/header" Target="header1.xml"/><Relationship Id="rId8" Type="http://schemas.openxmlformats.org/officeDocument/2006/relationships/image" Target="media/image1.emf"/><Relationship Id="rId51" Type="http://schemas.openxmlformats.org/officeDocument/2006/relationships/package" Target="embeddings/Microsoft_Visio_Drawing21.vsdx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openxmlformats.org/officeDocument/2006/relationships/package" Target="embeddings/Microsoft_Visio_Drawing8.vsdx"/><Relationship Id="rId33" Type="http://schemas.openxmlformats.org/officeDocument/2006/relationships/package" Target="embeddings/Microsoft_Visio_Drawing12.vsdx"/><Relationship Id="rId38" Type="http://schemas.openxmlformats.org/officeDocument/2006/relationships/image" Target="media/image16.emf"/><Relationship Id="rId46" Type="http://schemas.openxmlformats.org/officeDocument/2006/relationships/image" Target="media/image20.emf"/><Relationship Id="rId59" Type="http://schemas.openxmlformats.org/officeDocument/2006/relationships/theme" Target="theme/theme1.xml"/><Relationship Id="rId20" Type="http://schemas.openxmlformats.org/officeDocument/2006/relationships/image" Target="media/image7.emf"/><Relationship Id="rId41" Type="http://schemas.openxmlformats.org/officeDocument/2006/relationships/package" Target="embeddings/Microsoft_Visio_Drawing16.vsdx"/><Relationship Id="rId54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image" Target="media/image11.emf"/><Relationship Id="rId36" Type="http://schemas.openxmlformats.org/officeDocument/2006/relationships/image" Target="media/image15.emf"/><Relationship Id="rId49" Type="http://schemas.openxmlformats.org/officeDocument/2006/relationships/package" Target="embeddings/Microsoft_Visio_Drawing20.vsdx"/><Relationship Id="rId57" Type="http://schemas.openxmlformats.org/officeDocument/2006/relationships/footer" Target="footer1.xml"/><Relationship Id="rId10" Type="http://schemas.openxmlformats.org/officeDocument/2006/relationships/image" Target="media/image2.emf"/><Relationship Id="rId31" Type="http://schemas.openxmlformats.org/officeDocument/2006/relationships/package" Target="embeddings/Microsoft_Visio_Drawing11.vsdx"/><Relationship Id="rId44" Type="http://schemas.openxmlformats.org/officeDocument/2006/relationships/image" Target="media/image19.emf"/><Relationship Id="rId52" Type="http://schemas.openxmlformats.org/officeDocument/2006/relationships/image" Target="media/image2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4037;&#20316;&#25991;&#20214;&#22841;\&#20854;&#20182;\CMMI3\L3_RD&amp;REQM\&#27169;&#26495;\&#36719;&#20214;&#38656;&#27714;&#35268;&#26684;&#35828;&#26126;&#2007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FB418-56E3-4807-A606-F1FA9EA18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软件需求规格说明书.dot</Template>
  <TotalTime>887</TotalTime>
  <Pages>25</Pages>
  <Words>2353</Words>
  <Characters>13413</Characters>
  <Application>Microsoft Office Word</Application>
  <DocSecurity>0</DocSecurity>
  <Lines>111</Lines>
  <Paragraphs>31</Paragraphs>
  <ScaleCrop>false</ScaleCrop>
  <Company> </Company>
  <LinksUpToDate>false</LinksUpToDate>
  <CharactersWithSpaces>15735</CharactersWithSpaces>
  <SharedDoc>false</SharedDoc>
  <HLinks>
    <vt:vector size="150" baseType="variant"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_Toc259863639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_Toc259863638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_Toc259863637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_Toc259863636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_Toc259863635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_Toc259863634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_Toc259863633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_Toc259863632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_Toc259863631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_Toc259863630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_Toc259863629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_Toc259863628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_Toc259863627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_Toc259863626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_Toc259863625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_Toc259863624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_Toc259863623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_Toc259863622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_Toc259863621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_Toc259863620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_Toc259863619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_Toc259863618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_Toc259863617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_Toc259863616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_Toc259863615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</dc:title>
  <dc:creator>dimine</dc:creator>
  <cp:lastModifiedBy>晨峰 徐</cp:lastModifiedBy>
  <cp:revision>38</cp:revision>
  <cp:lastPrinted>2001-12-29T08:38:00Z</cp:lastPrinted>
  <dcterms:created xsi:type="dcterms:W3CDTF">2019-03-05T04:31:00Z</dcterms:created>
  <dcterms:modified xsi:type="dcterms:W3CDTF">2025-11-13T09:53:00Z</dcterms:modified>
</cp:coreProperties>
</file>