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 w:line="288" w:lineRule="auto"/>
        <w:jc w:val="center"/>
      </w:pPr>
      <w:r>
        <w:rPr>
          <w:rFonts w:ascii="Times New Roman" w:hAnsi="Times New Roman" w:eastAsia="华文中宋"/>
          <w:b/>
          <w:sz w:val="32"/>
          <w:u w:val="none"/>
        </w:rPr>
        <w:t>胶州四中高三级部物理学科单元达标评测题　2026.10</w:t>
      </w:r>
    </w:p>
    <w:p>
      <w:pPr>
        <w:keepNext w:val="0"/>
        <w:spacing w:before="0" w:after="80" w:line="360" w:lineRule="auto"/>
        <w:jc w:val="center"/>
      </w:pPr>
      <w:r>
        <w:rPr>
          <w:rFonts w:ascii="Times New Roman" w:hAnsi="Times New Roman" w:eastAsia="宋体"/>
          <w:b w:val="0"/>
          <w:color w:val="595959"/>
          <w:sz w:val="21"/>
          <w:u w:val="none"/>
        </w:rPr>
        <w:t>（时间：90分钟　满分：100分）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973"/>
        <w:gridCol w:w="1973"/>
        <w:gridCol w:w="1973"/>
        <w:gridCol w:w="1973"/>
        <w:gridCol w:w="1973"/>
      </w:tblGrid>
      <w:tr>
        <w:tc>
          <w:tcPr>
            <w:tcW w:type="dxa" w:w="2960"/>
            <w:tcBorders>
              <w:bottom w:val="single" w:sz="6" w:color="808080"/>
            </w:tcBorders>
          </w:tcPr>
          <w:p>
            <w:pPr>
              <w:spacing w:before="40" w:after="120"/>
            </w:pPr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班级：</w:t>
            </w:r>
          </w:p>
        </w:tc>
        <w:tc>
          <w:tcPr>
            <w:tcW w:type="dxa" w:w="335"/>
          </w:tcPr>
          <w:p>
            <w:pPr>
              <w:spacing w:before="40" w:after="120"/>
            </w:pPr>
          </w:p>
        </w:tc>
        <w:tc>
          <w:tcPr>
            <w:tcW w:type="dxa" w:w="2960"/>
            <w:tcBorders>
              <w:bottom w:val="single" w:sz="6" w:color="808080"/>
            </w:tcBorders>
          </w:tcPr>
          <w:p>
            <w:pPr>
              <w:spacing w:before="40" w:after="120"/>
            </w:pPr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姓名：</w:t>
            </w:r>
          </w:p>
        </w:tc>
        <w:tc>
          <w:tcPr>
            <w:tcW w:type="dxa" w:w="335"/>
          </w:tcPr>
          <w:p>
            <w:pPr>
              <w:spacing w:before="40" w:after="120"/>
            </w:pPr>
          </w:p>
        </w:tc>
        <w:tc>
          <w:tcPr>
            <w:tcW w:type="dxa" w:w="2960"/>
            <w:tcBorders>
              <w:bottom w:val="single" w:sz="6" w:color="808080"/>
            </w:tcBorders>
          </w:tcPr>
          <w:p>
            <w:pPr>
              <w:spacing w:before="40" w:after="120"/>
            </w:pPr>
            <w:r>
              <w:rPr>
                <w:rFonts w:ascii="Times New Roman" w:hAnsi="Times New Roman" w:eastAsia="宋体"/>
                <w:b w:val="0"/>
                <w:sz w:val="21"/>
                <w:u w:val="none"/>
              </w:rPr>
              <w:t>考号：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20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【注意事项】</w:t>
      </w: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1. 答卷前，考生务必将自己的姓名、准考证号填写在答题卡上。</w:t>
      </w: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2. 回答选择题时，选出每小题答案后，用铅笔把答题卡上对应题目的答案标号涂黑。</w:t>
      </w: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3. 考试结束后，将本试卷和答题卡一并交回。</w:t>
      </w:r>
    </w:p>
    <w:p>
      <w:pPr>
        <w:pStyle w:val="Heading2"/>
        <w:keepNext/>
        <w:spacing w:before="20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【一、单项选择题：本题共8小题，每小题3分，共24分】</w:t>
      </w: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1. 关于匀变速直线运动，下列说法正确的是 （  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A. 速度随时间均匀变化</w:t>
            </w:r>
          </w:p>
        </w:tc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B. 加速度随时间均匀变化</w:t>
            </w:r>
          </w:p>
        </w:tc>
      </w:tr>
      <w:tr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C. 位移随时间均匀变化</w:t>
            </w:r>
          </w:p>
        </w:tc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D. 加速度方向与速度方向一定相同</w:t>
            </w:r>
          </w:p>
        </w:tc>
      </w:tr>
    </w:tbl>
    <w:p>
      <w:pPr>
        <w:spacing w:after="0"/>
      </w:pP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2. 物体做初速度为零的匀加速直线运动，第1 s内、第2 s内、第3 s内的位移之比为 （  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A. 1∶2∶3</w:t>
            </w:r>
          </w:p>
        </w:tc>
        <w:tc>
          <w:tcPr>
            <w:tcW w:type="dxa" w:w="2466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B. 1∶3∶5</w:t>
            </w:r>
          </w:p>
        </w:tc>
        <w:tc>
          <w:tcPr>
            <w:tcW w:type="dxa" w:w="2466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C. 1∶4∶9</w:t>
            </w:r>
          </w:p>
        </w:tc>
        <w:tc>
          <w:tcPr>
            <w:tcW w:type="dxa" w:w="2466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D. 1∶1∶1</w:t>
            </w:r>
          </w:p>
        </w:tc>
      </w:tr>
    </w:tbl>
    <w:p>
      <w:pPr>
        <w:spacing w:after="0"/>
      </w:pP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3. 汽车以20 m/s的速度行驶，刹车后做匀减速直线运动，加速度大小为5 m/s²，则刹车后6 s内的位移为 （  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466"/>
        <w:gridCol w:w="2466"/>
        <w:gridCol w:w="2466"/>
        <w:gridCol w:w="2466"/>
      </w:tblGrid>
      <w:tr>
        <w:tc>
          <w:tcPr>
            <w:tcW w:type="dxa" w:w="2466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A. 30 m</w:t>
            </w:r>
          </w:p>
        </w:tc>
        <w:tc>
          <w:tcPr>
            <w:tcW w:type="dxa" w:w="2466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B. 40 m</w:t>
            </w:r>
          </w:p>
        </w:tc>
        <w:tc>
          <w:tcPr>
            <w:tcW w:type="dxa" w:w="2466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C. 60 m</w:t>
            </w:r>
          </w:p>
        </w:tc>
        <w:tc>
          <w:tcPr>
            <w:tcW w:type="dxa" w:w="2466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D. 120 m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20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【二、多项选择题：本题共4小题，每小题4分，共16分】</w:t>
      </w: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4. 甲、乙两物体从同一地点沿同一方向做直线运动，其v-t图像如图，下列说法正确的是 （  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A. 甲做匀加速直线运动</w:t>
            </w:r>
          </w:p>
        </w:tc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B. 乙做匀减速直线运动</w:t>
            </w:r>
          </w:p>
        </w:tc>
      </w:tr>
      <w:tr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C. t=2 s时两物体相遇</w:t>
            </w:r>
          </w:p>
        </w:tc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D. 0~4 s内乙的位移比甲大</w:t>
            </w:r>
          </w:p>
        </w:tc>
      </w:tr>
    </w:tbl>
    <w:p>
      <w:pPr>
        <w:spacing w:after="0"/>
      </w:pP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5. 关于自由落体运动，下列说法正确的是 （  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A. 物体竖直向下的运动就是自由落体运动</w:t>
            </w:r>
          </w:p>
        </w:tc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B. 自由落体运动是初速度为零、加速度为g的匀加速直线运动</w:t>
            </w:r>
          </w:p>
        </w:tc>
      </w:tr>
      <w:tr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C. 在同一地点，一切物体自由下落的加速度都相同</w:t>
            </w:r>
          </w:p>
        </w:tc>
        <w:tc>
          <w:tcPr>
            <w:tcW w:type="dxa" w:w="4933"/>
          </w:tcPr>
          <w:p>
            <w:pPr>
              <w:spacing w:after="40" w:line="312" w:lineRule="auto"/>
            </w:pPr>
            <w:r>
              <w:rPr>
                <w:rFonts w:ascii="Times New Roman" w:hAnsi="Times New Roman" w:eastAsia="宋体"/>
                <w:b w:val="0"/>
                <w:sz w:val="23"/>
                <w:u w:val="none"/>
              </w:rPr>
              <w:t>D. 自由落体运动的位移与时间成正比</w:t>
            </w:r>
          </w:p>
        </w:tc>
      </w:tr>
    </w:tbl>
    <w:p>
      <w:pPr>
        <w:spacing w:after="0"/>
      </w:pPr>
    </w:p>
    <w:p>
      <w:pPr>
        <w:pStyle w:val="Heading2"/>
        <w:keepNext/>
        <w:spacing w:before="200" w:after="80" w:line="300" w:lineRule="auto"/>
      </w:pPr>
      <w:r>
        <w:rPr>
          <w:rFonts w:ascii="Times New Roman" w:hAnsi="Times New Roman" w:eastAsia="黑体"/>
          <w:b/>
          <w:sz w:val="24"/>
          <w:u w:val="none"/>
        </w:rPr>
        <w:t>【三、非选择题：本题共4小题，共60分】</w:t>
      </w: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6. （12分）一物体从静止开始做匀加速直线运动，加速度a=2 m/s²。求：</w:t>
      </w:r>
    </w:p>
    <w:p>
      <w:pPr>
        <w:keepNext w:val="0"/>
        <w:spacing w:before="0" w:after="6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（1）3 s末的速度；</w:t>
      </w:r>
    </w:p>
    <w:p>
      <w:pPr>
        <w:keepNext w:val="0"/>
        <w:spacing w:before="0" w:after="6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（2）前4 s内的位移；</w:t>
      </w:r>
    </w:p>
    <w:p>
      <w:pPr>
        <w:keepNext w:val="0"/>
        <w:spacing w:before="0" w:after="6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（3）第4 s内的位移。</w:t>
      </w:r>
    </w:p>
    <w:p>
      <w:pPr>
        <w:keepNext w:val="0"/>
        <w:spacing w:before="0" w:after="60" w:line="348" w:lineRule="auto"/>
        <w:ind w:left="408" w:hanging="408"/>
      </w:pPr>
      <w:r>
        <w:rPr>
          <w:rFonts w:ascii="Times New Roman" w:hAnsi="Times New Roman" w:eastAsia="宋体"/>
          <w:b w:val="0"/>
          <w:sz w:val="23"/>
          <w:u w:val="none"/>
        </w:rPr>
        <w:t>7. （14分）汽车以v0=20 m/s的速度匀速行驶，司机发现前方障碍后经0.5 s反应时间开始刹车，刹车加速度大小为5 m/s²。求：</w:t>
      </w:r>
    </w:p>
    <w:p>
      <w:pPr>
        <w:keepNext w:val="0"/>
        <w:spacing w:before="0" w:after="6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（1）从发现障碍到停止所用的总时间；</w:t>
      </w:r>
    </w:p>
    <w:p>
      <w:pPr>
        <w:keepNext w:val="0"/>
        <w:spacing w:before="0" w:after="60" w:line="360" w:lineRule="auto"/>
        <w:ind w:firstLine="420"/>
      </w:pPr>
      <w:r>
        <w:rPr>
          <w:rFonts w:ascii="Times New Roman" w:hAnsi="Times New Roman" w:eastAsia="宋体"/>
          <w:b w:val="0"/>
          <w:sz w:val="24"/>
          <w:u w:val="none"/>
        </w:rPr>
        <w:t>（2）从发现障碍到停止所通过的总距离。</w:t>
      </w:r>
    </w:p>
    <w:p>
      <w:r>
        <w:br w:type="page"/>
      </w:r>
    </w:p>
    <w:p>
      <w:r>
        <w:br w:type="page"/>
      </w:r>
    </w:p>
    <w:p>
      <w:pPr>
        <w:keepNext w:val="0"/>
        <w:spacing w:before="0" w:after="120" w:line="360" w:lineRule="auto"/>
        <w:jc w:val="center"/>
      </w:pPr>
      <w:r>
        <w:rPr>
          <w:rFonts w:ascii="Times New Roman" w:hAnsi="Times New Roman" w:eastAsia="黑体"/>
          <w:b/>
          <w:sz w:val="28"/>
          <w:u w:val="none"/>
        </w:rPr>
        <w:t>参考答案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>1. A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>2. B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>3. B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>4. AB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>5. BC</w:t>
      </w:r>
    </w:p>
    <w:p>
      <w:pPr>
        <w:keepNext w:val="0"/>
        <w:spacing w:before="0" w:after="40" w:line="360" w:lineRule="auto"/>
        <w:ind w:left="312"/>
        <w:shd w:val="clear" w:color="auto" w:fill="F4F5F7"/>
        <w:pBdr>
          <w:left w:val="single" w:sz="12" w:space="6" w:color="9AA3AD"/>
        </w:pBdr>
      </w:pPr>
      <w:r>
        <w:rPr>
          <w:rFonts w:ascii="Times New Roman" w:hAnsi="Times New Roman" w:eastAsia="宋体"/>
          <w:b w:val="0"/>
          <w:color w:val="8A1B1B"/>
          <w:sz w:val="22"/>
          <w:u w:val="none"/>
        </w:rPr>
        <w:t>【解析】4. 由 v-t 图像斜率可知甲做匀加速、乙做匀减速；t=2 s 时两图线相交表示速度相同，不是相遇；0~4 s 内乙的图线面积更大，位移更大。</w:t>
      </w:r>
    </w:p>
    <w:p>
      <w:pPr>
        <w:keepNext w:val="0"/>
        <w:spacing w:before="0" w:after="40" w:line="360" w:lineRule="auto"/>
        <w:ind w:left="312"/>
        <w:shd w:val="clear" w:color="auto" w:fill="F4F5F7"/>
        <w:pBdr>
          <w:left w:val="single" w:sz="12" w:space="6" w:color="9AA3AD"/>
        </w:pBdr>
      </w:pPr>
      <w:r>
        <w:rPr>
          <w:rFonts w:ascii="Times New Roman" w:hAnsi="Times New Roman" w:eastAsia="宋体"/>
          <w:b w:val="0"/>
          <w:color w:val="8A1B1B"/>
          <w:sz w:val="22"/>
          <w:u w:val="none"/>
        </w:rPr>
        <w:t>【解析】5. 自由落体是初速度为零、只受重力的匀加速直线运动；同一地点 g 相同；位移与时间的平方成正比，不是与时间成正比。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>6. （1）v=at=6 m/s；（2）x=½at²=16 m；（3）第4 s内位移=x4−x3=16−9=7 m。</w:t>
      </w:r>
    </w:p>
    <w:p>
      <w:pPr>
        <w:keepNext w:val="0"/>
        <w:spacing w:before="0" w:after="60" w:line="360" w:lineRule="auto"/>
        <w:ind w:left="420" w:hanging="420"/>
      </w:pPr>
      <w:r>
        <w:rPr>
          <w:rFonts w:ascii="Times New Roman" w:hAnsi="Times New Roman" w:eastAsia="宋体"/>
          <w:b w:val="0"/>
          <w:sz w:val="22"/>
          <w:u w:val="none"/>
        </w:rPr>
        <w:t>7. （1）反应时间0.5 s，刹车时间t=v0/a=4 s，总时间4.5 s；（2）反应距离10 m，刹车距离40 m，总距离50 m。</w:t>
      </w:r>
    </w:p>
    <w:sectPr w:rsidR="00FC693F" w:rsidRPr="0006063C" w:rsidSect="00034616">
      <w:footerReference w:type="default" r:id="rId9"/>
      <w:pgSz w:w="11906" w:h="16838"/>
      <w:pgMar w:top="1134" w:right="1020" w:bottom="107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center"/>
    </w:pPr>
    <w:r>
      <w:rPr>
        <w:rFonts w:ascii="Times New Roman" w:hAnsi="Times New Roman" w:eastAsia="宋体"/>
        <w:b w:val="0"/>
        <w:color w:val="595959"/>
        <w:sz w:val="18"/>
        <w:u w:val="none"/>
      </w:rPr>
      <w:t xml:space="preserve">胶州四中高三级部物理学科单元达标评测题　　</w:t>
    </w:r>
    <w:r>
      <w:rPr>
        <w:rFonts w:ascii="Times New Roman" w:hAnsi="Times New Roman" w:eastAsia="宋体"/>
        <w:b w:val="0"/>
        <w:color w:val="595959"/>
        <w:sz w:val="18"/>
        <w:u w:val="none"/>
      </w:rPr>
      <w:t xml:space="preserve">第 </w:t>
    </w:r>
    <w:r>
      <w:rPr>
        <w:rFonts w:ascii="Times New Roman" w:hAnsi="Times New Roman" w:eastAsia="宋体"/>
        <w:b w:val="0"/>
        <w:color w:val="595959"/>
        <w:sz w:val="18"/>
        <w:u w:val="none"/>
      </w:rPr>
      <w:fldChar w:fldCharType="begin"/>
      <w:instrText xml:space="preserve"> PAGE </w:instrText>
      <w:fldChar w:fldCharType="end"/>
    </w:r>
    <w:r>
      <w:rPr>
        <w:rFonts w:ascii="Times New Roman" w:hAnsi="Times New Roman" w:eastAsia="宋体"/>
        <w:b w:val="0"/>
        <w:color w:val="595959"/>
        <w:sz w:val="18"/>
        <w:u w:val="none"/>
      </w:rPr>
      <w:t xml:space="preserve"> 页（共 </w:t>
    </w:r>
    <w:r>
      <w:rPr>
        <w:rFonts w:ascii="Times New Roman" w:hAnsi="Times New Roman" w:eastAsia="宋体"/>
        <w:b w:val="0"/>
        <w:color w:val="595959"/>
        <w:sz w:val="18"/>
        <w:u w:val="none"/>
      </w:rPr>
      <w:fldChar w:fldCharType="begin"/>
      <w:instrText xml:space="preserve"> NUMPAGES </w:instrText>
      <w:fldChar w:fldCharType="end"/>
    </w:r>
    <w:r>
      <w:rPr>
        <w:rFonts w:ascii="Times New Roman" w:hAnsi="Times New Roman" w:eastAsia="宋体"/>
        <w:b w:val="0"/>
        <w:color w:val="595959"/>
        <w:sz w:val="18"/>
        <w:u w:val="none"/>
      </w:rPr>
      <w:t xml:space="preserve"> 页）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华文中宋"/>
      <w:b/>
      <w:bCs/>
      <w:color w:val="1A1A1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