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81" w:rsidRDefault="00933C81" w:rsidP="00933C81">
      <w:pPr>
        <w:rPr>
          <w:rFonts w:ascii="Times New Roman" w:hAnsi="Times New Roman" w:cs="Times New Roman"/>
        </w:rPr>
      </w:pPr>
      <w:r>
        <w:rPr>
          <w:rFonts w:ascii="Times New Roman" w:hAnsi="Times New Roman" w:cs="Times New Roman"/>
          <w:sz w:val="26"/>
          <w:szCs w:val="26"/>
        </w:rPr>
        <w:t>Regression T</w:t>
      </w:r>
      <w:r w:rsidRPr="00933C81">
        <w:rPr>
          <w:rFonts w:ascii="Times New Roman" w:hAnsi="Times New Roman" w:cs="Times New Roman"/>
          <w:sz w:val="26"/>
          <w:szCs w:val="26"/>
        </w:rPr>
        <w:t>ree</w:t>
      </w:r>
    </w:p>
    <w:p w:rsidR="00895252" w:rsidRDefault="00933C81" w:rsidP="00933C81">
      <w:pPr>
        <w:rPr>
          <w:rFonts w:ascii="Times New Roman" w:hAnsi="Times New Roman" w:cs="Times New Roman"/>
        </w:rPr>
      </w:pPr>
      <w:r>
        <w:rPr>
          <w:rFonts w:ascii="Times New Roman" w:hAnsi="Times New Roman" w:cs="Times New Roman"/>
        </w:rPr>
        <w:t xml:space="preserve">I et ønske om at kunne forudsige kvindeandelen af de optagede </w:t>
      </w:r>
      <w:r w:rsidR="0054477C">
        <w:rPr>
          <w:rFonts w:ascii="Times New Roman" w:hAnsi="Times New Roman" w:cs="Times New Roman"/>
        </w:rPr>
        <w:t>studerende</w:t>
      </w:r>
      <w:r>
        <w:rPr>
          <w:rFonts w:ascii="Times New Roman" w:hAnsi="Times New Roman" w:cs="Times New Roman"/>
        </w:rPr>
        <w:t xml:space="preserve"> </w:t>
      </w:r>
      <w:r w:rsidR="0054477C">
        <w:rPr>
          <w:rFonts w:ascii="Times New Roman" w:hAnsi="Times New Roman" w:cs="Times New Roman"/>
        </w:rPr>
        <w:t xml:space="preserve">på baggrund af udvalgte inputvariable </w:t>
      </w:r>
      <w:r>
        <w:rPr>
          <w:rFonts w:ascii="Times New Roman" w:hAnsi="Times New Roman" w:cs="Times New Roman"/>
        </w:rPr>
        <w:t xml:space="preserve">udarbejdes et </w:t>
      </w:r>
      <w:r>
        <w:rPr>
          <w:rFonts w:ascii="Times New Roman" w:hAnsi="Times New Roman" w:cs="Times New Roman"/>
          <w:i/>
        </w:rPr>
        <w:t xml:space="preserve">regression </w:t>
      </w:r>
      <w:proofErr w:type="spellStart"/>
      <w:r>
        <w:rPr>
          <w:rFonts w:ascii="Times New Roman" w:hAnsi="Times New Roman" w:cs="Times New Roman"/>
          <w:i/>
        </w:rPr>
        <w:t>tree</w:t>
      </w:r>
      <w:proofErr w:type="spellEnd"/>
      <w:r>
        <w:rPr>
          <w:rFonts w:ascii="Times New Roman" w:hAnsi="Times New Roman" w:cs="Times New Roman"/>
          <w:i/>
        </w:rPr>
        <w:t xml:space="preserve">. </w:t>
      </w:r>
      <w:r>
        <w:rPr>
          <w:rFonts w:ascii="Times New Roman" w:hAnsi="Times New Roman" w:cs="Times New Roman"/>
        </w:rPr>
        <w:t>Denne type beslutningstræ vil på baggrund af flere oplysninger forsøge at giv</w:t>
      </w:r>
      <w:r w:rsidR="00AE100B">
        <w:rPr>
          <w:rFonts w:ascii="Times New Roman" w:hAnsi="Times New Roman" w:cs="Times New Roman"/>
        </w:rPr>
        <w:t>e et unikt resultat i form af en talværdi</w:t>
      </w:r>
      <w:r>
        <w:rPr>
          <w:rFonts w:ascii="Times New Roman" w:hAnsi="Times New Roman" w:cs="Times New Roman"/>
        </w:rPr>
        <w:t xml:space="preserve">. I dette tilfælde benyttes variablene gennemsnitsindkomst, retning og uddannelsesinstitution som baggrundsoplysninger </w:t>
      </w:r>
      <w:r w:rsidR="00AE100B">
        <w:rPr>
          <w:rFonts w:ascii="Times New Roman" w:hAnsi="Times New Roman" w:cs="Times New Roman"/>
        </w:rPr>
        <w:t xml:space="preserve">i forsøget på at forudsige kvindeandelen af de optagede studerende. </w:t>
      </w:r>
    </w:p>
    <w:p w:rsidR="002E1DA1" w:rsidRDefault="00E619B7" w:rsidP="00933C81">
      <w:pPr>
        <w:rPr>
          <w:rFonts w:ascii="Times New Roman" w:hAnsi="Times New Roman" w:cs="Times New Roman"/>
        </w:rPr>
      </w:pPr>
      <w:r>
        <w:rPr>
          <w:rFonts w:ascii="Times New Roman" w:hAnsi="Times New Roman" w:cs="Times New Roman"/>
        </w:rPr>
        <w:t>Idéen bag beslutningstræet, er at datasættet gentagne gange opdeles i mindre dele. De enkelte kn</w:t>
      </w:r>
      <w:r w:rsidR="003974D3">
        <w:rPr>
          <w:rFonts w:ascii="Times New Roman" w:hAnsi="Times New Roman" w:cs="Times New Roman"/>
        </w:rPr>
        <w:t>uder i træet illustrerer</w:t>
      </w:r>
      <w:r>
        <w:rPr>
          <w:rFonts w:ascii="Times New Roman" w:hAnsi="Times New Roman" w:cs="Times New Roman"/>
        </w:rPr>
        <w:t xml:space="preserve"> denne opdelingsproces idet der til de enkelte knuder hører en mindre model, </w:t>
      </w:r>
      <w:r w:rsidR="003974D3">
        <w:rPr>
          <w:rFonts w:ascii="Times New Roman" w:hAnsi="Times New Roman" w:cs="Times New Roman"/>
        </w:rPr>
        <w:t xml:space="preserve">som netop splitter data op i mindre dele ved at fremsætte et spørgsmål, der skal besvares med ja eller nej. Vi ser altså, at der ved den første knude i træet tages udgangspunkt i hele datasættet. </w:t>
      </w:r>
      <w:r w:rsidR="00C567AD">
        <w:rPr>
          <w:rFonts w:ascii="Times New Roman" w:hAnsi="Times New Roman" w:cs="Times New Roman"/>
        </w:rPr>
        <w:t xml:space="preserve">Vi kan herfra se, at modellen på baggrund af alle data for de tre inputvariable beregner et gennemsnit for kvindeandelen af optagede til 0,52. Modellen fremsætter i første knude spørgsmålet </w:t>
      </w:r>
      <w:r w:rsidR="00C567AD" w:rsidRPr="00277AA2">
        <w:rPr>
          <w:rFonts w:ascii="Times New Roman" w:hAnsi="Times New Roman" w:cs="Times New Roman"/>
          <w:i/>
        </w:rPr>
        <w:t>”Retning</w:t>
      </w:r>
      <w:r w:rsidR="00277AA2">
        <w:rPr>
          <w:rFonts w:ascii="Times New Roman" w:hAnsi="Times New Roman" w:cs="Times New Roman"/>
          <w:i/>
        </w:rPr>
        <w:t xml:space="preserve"> </w:t>
      </w:r>
      <w:r w:rsidR="00C567AD" w:rsidRPr="00277AA2">
        <w:rPr>
          <w:rFonts w:ascii="Times New Roman" w:hAnsi="Times New Roman" w:cs="Times New Roman"/>
          <w:i/>
        </w:rPr>
        <w:t>=</w:t>
      </w:r>
      <w:r w:rsidR="00277AA2">
        <w:rPr>
          <w:rFonts w:ascii="Times New Roman" w:hAnsi="Times New Roman" w:cs="Times New Roman"/>
          <w:i/>
        </w:rPr>
        <w:t xml:space="preserve"> business, ingeniør eller science</w:t>
      </w:r>
      <w:r w:rsidR="00C567AD" w:rsidRPr="00277AA2">
        <w:rPr>
          <w:rFonts w:ascii="Times New Roman" w:hAnsi="Times New Roman" w:cs="Times New Roman"/>
          <w:i/>
        </w:rPr>
        <w:t>”</w:t>
      </w:r>
      <w:r w:rsidR="00C567AD">
        <w:rPr>
          <w:rFonts w:ascii="Times New Roman" w:hAnsi="Times New Roman" w:cs="Times New Roman"/>
        </w:rPr>
        <w:t xml:space="preserve"> og data opdeles dermed efter svaret på dette. Ydermere beregnes en ny værdi for den forventede kvindeandel af </w:t>
      </w:r>
      <w:r w:rsidR="00277AA2">
        <w:rPr>
          <w:rFonts w:ascii="Times New Roman" w:hAnsi="Times New Roman" w:cs="Times New Roman"/>
        </w:rPr>
        <w:t>de optagede</w:t>
      </w:r>
      <w:r w:rsidR="00C567AD">
        <w:rPr>
          <w:rFonts w:ascii="Times New Roman" w:hAnsi="Times New Roman" w:cs="Times New Roman"/>
        </w:rPr>
        <w:t xml:space="preserve"> studerende</w:t>
      </w:r>
      <w:r w:rsidR="002E1DA1">
        <w:rPr>
          <w:rFonts w:ascii="Times New Roman" w:hAnsi="Times New Roman" w:cs="Times New Roman"/>
        </w:rPr>
        <w:t>,</w:t>
      </w:r>
      <w:r w:rsidR="00C567AD">
        <w:rPr>
          <w:rFonts w:ascii="Times New Roman" w:hAnsi="Times New Roman" w:cs="Times New Roman"/>
        </w:rPr>
        <w:t xml:space="preserve"> givet de nye oplysninger om hvilke retninger der fokuseres på. </w:t>
      </w:r>
      <w:r w:rsidR="00277AA2">
        <w:rPr>
          <w:rFonts w:ascii="Times New Roman" w:hAnsi="Times New Roman" w:cs="Times New Roman"/>
        </w:rPr>
        <w:t>Det er allerede ved dette skridt i træet interessant at se modellens forudsigelser. Vi ser, at i tilfældet hvor retningen for uddannelserne er business, ingeniør eller science vil den forventede værdi af kvindeandelen af de optagede studerende falde fra 0,52 til 0,32. Er der derimod tale om de resterende retninger for uddannelserne som eksempelvis samfundsvidenskab, sundhed eller humaniora vil den forventede kvindeandel stige t</w:t>
      </w:r>
      <w:r w:rsidR="00837553">
        <w:rPr>
          <w:rFonts w:ascii="Times New Roman" w:hAnsi="Times New Roman" w:cs="Times New Roman"/>
        </w:rPr>
        <w:t xml:space="preserve">il 0,6. Dette viser, at vi ved at indskrænke fokus til bestemte retninger inden for uddannelsesudvalget kan se en forskel i fordelingen af mænd og kvinder i uddannelsessystemet. Ser vi nu på de 28 % af data, hvor retningen er business, ingeniør eller science, vil modellen forudsige kvindeandelen af de optagede studerende til at være 0,4 hvis retningen er business og 0,29 for ingeniør eller science. Dermed ser vi, at retningerne ingeniør og science umiddelbart er nogle af de uddannelseskategorier, der ikke tiltrækker mange kvinder.    </w:t>
      </w:r>
    </w:p>
    <w:p w:rsidR="003974D3" w:rsidRDefault="002E1DA1" w:rsidP="00933C81">
      <w:pPr>
        <w:rPr>
          <w:rFonts w:ascii="Times New Roman" w:hAnsi="Times New Roman" w:cs="Times New Roman"/>
        </w:rPr>
      </w:pPr>
      <w:r>
        <w:rPr>
          <w:rFonts w:ascii="Times New Roman" w:hAnsi="Times New Roman" w:cs="Times New Roman"/>
        </w:rPr>
        <w:t xml:space="preserve">Det er interessant at se på knude… </w:t>
      </w:r>
      <w:r w:rsidR="00C567AD">
        <w:rPr>
          <w:rFonts w:ascii="Times New Roman" w:hAnsi="Times New Roman" w:cs="Times New Roman"/>
        </w:rPr>
        <w:t xml:space="preserve"> </w:t>
      </w:r>
    </w:p>
    <w:p w:rsidR="003974D3" w:rsidRDefault="003974D3" w:rsidP="00277AA2">
      <w:pPr>
        <w:rPr>
          <w:rFonts w:ascii="Times New Roman" w:hAnsi="Times New Roman" w:cs="Times New Roman"/>
        </w:rPr>
      </w:pPr>
      <w:r>
        <w:rPr>
          <w:rFonts w:ascii="Times New Roman" w:hAnsi="Times New Roman" w:cs="Times New Roman"/>
        </w:rPr>
        <w:t>Det er naturligvis muligt at udarbejde et beslutningstræ med utrolig mange knuder i den tro, at dette vil gøre modellens forudsigelser mere præcise. Det kan dog ske at træet passer for godt</w:t>
      </w:r>
      <w:r w:rsidR="0054477C">
        <w:rPr>
          <w:rFonts w:ascii="Times New Roman" w:hAnsi="Times New Roman" w:cs="Times New Roman"/>
        </w:rPr>
        <w:t xml:space="preserve"> til det datasæ</w:t>
      </w:r>
      <w:r w:rsidR="00691A46">
        <w:rPr>
          <w:rFonts w:ascii="Times New Roman" w:hAnsi="Times New Roman" w:cs="Times New Roman"/>
        </w:rPr>
        <w:t>t der ligger til grund for dette</w:t>
      </w:r>
      <w:r>
        <w:rPr>
          <w:rFonts w:ascii="Times New Roman" w:hAnsi="Times New Roman" w:cs="Times New Roman"/>
        </w:rPr>
        <w:t xml:space="preserve">, hvormed </w:t>
      </w:r>
      <w:r w:rsidR="00691A46">
        <w:rPr>
          <w:rFonts w:ascii="Times New Roman" w:hAnsi="Times New Roman" w:cs="Times New Roman"/>
        </w:rPr>
        <w:t>det</w:t>
      </w:r>
      <w:r w:rsidR="007C5E5F">
        <w:rPr>
          <w:rFonts w:ascii="Times New Roman" w:hAnsi="Times New Roman" w:cs="Times New Roman"/>
        </w:rPr>
        <w:t xml:space="preserve"> risikeres at </w:t>
      </w:r>
      <w:r>
        <w:rPr>
          <w:rFonts w:ascii="Times New Roman" w:hAnsi="Times New Roman" w:cs="Times New Roman"/>
        </w:rPr>
        <w:t>modellens forudsigelser</w:t>
      </w:r>
      <w:r w:rsidR="00FB48FC">
        <w:rPr>
          <w:rFonts w:ascii="Times New Roman" w:hAnsi="Times New Roman" w:cs="Times New Roman"/>
        </w:rPr>
        <w:t xml:space="preserve"> ikke vil </w:t>
      </w:r>
      <w:r w:rsidR="007C5E5F">
        <w:rPr>
          <w:rFonts w:ascii="Times New Roman" w:hAnsi="Times New Roman" w:cs="Times New Roman"/>
        </w:rPr>
        <w:t>være</w:t>
      </w:r>
      <w:r w:rsidR="00FB48FC">
        <w:rPr>
          <w:rFonts w:ascii="Times New Roman" w:hAnsi="Times New Roman" w:cs="Times New Roman"/>
        </w:rPr>
        <w:t xml:space="preserve"> gode. </w:t>
      </w:r>
      <w:bookmarkStart w:id="0" w:name="_GoBack"/>
      <w:bookmarkEnd w:id="0"/>
      <w:r w:rsidR="00FB48FC">
        <w:rPr>
          <w:rFonts w:ascii="Times New Roman" w:hAnsi="Times New Roman" w:cs="Times New Roman"/>
        </w:rPr>
        <w:t>(</w:t>
      </w:r>
      <w:hyperlink r:id="rId5" w:history="1">
        <w:r w:rsidR="00FB48FC" w:rsidRPr="000122B9">
          <w:rPr>
            <w:rStyle w:val="Hyperlink"/>
            <w:rFonts w:ascii="Times New Roman" w:hAnsi="Times New Roman" w:cs="Times New Roman"/>
          </w:rPr>
          <w:t>http://www-bcf.usc.edu/~gareth/ISL/ISLR%20Fourth%20Printing.pdf</w:t>
        </w:r>
      </w:hyperlink>
      <w:r w:rsidR="00FB48FC">
        <w:rPr>
          <w:rFonts w:ascii="Times New Roman" w:hAnsi="Times New Roman" w:cs="Times New Roman"/>
        </w:rPr>
        <w:t>, s. 307-311)</w:t>
      </w:r>
      <w:r w:rsidR="002E1DA1">
        <w:rPr>
          <w:rFonts w:ascii="Times New Roman" w:hAnsi="Times New Roman" w:cs="Times New Roman"/>
        </w:rPr>
        <w:t xml:space="preserve"> </w:t>
      </w:r>
    </w:p>
    <w:p w:rsidR="00691A46" w:rsidRDefault="00691A46" w:rsidP="00691A46">
      <w:pPr>
        <w:rPr>
          <w:rFonts w:ascii="Times New Roman" w:hAnsi="Times New Roman" w:cs="Times New Roman"/>
        </w:rPr>
      </w:pPr>
      <w:r>
        <w:rPr>
          <w:rFonts w:ascii="Times New Roman" w:hAnsi="Times New Roman" w:cs="Times New Roman"/>
        </w:rPr>
        <w:t>I udarbejdelsen af beslutningstræet udtrak vi</w:t>
      </w:r>
      <w:r w:rsidR="004649AD">
        <w:rPr>
          <w:rFonts w:ascii="Times New Roman" w:hAnsi="Times New Roman" w:cs="Times New Roman"/>
        </w:rPr>
        <w:t xml:space="preserve"> tilfældigt halvdelen af observationerne i</w:t>
      </w:r>
      <w:r>
        <w:rPr>
          <w:rFonts w:ascii="Times New Roman" w:hAnsi="Times New Roman" w:cs="Times New Roman"/>
        </w:rPr>
        <w:t xml:space="preserve"> det oprindeli</w:t>
      </w:r>
      <w:r w:rsidR="004649AD">
        <w:rPr>
          <w:rFonts w:ascii="Times New Roman" w:hAnsi="Times New Roman" w:cs="Times New Roman"/>
        </w:rPr>
        <w:t>ge datasæt, hvilke</w:t>
      </w:r>
      <w:r>
        <w:rPr>
          <w:rFonts w:ascii="Times New Roman" w:hAnsi="Times New Roman" w:cs="Times New Roman"/>
        </w:rPr>
        <w:t xml:space="preserve"> blev brugt som </w:t>
      </w:r>
      <w:proofErr w:type="spellStart"/>
      <w:r w:rsidRPr="00AE100B">
        <w:rPr>
          <w:rFonts w:ascii="Times New Roman" w:hAnsi="Times New Roman" w:cs="Times New Roman"/>
          <w:i/>
        </w:rPr>
        <w:t>training</w:t>
      </w:r>
      <w:proofErr w:type="spellEnd"/>
      <w:r>
        <w:rPr>
          <w:rFonts w:ascii="Times New Roman" w:hAnsi="Times New Roman" w:cs="Times New Roman"/>
          <w:i/>
        </w:rPr>
        <w:t xml:space="preserve"> set </w:t>
      </w:r>
      <w:r>
        <w:rPr>
          <w:rFonts w:ascii="Times New Roman" w:hAnsi="Times New Roman" w:cs="Times New Roman"/>
        </w:rPr>
        <w:t xml:space="preserve">og den resterende del af data fungerede således som </w:t>
      </w:r>
      <w:proofErr w:type="spellStart"/>
      <w:r>
        <w:rPr>
          <w:rFonts w:ascii="Times New Roman" w:hAnsi="Times New Roman" w:cs="Times New Roman"/>
          <w:i/>
        </w:rPr>
        <w:t>validation</w:t>
      </w:r>
      <w:proofErr w:type="spellEnd"/>
      <w:r>
        <w:rPr>
          <w:rFonts w:ascii="Times New Roman" w:hAnsi="Times New Roman" w:cs="Times New Roman"/>
          <w:i/>
        </w:rPr>
        <w:t xml:space="preserve"> set. </w:t>
      </w:r>
      <w:r>
        <w:rPr>
          <w:rFonts w:ascii="Times New Roman" w:hAnsi="Times New Roman" w:cs="Times New Roman"/>
        </w:rPr>
        <w:t xml:space="preserve">Dette betyder at beslutningstræet udarbejdes på baggrund af træningsdatasættet og derefter testes på testdata, således at vi kan vurdere modellen.  </w:t>
      </w:r>
      <w:proofErr w:type="gramStart"/>
      <w:r>
        <w:rPr>
          <w:rFonts w:ascii="Times New Roman" w:hAnsi="Times New Roman" w:cs="Times New Roman"/>
          <w:i/>
        </w:rPr>
        <w:t>cross</w:t>
      </w:r>
      <w:proofErr w:type="gramEnd"/>
      <w:r>
        <w:rPr>
          <w:rFonts w:ascii="Times New Roman" w:hAnsi="Times New Roman" w:cs="Times New Roman"/>
          <w:i/>
        </w:rPr>
        <w:t xml:space="preserve"> </w:t>
      </w:r>
      <w:proofErr w:type="spellStart"/>
      <w:r>
        <w:rPr>
          <w:rFonts w:ascii="Times New Roman" w:hAnsi="Times New Roman" w:cs="Times New Roman"/>
          <w:i/>
        </w:rPr>
        <w:t>validation</w:t>
      </w:r>
      <w:proofErr w:type="spellEnd"/>
      <w:r>
        <w:rPr>
          <w:rFonts w:ascii="Times New Roman" w:hAnsi="Times New Roman" w:cs="Times New Roman"/>
          <w:i/>
        </w:rPr>
        <w:t xml:space="preserve"> </w:t>
      </w:r>
      <w:r>
        <w:rPr>
          <w:rFonts w:ascii="Times New Roman" w:hAnsi="Times New Roman" w:cs="Times New Roman"/>
        </w:rPr>
        <w:t xml:space="preserve">og benyttes </w:t>
      </w:r>
      <w:r>
        <w:rPr>
          <w:rFonts w:ascii="Times New Roman" w:hAnsi="Times New Roman" w:cs="Times New Roman"/>
        </w:rPr>
        <w:tab/>
      </w:r>
      <w:r>
        <w:rPr>
          <w:rFonts w:ascii="Times New Roman" w:hAnsi="Times New Roman" w:cs="Times New Roman"/>
        </w:rPr>
        <w:t xml:space="preserve">  </w:t>
      </w:r>
    </w:p>
    <w:p w:rsidR="00691A46" w:rsidRDefault="00691A46" w:rsidP="00277AA2">
      <w:pPr>
        <w:rPr>
          <w:rFonts w:ascii="Times New Roman" w:hAnsi="Times New Roman" w:cs="Times New Roman"/>
        </w:rPr>
      </w:pPr>
    </w:p>
    <w:p w:rsidR="0054477C" w:rsidRDefault="0054477C" w:rsidP="00277AA2">
      <w:pPr>
        <w:rPr>
          <w:rFonts w:ascii="Times New Roman" w:hAnsi="Times New Roman" w:cs="Times New Roman"/>
        </w:rPr>
      </w:pPr>
    </w:p>
    <w:p w:rsidR="003974D3" w:rsidRPr="00933C81" w:rsidRDefault="003974D3" w:rsidP="00933C81">
      <w:pPr>
        <w:rPr>
          <w:rFonts w:ascii="Times New Roman" w:hAnsi="Times New Roman" w:cs="Times New Roman"/>
          <w:sz w:val="26"/>
          <w:szCs w:val="26"/>
        </w:rPr>
      </w:pPr>
      <w:r>
        <w:rPr>
          <w:rFonts w:ascii="Times New Roman" w:hAnsi="Times New Roman" w:cs="Times New Roman"/>
        </w:rPr>
        <w:t xml:space="preserve">Træet viser at det i beslutningsprocessen er </w:t>
      </w:r>
      <w:r w:rsidR="002E1DA1">
        <w:rPr>
          <w:rFonts w:ascii="Times New Roman" w:hAnsi="Times New Roman" w:cs="Times New Roman"/>
        </w:rPr>
        <w:t>input</w:t>
      </w:r>
      <w:r>
        <w:rPr>
          <w:rFonts w:ascii="Times New Roman" w:hAnsi="Times New Roman" w:cs="Times New Roman"/>
        </w:rPr>
        <w:t xml:space="preserve">variablen retning der er den vigtigste, efterfulgt af gennemsnitsindkomst og afsluttende uddannelsesinstitution. </w:t>
      </w:r>
    </w:p>
    <w:sectPr w:rsidR="003974D3" w:rsidRPr="00933C8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6E97"/>
    <w:multiLevelType w:val="hybridMultilevel"/>
    <w:tmpl w:val="C0D8C7DA"/>
    <w:lvl w:ilvl="0" w:tplc="63CE72A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40E7D72"/>
    <w:multiLevelType w:val="hybridMultilevel"/>
    <w:tmpl w:val="5E00A0C0"/>
    <w:lvl w:ilvl="0" w:tplc="9136660C">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C2"/>
    <w:rsid w:val="000F2BBB"/>
    <w:rsid w:val="00111071"/>
    <w:rsid w:val="0011209F"/>
    <w:rsid w:val="00133F07"/>
    <w:rsid w:val="001671A2"/>
    <w:rsid w:val="001C40A8"/>
    <w:rsid w:val="001F3980"/>
    <w:rsid w:val="001F7572"/>
    <w:rsid w:val="00220982"/>
    <w:rsid w:val="00256048"/>
    <w:rsid w:val="00277AA2"/>
    <w:rsid w:val="0029354A"/>
    <w:rsid w:val="002E1DA1"/>
    <w:rsid w:val="002F4361"/>
    <w:rsid w:val="003974D3"/>
    <w:rsid w:val="003A5757"/>
    <w:rsid w:val="003D6089"/>
    <w:rsid w:val="004015E7"/>
    <w:rsid w:val="004225C0"/>
    <w:rsid w:val="004452D7"/>
    <w:rsid w:val="00452E22"/>
    <w:rsid w:val="004649AD"/>
    <w:rsid w:val="004A598C"/>
    <w:rsid w:val="004F04C5"/>
    <w:rsid w:val="00503272"/>
    <w:rsid w:val="005159C7"/>
    <w:rsid w:val="0054477C"/>
    <w:rsid w:val="0059694F"/>
    <w:rsid w:val="005A176C"/>
    <w:rsid w:val="005E2116"/>
    <w:rsid w:val="006178E7"/>
    <w:rsid w:val="0062121F"/>
    <w:rsid w:val="006275A1"/>
    <w:rsid w:val="0065204C"/>
    <w:rsid w:val="006645C2"/>
    <w:rsid w:val="00666F0D"/>
    <w:rsid w:val="00691A46"/>
    <w:rsid w:val="006C692E"/>
    <w:rsid w:val="006D288A"/>
    <w:rsid w:val="006E2FD2"/>
    <w:rsid w:val="0070030B"/>
    <w:rsid w:val="00707C96"/>
    <w:rsid w:val="0071600D"/>
    <w:rsid w:val="007C46B9"/>
    <w:rsid w:val="007C5E5F"/>
    <w:rsid w:val="00837553"/>
    <w:rsid w:val="00862361"/>
    <w:rsid w:val="0088391F"/>
    <w:rsid w:val="00895252"/>
    <w:rsid w:val="008B0DDB"/>
    <w:rsid w:val="008B5AD7"/>
    <w:rsid w:val="008C4CE1"/>
    <w:rsid w:val="008D0A78"/>
    <w:rsid w:val="008F3C32"/>
    <w:rsid w:val="0090131C"/>
    <w:rsid w:val="00933C81"/>
    <w:rsid w:val="009D7114"/>
    <w:rsid w:val="00A45FAB"/>
    <w:rsid w:val="00A67C68"/>
    <w:rsid w:val="00A70E52"/>
    <w:rsid w:val="00A822DE"/>
    <w:rsid w:val="00A9367E"/>
    <w:rsid w:val="00AE100B"/>
    <w:rsid w:val="00B20A28"/>
    <w:rsid w:val="00B872B2"/>
    <w:rsid w:val="00B8753D"/>
    <w:rsid w:val="00BB146D"/>
    <w:rsid w:val="00BD30BC"/>
    <w:rsid w:val="00C567AD"/>
    <w:rsid w:val="00CD01F6"/>
    <w:rsid w:val="00CF2C37"/>
    <w:rsid w:val="00D23C9A"/>
    <w:rsid w:val="00D36236"/>
    <w:rsid w:val="00D72980"/>
    <w:rsid w:val="00D96B03"/>
    <w:rsid w:val="00DA29E1"/>
    <w:rsid w:val="00E57828"/>
    <w:rsid w:val="00E619B7"/>
    <w:rsid w:val="00E97BE7"/>
    <w:rsid w:val="00EC1EB1"/>
    <w:rsid w:val="00EE662F"/>
    <w:rsid w:val="00EE724B"/>
    <w:rsid w:val="00F324DB"/>
    <w:rsid w:val="00F45F37"/>
    <w:rsid w:val="00F6119C"/>
    <w:rsid w:val="00F81C80"/>
    <w:rsid w:val="00FB48FC"/>
    <w:rsid w:val="00FB7587"/>
    <w:rsid w:val="00FD60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CA3FF-5BB9-405F-9CCE-0C85BEB4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645C2"/>
    <w:pPr>
      <w:ind w:left="720"/>
      <w:contextualSpacing/>
    </w:pPr>
  </w:style>
  <w:style w:type="character" w:styleId="Hyperlink">
    <w:name w:val="Hyperlink"/>
    <w:basedOn w:val="Standardskrifttypeiafsnit"/>
    <w:uiPriority w:val="99"/>
    <w:unhideWhenUsed/>
    <w:rsid w:val="00A70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cf.usc.edu/~gareth/ISL/ISLR%20Fourth%20Print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1</Pages>
  <Words>465</Words>
  <Characters>2862</Characters>
  <Application>Microsoft Office Word</Application>
  <DocSecurity>0</DocSecurity>
  <Lines>51</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Helmersen</dc:creator>
  <cp:keywords/>
  <dc:description/>
  <cp:lastModifiedBy>Olivia Helmersen</cp:lastModifiedBy>
  <cp:revision>9</cp:revision>
  <dcterms:created xsi:type="dcterms:W3CDTF">2016-08-19T09:30:00Z</dcterms:created>
  <dcterms:modified xsi:type="dcterms:W3CDTF">2016-08-21T14:16:00Z</dcterms:modified>
</cp:coreProperties>
</file>