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174FC" w14:textId="77777777" w:rsidR="00EE26DA" w:rsidRDefault="00EE26DA" w:rsidP="00EE26DA">
      <w:r>
        <w:t>Typy afazji</w:t>
      </w:r>
    </w:p>
    <w:p w14:paraId="0401B46D" w14:textId="77777777" w:rsidR="00EE26DA" w:rsidRDefault="00EE26DA" w:rsidP="00EE26DA">
      <w:r>
        <w:t>Afazja rozwojowa, czyli specyficzne zaburzenie mowy, w którym dzieci pomimo prawidłowego słuchu fizycznego, braku ograniczeń anatomicznych i normy intelektualnej, mają trudności z nabywaniem i rozumieniem mowy. Wyróżniamy trzy rodzaje afazji:</w:t>
      </w:r>
    </w:p>
    <w:p w14:paraId="50737B02" w14:textId="77777777" w:rsidR="00EE26DA" w:rsidRDefault="00EE26DA" w:rsidP="00EE26DA">
      <w:r>
        <w:t xml:space="preserve">- afazja motoryczna (ruchowa, ekspresyjna) – gdy dziecko nie mówi, lub mówi bardzo mało, ale rozumie mowę. </w:t>
      </w:r>
    </w:p>
    <w:p w14:paraId="7942EB84" w14:textId="2765E4C7" w:rsidR="00EE26DA" w:rsidRDefault="00EE26DA" w:rsidP="00EE26DA">
      <w:r>
        <w:t xml:space="preserve">Objawy -&gt; Dziecko ma trudności z powtórzeniem wyrazów, wykazuje znaczne ograniczenia ruchowe w obrębie aparatu mowy; ma trudności z zapamiętywaniem kolejności sylab i szyku wyrazu w zdaniach; słownik czynny jest bardzo ubogi, a </w:t>
      </w:r>
      <w:r w:rsidR="00D725BF">
        <w:t>dziecko</w:t>
      </w:r>
      <w:r>
        <w:t xml:space="preserve"> najczęściej wspiera się gestem; </w:t>
      </w:r>
      <w:r w:rsidR="00D725BF">
        <w:t>występuje</w:t>
      </w:r>
      <w:r>
        <w:t xml:space="preserve"> osłabienie pamięci i trudności z </w:t>
      </w:r>
      <w:r w:rsidR="00D725BF">
        <w:t>opanowywaniem</w:t>
      </w:r>
      <w:r>
        <w:t xml:space="preserve"> pisania i czytania. </w:t>
      </w:r>
    </w:p>
    <w:p w14:paraId="17522775" w14:textId="77777777" w:rsidR="00EE26DA" w:rsidRDefault="00EE26DA" w:rsidP="00EE26DA">
      <w:r>
        <w:t>- afazja sensoryczna (percepcyjna) – gdy dziecko mówi, ale niewyraźnie i „po swojemu”, a rozumienie mowy otoczenia jest dla dziecka ograniczone.</w:t>
      </w:r>
    </w:p>
    <w:p w14:paraId="45C07AC3" w14:textId="77777777" w:rsidR="00EE26DA" w:rsidRDefault="00EE26DA" w:rsidP="00EE26DA">
      <w:r>
        <w:t xml:space="preserve">Objawy -&gt; Dziecko prawidłowo reaguje słuchowo na dźwięk i głos, ale nie rozumie wypowiedzi innych; ma trudności w formułowaniu swoich wypowiedzi; proces łączenia słowa ze znaczeniem jest spowolniony; dziecko lepiej powtarza niż nazywa; opanowuje czytanie, ale nie rozumie czytanego tekstu; występują zaburzenia percepcji słuchowej. </w:t>
      </w:r>
    </w:p>
    <w:p w14:paraId="04325AB8" w14:textId="77777777" w:rsidR="00EE26DA" w:rsidRDefault="00EE26DA" w:rsidP="00EE26DA">
      <w:r>
        <w:t>- afazja mieszana (sensoryczno-motoryczna) – gdy dziecko nie mówi lub mówi bardzo mało, jednocześnie nie rozumie mowy otoczenia.</w:t>
      </w:r>
    </w:p>
    <w:p w14:paraId="1ACEEA16" w14:textId="77777777" w:rsidR="00EE26DA" w:rsidRDefault="00EE26DA" w:rsidP="00EE26DA">
      <w:r>
        <w:t xml:space="preserve">Z zaburzeniami rozwoju mowy zwykle współwystępują inne nieprawidłowości rozwojowe, takie jak: problem z koncentracją uwagi, pamięcią, problemy z lateralizacją, trudności emocjonalne. </w:t>
      </w:r>
    </w:p>
    <w:p w14:paraId="02286423" w14:textId="0EF70C09" w:rsidR="005E59E7" w:rsidRDefault="00EE26DA" w:rsidP="00EE26DA">
      <w:r>
        <w:t xml:space="preserve">Warto podkreślić, że dzieci z afazją rozwojową, objęte specjalistyczną pomocą, mają w pełni szansę nauczyć się języka. Uczą się wolniej, ale najczęściej mówią, budują zdania i wypowiedzi; najdłużej zmagają się z błędami gramatycznymi. Wczesna profilaktyka, a następnie terapia odgrywa tutaj istotną rolę. </w:t>
      </w:r>
      <w:r>
        <w:rPr>
          <w:rFonts w:ascii="Segoe UI Emoji" w:hAnsi="Segoe UI Emoji" w:cs="Segoe UI Emoji"/>
        </w:rPr>
        <w:t>😊</w:t>
      </w:r>
    </w:p>
    <w:p w14:paraId="0C1EC4BE" w14:textId="7B03766E" w:rsidR="00EE26DA" w:rsidRPr="00EE26DA" w:rsidRDefault="00EE26DA" w:rsidP="00EE26DA">
      <w:r>
        <w:t xml:space="preserve">Klaudia Rożyńska </w:t>
      </w:r>
    </w:p>
    <w:p w14:paraId="0B175015" w14:textId="1867F0D3" w:rsidR="00EE26DA" w:rsidRDefault="00EE26DA" w:rsidP="00EE26DA"/>
    <w:p w14:paraId="668E9528" w14:textId="06FD1CD1" w:rsidR="00EE26DA" w:rsidRPr="00EE26DA" w:rsidRDefault="00EE26DA" w:rsidP="00EE26DA">
      <w:pPr>
        <w:tabs>
          <w:tab w:val="left" w:pos="1794"/>
        </w:tabs>
      </w:pPr>
      <w:r>
        <w:tab/>
      </w:r>
    </w:p>
    <w:sectPr w:rsidR="00EE26DA" w:rsidRPr="00EE26DA" w:rsidSect="00A1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DA"/>
    <w:rsid w:val="005E59E7"/>
    <w:rsid w:val="00A10DD9"/>
    <w:rsid w:val="00D725BF"/>
    <w:rsid w:val="00E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0236"/>
  <w15:chartTrackingRefBased/>
  <w15:docId w15:val="{152067BE-59C3-42BF-8073-24B356FD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261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Klaudia Rożyńska</dc:creator>
  <cp:keywords/>
  <dc:description/>
  <cp:lastModifiedBy>Klaudia Rożyńska</cp:lastModifiedBy>
  <cp:revision>3</cp:revision>
  <dcterms:created xsi:type="dcterms:W3CDTF">2021-01-10T22:46:00Z</dcterms:created>
  <dcterms:modified xsi:type="dcterms:W3CDTF">2021-01-10T23:03:00Z</dcterms:modified>
</cp:coreProperties>
</file>