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CBA" w:rsidRDefault="00347CBA" w:rsidP="00833ED3"/>
    <w:p w:rsidR="00BB5369" w:rsidRDefault="00BB5369" w:rsidP="00833ED3"/>
    <w:p w:rsidR="00710457" w:rsidRDefault="00710457" w:rsidP="00833ED3"/>
    <w:p w:rsidR="00710457" w:rsidRDefault="00710457" w:rsidP="00833ED3"/>
    <w:p w:rsidR="00710457" w:rsidRDefault="00710457" w:rsidP="00833ED3"/>
    <w:p w:rsidR="00710457" w:rsidRDefault="00710457" w:rsidP="00833ED3"/>
    <w:p w:rsidR="00751238" w:rsidRDefault="00710457" w:rsidP="00710457">
      <w:pPr>
        <w:jc w:val="center"/>
        <w:rPr>
          <w:b/>
          <w:sz w:val="56"/>
          <w:szCs w:val="56"/>
        </w:rPr>
      </w:pPr>
      <w:r w:rsidRPr="00710457">
        <w:rPr>
          <w:b/>
          <w:sz w:val="56"/>
          <w:szCs w:val="56"/>
        </w:rPr>
        <w:t>DOKUMENTACJA PROJEKTOWA</w:t>
      </w:r>
      <w:r w:rsidR="003021EE">
        <w:rPr>
          <w:b/>
          <w:sz w:val="56"/>
          <w:szCs w:val="56"/>
        </w:rPr>
        <w:t xml:space="preserve"> </w:t>
      </w:r>
      <w:r w:rsidR="00751238">
        <w:rPr>
          <w:b/>
          <w:sz w:val="56"/>
          <w:szCs w:val="56"/>
        </w:rPr>
        <w:t>(DRAFT)</w:t>
      </w:r>
    </w:p>
    <w:p w:rsidR="00BB5369" w:rsidRDefault="003021EE" w:rsidP="0071045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2014/10</w:t>
      </w:r>
    </w:p>
    <w:p w:rsidR="00D27566" w:rsidRPr="00D27566" w:rsidRDefault="00D27566" w:rsidP="00710457">
      <w:pPr>
        <w:jc w:val="center"/>
        <w:rPr>
          <w:b/>
          <w:sz w:val="36"/>
          <w:szCs w:val="36"/>
        </w:rPr>
      </w:pPr>
      <w:r w:rsidRPr="00D27566">
        <w:rPr>
          <w:b/>
          <w:sz w:val="36"/>
          <w:szCs w:val="36"/>
        </w:rPr>
        <w:t>APLIKACJI MOBILNEJ</w:t>
      </w:r>
    </w:p>
    <w:p w:rsidR="00BB5369" w:rsidRDefault="00BB5369" w:rsidP="00833ED3"/>
    <w:p w:rsidR="00347CBA" w:rsidRDefault="00347CBA" w:rsidP="00833ED3"/>
    <w:p w:rsidR="00B259A8" w:rsidRDefault="00385B47" w:rsidP="00347CBA">
      <w:pPr>
        <w:jc w:val="center"/>
      </w:pPr>
      <w:r>
        <w:rPr>
          <w:noProof/>
          <w:lang w:eastAsia="pl-PL"/>
        </w:rPr>
        <w:drawing>
          <wp:inline distT="0" distB="0" distL="0" distR="0" wp14:anchorId="51CA5A36" wp14:editId="5AF39E82">
            <wp:extent cx="2857500" cy="19050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A8" w:rsidRPr="00B259A8" w:rsidRDefault="00B259A8" w:rsidP="00B259A8"/>
    <w:p w:rsidR="00B259A8" w:rsidRPr="00B259A8" w:rsidRDefault="00B259A8" w:rsidP="00B259A8"/>
    <w:p w:rsidR="00B259A8" w:rsidRPr="00B259A8" w:rsidRDefault="00B259A8" w:rsidP="00B259A8"/>
    <w:p w:rsidR="00B259A8" w:rsidRPr="00B259A8" w:rsidRDefault="00B259A8" w:rsidP="00B259A8"/>
    <w:p w:rsidR="00B259A8" w:rsidRPr="00B259A8" w:rsidRDefault="00B259A8" w:rsidP="00B259A8"/>
    <w:p w:rsidR="00B259A8" w:rsidRPr="00B259A8" w:rsidRDefault="00B259A8" w:rsidP="00B259A8"/>
    <w:p w:rsidR="00B259A8" w:rsidRDefault="00B259A8" w:rsidP="00B259A8"/>
    <w:p w:rsidR="00B259A8" w:rsidRDefault="00B259A8" w:rsidP="00B259A8">
      <w:pPr>
        <w:tabs>
          <w:tab w:val="left" w:pos="2970"/>
        </w:tabs>
      </w:pPr>
    </w:p>
    <w:p w:rsidR="00B259A8" w:rsidRDefault="00B54225" w:rsidP="00FA2012">
      <w:pPr>
        <w:pStyle w:val="Akapitzlist"/>
        <w:numPr>
          <w:ilvl w:val="0"/>
          <w:numId w:val="2"/>
        </w:numPr>
        <w:tabs>
          <w:tab w:val="left" w:pos="2970"/>
        </w:tabs>
        <w:jc w:val="both"/>
        <w:rPr>
          <w:rStyle w:val="Pogrubienie"/>
          <w:sz w:val="36"/>
          <w:szCs w:val="36"/>
        </w:rPr>
      </w:pPr>
      <w:r>
        <w:rPr>
          <w:rStyle w:val="Pogrubienie"/>
          <w:sz w:val="36"/>
          <w:szCs w:val="36"/>
        </w:rPr>
        <w:t>WPROWADZENIE:</w:t>
      </w:r>
    </w:p>
    <w:p w:rsidR="00B54225" w:rsidRDefault="00B54225" w:rsidP="00B54225">
      <w:pPr>
        <w:tabs>
          <w:tab w:val="left" w:pos="2970"/>
        </w:tabs>
        <w:jc w:val="both"/>
        <w:rPr>
          <w:rStyle w:val="Pogrubienie"/>
          <w:b w:val="0"/>
          <w:sz w:val="28"/>
          <w:szCs w:val="28"/>
        </w:rPr>
      </w:pPr>
      <w:r w:rsidRPr="006F1B89">
        <w:rPr>
          <w:rStyle w:val="Pogrubienie"/>
          <w:b w:val="0"/>
          <w:sz w:val="28"/>
          <w:szCs w:val="28"/>
        </w:rPr>
        <w:t xml:space="preserve">OMOMO to aplikacja mobilna służąca do informowania użytkownika o najbliższych wydarzeniach jakie odbędą się w określonych lokalizacjach. </w:t>
      </w:r>
      <w:r w:rsidR="003D7788">
        <w:rPr>
          <w:rStyle w:val="Pogrubienie"/>
          <w:b w:val="0"/>
          <w:sz w:val="28"/>
          <w:szCs w:val="28"/>
        </w:rPr>
        <w:t>Informacje</w:t>
      </w:r>
      <w:r w:rsidR="006F1B89">
        <w:rPr>
          <w:rStyle w:val="Pogrubienie"/>
          <w:b w:val="0"/>
          <w:sz w:val="28"/>
          <w:szCs w:val="28"/>
        </w:rPr>
        <w:t xml:space="preserve"> pobierane są z zewnętrznego systemu agregującego dane z systemów biletowych VISUALTICKET. </w:t>
      </w:r>
    </w:p>
    <w:p w:rsidR="00362E1A" w:rsidRDefault="00362E1A" w:rsidP="00B54225">
      <w:pPr>
        <w:tabs>
          <w:tab w:val="left" w:pos="2970"/>
        </w:tabs>
        <w:jc w:val="both"/>
        <w:rPr>
          <w:rStyle w:val="Pogrubienie"/>
          <w:b w:val="0"/>
          <w:sz w:val="28"/>
          <w:szCs w:val="28"/>
        </w:rPr>
      </w:pPr>
    </w:p>
    <w:p w:rsidR="00E91C3E" w:rsidRDefault="00E91C3E" w:rsidP="00E91C3E">
      <w:pPr>
        <w:pStyle w:val="Akapitzlist"/>
        <w:numPr>
          <w:ilvl w:val="0"/>
          <w:numId w:val="2"/>
        </w:numPr>
        <w:tabs>
          <w:tab w:val="left" w:pos="2970"/>
        </w:tabs>
        <w:jc w:val="both"/>
        <w:rPr>
          <w:rStyle w:val="Pogrubienie"/>
          <w:sz w:val="36"/>
          <w:szCs w:val="36"/>
        </w:rPr>
      </w:pPr>
      <w:r w:rsidRPr="00E91C3E">
        <w:rPr>
          <w:rStyle w:val="Pogrubienie"/>
          <w:sz w:val="36"/>
          <w:szCs w:val="36"/>
        </w:rPr>
        <w:t>ZAŁOŻENIA FUNKCJONALNE</w:t>
      </w:r>
      <w:r>
        <w:rPr>
          <w:rStyle w:val="Pogrubienie"/>
          <w:sz w:val="36"/>
          <w:szCs w:val="36"/>
        </w:rPr>
        <w:t>:</w:t>
      </w:r>
    </w:p>
    <w:p w:rsidR="00D62712" w:rsidRDefault="00D62712" w:rsidP="00D62712">
      <w:pPr>
        <w:pStyle w:val="Akapitzlist"/>
        <w:tabs>
          <w:tab w:val="left" w:pos="2970"/>
        </w:tabs>
        <w:jc w:val="both"/>
        <w:rPr>
          <w:rStyle w:val="Pogrubienie"/>
          <w:sz w:val="36"/>
          <w:szCs w:val="36"/>
        </w:rPr>
      </w:pPr>
    </w:p>
    <w:p w:rsidR="00D62712" w:rsidRDefault="00D62712" w:rsidP="00D62712">
      <w:pPr>
        <w:pStyle w:val="Akapitzlist"/>
        <w:numPr>
          <w:ilvl w:val="1"/>
          <w:numId w:val="2"/>
        </w:numPr>
        <w:tabs>
          <w:tab w:val="left" w:pos="2970"/>
        </w:tabs>
        <w:jc w:val="both"/>
        <w:rPr>
          <w:rStyle w:val="Pogrubienie"/>
          <w:sz w:val="36"/>
          <w:szCs w:val="36"/>
        </w:rPr>
      </w:pPr>
      <w:r>
        <w:rPr>
          <w:rStyle w:val="Pogrubienie"/>
          <w:sz w:val="36"/>
          <w:szCs w:val="36"/>
        </w:rPr>
        <w:t>POBIERANIE LISTY WYDARZEŃ</w:t>
      </w:r>
    </w:p>
    <w:p w:rsidR="00D62712" w:rsidRDefault="00D62712" w:rsidP="00D62712">
      <w:pPr>
        <w:pStyle w:val="Akapitzlist"/>
        <w:tabs>
          <w:tab w:val="left" w:pos="2970"/>
        </w:tabs>
        <w:jc w:val="both"/>
        <w:rPr>
          <w:rStyle w:val="Pogrubienie"/>
          <w:sz w:val="36"/>
          <w:szCs w:val="36"/>
        </w:rPr>
      </w:pPr>
    </w:p>
    <w:p w:rsidR="00E63795" w:rsidRDefault="00065476" w:rsidP="00A4141B">
      <w:pPr>
        <w:pStyle w:val="Akapitzlist"/>
        <w:tabs>
          <w:tab w:val="left" w:pos="2970"/>
        </w:tabs>
        <w:jc w:val="both"/>
        <w:rPr>
          <w:rStyle w:val="Pogrubienie"/>
          <w:b w:val="0"/>
          <w:sz w:val="28"/>
          <w:szCs w:val="28"/>
        </w:rPr>
      </w:pPr>
      <w:r>
        <w:rPr>
          <w:rStyle w:val="Pogrubienie"/>
          <w:b w:val="0"/>
          <w:sz w:val="28"/>
          <w:szCs w:val="28"/>
        </w:rPr>
        <w:t>Lista wydarzeń pobierana jest na życzenie użytkownika lub za pomocą serwisu działającego w tle. Lista zawiera podstawowe informacje na temat wydarzenia oraz jego określonego terminu.</w:t>
      </w:r>
      <w:r w:rsidR="00A4141B">
        <w:rPr>
          <w:rStyle w:val="Pogrubienie"/>
          <w:b w:val="0"/>
          <w:sz w:val="28"/>
          <w:szCs w:val="28"/>
        </w:rPr>
        <w:t xml:space="preserve"> Dane przechowywane </w:t>
      </w:r>
      <w:r w:rsidR="006E2464">
        <w:rPr>
          <w:rStyle w:val="Pogrubienie"/>
          <w:b w:val="0"/>
          <w:sz w:val="28"/>
          <w:szCs w:val="28"/>
        </w:rPr>
        <w:t xml:space="preserve">i aktualizowane </w:t>
      </w:r>
      <w:r w:rsidR="00A4141B">
        <w:rPr>
          <w:rStyle w:val="Pogrubienie"/>
          <w:b w:val="0"/>
          <w:sz w:val="28"/>
          <w:szCs w:val="28"/>
        </w:rPr>
        <w:t>są w lokalnej bazie danych.</w:t>
      </w:r>
      <w:r w:rsidR="00E63795">
        <w:rPr>
          <w:rStyle w:val="Pogrubienie"/>
          <w:b w:val="0"/>
          <w:sz w:val="28"/>
          <w:szCs w:val="28"/>
        </w:rPr>
        <w:t xml:space="preserve"> </w:t>
      </w:r>
    </w:p>
    <w:p w:rsidR="00E63795" w:rsidRDefault="00E63795" w:rsidP="00A4141B">
      <w:pPr>
        <w:pStyle w:val="Akapitzlist"/>
        <w:tabs>
          <w:tab w:val="left" w:pos="2970"/>
        </w:tabs>
        <w:jc w:val="both"/>
        <w:rPr>
          <w:rStyle w:val="Pogrubienie"/>
          <w:b w:val="0"/>
          <w:sz w:val="28"/>
          <w:szCs w:val="28"/>
        </w:rPr>
      </w:pPr>
    </w:p>
    <w:p w:rsidR="00A4141B" w:rsidRDefault="00E63795" w:rsidP="00A4141B">
      <w:pPr>
        <w:pStyle w:val="Akapitzlist"/>
        <w:tabs>
          <w:tab w:val="left" w:pos="2970"/>
        </w:tabs>
        <w:jc w:val="both"/>
        <w:rPr>
          <w:rStyle w:val="Pogrubienie"/>
          <w:b w:val="0"/>
          <w:sz w:val="28"/>
          <w:szCs w:val="28"/>
        </w:rPr>
      </w:pPr>
      <w:r>
        <w:rPr>
          <w:rStyle w:val="Pogrubienie"/>
          <w:b w:val="0"/>
          <w:sz w:val="28"/>
          <w:szCs w:val="28"/>
        </w:rPr>
        <w:t>Domyślnym widokiem jest lista terminów wydarzeń jakie zostały pobrane z systemu. Jeżeli jest to pierwsze uruchomienie aplikacji ekranem tytułowym zostaje okno konfiguracyjne z wizardem opisującym kroki jakie trzeba przejść aby pobrać lokalizacje i ich terminy</w:t>
      </w:r>
      <w:r w:rsidR="0014763E">
        <w:rPr>
          <w:rStyle w:val="Pogrubienie"/>
          <w:b w:val="0"/>
          <w:sz w:val="28"/>
          <w:szCs w:val="28"/>
        </w:rPr>
        <w:t xml:space="preserve"> (rys 1)</w:t>
      </w:r>
      <w:r>
        <w:rPr>
          <w:rStyle w:val="Pogrubienie"/>
          <w:b w:val="0"/>
          <w:sz w:val="28"/>
          <w:szCs w:val="28"/>
        </w:rPr>
        <w:t>.</w:t>
      </w:r>
    </w:p>
    <w:p w:rsidR="003A3EB0" w:rsidRDefault="003A3EB0" w:rsidP="00A4141B">
      <w:pPr>
        <w:pStyle w:val="Akapitzlist"/>
        <w:tabs>
          <w:tab w:val="left" w:pos="2970"/>
        </w:tabs>
        <w:jc w:val="both"/>
        <w:rPr>
          <w:rStyle w:val="Pogrubienie"/>
          <w:b w:val="0"/>
          <w:sz w:val="28"/>
          <w:szCs w:val="28"/>
        </w:rPr>
      </w:pPr>
    </w:p>
    <w:p w:rsidR="0014089E" w:rsidRDefault="0014089E" w:rsidP="00A4141B">
      <w:pPr>
        <w:pStyle w:val="Akapitzlist"/>
        <w:tabs>
          <w:tab w:val="left" w:pos="2970"/>
        </w:tabs>
        <w:jc w:val="both"/>
        <w:rPr>
          <w:rStyle w:val="Pogrubienie"/>
          <w:b w:val="0"/>
          <w:sz w:val="28"/>
          <w:szCs w:val="28"/>
        </w:rPr>
      </w:pPr>
    </w:p>
    <w:p w:rsidR="0014089E" w:rsidRDefault="0014089E" w:rsidP="00A4141B">
      <w:pPr>
        <w:pStyle w:val="Akapitzlist"/>
        <w:tabs>
          <w:tab w:val="left" w:pos="2970"/>
        </w:tabs>
        <w:jc w:val="both"/>
        <w:rPr>
          <w:rStyle w:val="Pogrubienie"/>
          <w:b w:val="0"/>
          <w:sz w:val="28"/>
          <w:szCs w:val="28"/>
        </w:rPr>
      </w:pPr>
    </w:p>
    <w:p w:rsidR="0014089E" w:rsidRDefault="0014089E" w:rsidP="00A4141B">
      <w:pPr>
        <w:pStyle w:val="Akapitzlist"/>
        <w:tabs>
          <w:tab w:val="left" w:pos="2970"/>
        </w:tabs>
        <w:jc w:val="both"/>
        <w:rPr>
          <w:rStyle w:val="Pogrubienie"/>
          <w:b w:val="0"/>
          <w:sz w:val="28"/>
          <w:szCs w:val="28"/>
        </w:rPr>
      </w:pPr>
    </w:p>
    <w:p w:rsidR="00B94FC6" w:rsidRDefault="00B94FC6" w:rsidP="0014763E">
      <w:pPr>
        <w:pStyle w:val="Akapitzlist"/>
        <w:tabs>
          <w:tab w:val="left" w:pos="2970"/>
        </w:tabs>
        <w:jc w:val="center"/>
        <w:rPr>
          <w:rStyle w:val="Pogrubienie"/>
          <w:b w:val="0"/>
          <w:sz w:val="28"/>
          <w:szCs w:val="28"/>
        </w:rPr>
      </w:pPr>
    </w:p>
    <w:p w:rsidR="0014089E" w:rsidRDefault="0014089E" w:rsidP="00A4141B">
      <w:pPr>
        <w:pStyle w:val="Akapitzlist"/>
        <w:tabs>
          <w:tab w:val="left" w:pos="2970"/>
        </w:tabs>
        <w:jc w:val="both"/>
        <w:rPr>
          <w:rStyle w:val="Pogrubienie"/>
          <w:b w:val="0"/>
          <w:sz w:val="28"/>
          <w:szCs w:val="28"/>
        </w:rPr>
      </w:pPr>
    </w:p>
    <w:p w:rsidR="0014089E" w:rsidRDefault="0014089E" w:rsidP="0014089E">
      <w:pPr>
        <w:pStyle w:val="Akapitzlist"/>
        <w:tabs>
          <w:tab w:val="left" w:pos="2970"/>
        </w:tabs>
        <w:jc w:val="center"/>
        <w:rPr>
          <w:rStyle w:val="Pogrubienie"/>
          <w:b w:val="0"/>
          <w:sz w:val="28"/>
          <w:szCs w:val="28"/>
        </w:rPr>
      </w:pPr>
    </w:p>
    <w:p w:rsidR="004954FF" w:rsidRDefault="004954FF" w:rsidP="0014089E">
      <w:pPr>
        <w:pStyle w:val="Akapitzlist"/>
        <w:tabs>
          <w:tab w:val="left" w:pos="2970"/>
        </w:tabs>
        <w:jc w:val="center"/>
        <w:rPr>
          <w:rStyle w:val="Pogrubienie"/>
          <w:b w:val="0"/>
          <w:sz w:val="28"/>
          <w:szCs w:val="28"/>
        </w:rPr>
      </w:pPr>
    </w:p>
    <w:p w:rsidR="004954FF" w:rsidRDefault="004954FF" w:rsidP="0014089E">
      <w:pPr>
        <w:pStyle w:val="Akapitzlist"/>
        <w:tabs>
          <w:tab w:val="left" w:pos="2970"/>
        </w:tabs>
        <w:jc w:val="center"/>
        <w:rPr>
          <w:rStyle w:val="Pogrubienie"/>
          <w:b w:val="0"/>
          <w:sz w:val="28"/>
          <w:szCs w:val="28"/>
        </w:rPr>
      </w:pPr>
    </w:p>
    <w:p w:rsidR="004954FF" w:rsidRDefault="00864EF1" w:rsidP="0014089E">
      <w:pPr>
        <w:pStyle w:val="Akapitzlist"/>
        <w:tabs>
          <w:tab w:val="left" w:pos="2970"/>
        </w:tabs>
        <w:jc w:val="center"/>
        <w:rPr>
          <w:rStyle w:val="Pogrubienie"/>
          <w:b w:val="0"/>
          <w:sz w:val="28"/>
          <w:szCs w:val="28"/>
        </w:rPr>
      </w:pPr>
      <w:r>
        <w:rPr>
          <w:bCs/>
          <w:noProof/>
          <w:sz w:val="28"/>
          <w:szCs w:val="28"/>
          <w:lang w:eastAsia="pl-PL"/>
        </w:rPr>
        <w:lastRenderedPageBreak/>
        <w:drawing>
          <wp:anchor distT="0" distB="0" distL="114300" distR="114300" simplePos="0" relativeHeight="251658240" behindDoc="1" locked="0" layoutInCell="1" allowOverlap="1" wp14:anchorId="3475F495" wp14:editId="2C34B7BF">
            <wp:simplePos x="0" y="0"/>
            <wp:positionH relativeFrom="column">
              <wp:posOffset>-4445</wp:posOffset>
            </wp:positionH>
            <wp:positionV relativeFrom="paragraph">
              <wp:posOffset>1043305</wp:posOffset>
            </wp:positionV>
            <wp:extent cx="6096000" cy="5808980"/>
            <wp:effectExtent l="0" t="0" r="0" b="1270"/>
            <wp:wrapTight wrapText="bothSides">
              <wp:wrapPolygon edited="0">
                <wp:start x="0" y="0"/>
                <wp:lineTo x="0" y="21534"/>
                <wp:lineTo x="21533" y="21534"/>
                <wp:lineTo x="21533" y="0"/>
                <wp:lineTo x="0" y="0"/>
              </wp:wrapPolygon>
            </wp:wrapTight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54FF" w:rsidRDefault="004954FF" w:rsidP="004954FF">
      <w:pPr>
        <w:pStyle w:val="Akapitzlist"/>
        <w:tabs>
          <w:tab w:val="left" w:pos="2970"/>
        </w:tabs>
        <w:jc w:val="center"/>
        <w:rPr>
          <w:rStyle w:val="Pogrubienie"/>
          <w:b w:val="0"/>
          <w:sz w:val="28"/>
          <w:szCs w:val="28"/>
        </w:rPr>
      </w:pPr>
    </w:p>
    <w:p w:rsidR="004954FF" w:rsidRDefault="004954FF" w:rsidP="0014089E">
      <w:pPr>
        <w:pStyle w:val="Akapitzlist"/>
        <w:tabs>
          <w:tab w:val="left" w:pos="2970"/>
        </w:tabs>
        <w:jc w:val="center"/>
        <w:rPr>
          <w:rStyle w:val="Pogrubienie"/>
          <w:b w:val="0"/>
          <w:sz w:val="28"/>
          <w:szCs w:val="28"/>
        </w:rPr>
      </w:pPr>
    </w:p>
    <w:p w:rsidR="004954FF" w:rsidRDefault="004954FF" w:rsidP="0014089E">
      <w:pPr>
        <w:pStyle w:val="Akapitzlist"/>
        <w:tabs>
          <w:tab w:val="left" w:pos="2970"/>
        </w:tabs>
        <w:jc w:val="center"/>
        <w:rPr>
          <w:rStyle w:val="Pogrubienie"/>
          <w:b w:val="0"/>
          <w:sz w:val="28"/>
          <w:szCs w:val="28"/>
        </w:rPr>
      </w:pPr>
    </w:p>
    <w:p w:rsidR="004954FF" w:rsidRDefault="004954FF" w:rsidP="0014089E">
      <w:pPr>
        <w:pStyle w:val="Akapitzlist"/>
        <w:tabs>
          <w:tab w:val="left" w:pos="2970"/>
        </w:tabs>
        <w:jc w:val="center"/>
        <w:rPr>
          <w:rStyle w:val="Pogrubienie"/>
          <w:b w:val="0"/>
          <w:sz w:val="28"/>
          <w:szCs w:val="28"/>
        </w:rPr>
      </w:pPr>
    </w:p>
    <w:p w:rsidR="004954FF" w:rsidRDefault="004954FF" w:rsidP="0014089E">
      <w:pPr>
        <w:pStyle w:val="Akapitzlist"/>
        <w:tabs>
          <w:tab w:val="left" w:pos="2970"/>
        </w:tabs>
        <w:jc w:val="center"/>
        <w:rPr>
          <w:rStyle w:val="Pogrubienie"/>
          <w:b w:val="0"/>
          <w:sz w:val="28"/>
          <w:szCs w:val="28"/>
        </w:rPr>
      </w:pPr>
    </w:p>
    <w:p w:rsidR="00FE7CDC" w:rsidRPr="00F15318" w:rsidRDefault="00FE7CDC" w:rsidP="00FE7CDC">
      <w:pPr>
        <w:pStyle w:val="Akapitzlist"/>
        <w:tabs>
          <w:tab w:val="left" w:pos="2970"/>
        </w:tabs>
        <w:jc w:val="center"/>
        <w:rPr>
          <w:rStyle w:val="Pogrubienie"/>
          <w:b w:val="0"/>
          <w:sz w:val="28"/>
          <w:szCs w:val="28"/>
        </w:rPr>
      </w:pPr>
      <w:r>
        <w:rPr>
          <w:rStyle w:val="Pogrubienie"/>
          <w:b w:val="0"/>
          <w:sz w:val="28"/>
          <w:szCs w:val="28"/>
        </w:rPr>
        <w:t>rys 1. Prototyp interfejsu listy wydarzeń</w:t>
      </w:r>
    </w:p>
    <w:p w:rsidR="004954FF" w:rsidRDefault="004954FF" w:rsidP="0014089E">
      <w:pPr>
        <w:pStyle w:val="Akapitzlist"/>
        <w:tabs>
          <w:tab w:val="left" w:pos="2970"/>
        </w:tabs>
        <w:jc w:val="center"/>
        <w:rPr>
          <w:rStyle w:val="Pogrubienie"/>
          <w:b w:val="0"/>
          <w:sz w:val="28"/>
          <w:szCs w:val="28"/>
        </w:rPr>
      </w:pPr>
    </w:p>
    <w:p w:rsidR="00FE7CDC" w:rsidRDefault="00FE7CDC" w:rsidP="0014089E">
      <w:pPr>
        <w:pStyle w:val="Akapitzlist"/>
        <w:tabs>
          <w:tab w:val="left" w:pos="2970"/>
        </w:tabs>
        <w:jc w:val="center"/>
        <w:rPr>
          <w:rStyle w:val="Pogrubienie"/>
          <w:b w:val="0"/>
          <w:sz w:val="28"/>
          <w:szCs w:val="28"/>
        </w:rPr>
      </w:pPr>
    </w:p>
    <w:p w:rsidR="00FE7CDC" w:rsidRDefault="00FE7CDC" w:rsidP="0014089E">
      <w:pPr>
        <w:pStyle w:val="Akapitzlist"/>
        <w:tabs>
          <w:tab w:val="left" w:pos="2970"/>
        </w:tabs>
        <w:jc w:val="center"/>
        <w:rPr>
          <w:rStyle w:val="Pogrubienie"/>
          <w:b w:val="0"/>
          <w:sz w:val="28"/>
          <w:szCs w:val="28"/>
        </w:rPr>
      </w:pPr>
    </w:p>
    <w:p w:rsidR="004954FF" w:rsidRPr="00A4141B" w:rsidRDefault="004954FF" w:rsidP="0014089E">
      <w:pPr>
        <w:pStyle w:val="Akapitzlist"/>
        <w:tabs>
          <w:tab w:val="left" w:pos="2970"/>
        </w:tabs>
        <w:jc w:val="center"/>
        <w:rPr>
          <w:rStyle w:val="Pogrubienie"/>
          <w:b w:val="0"/>
          <w:sz w:val="28"/>
          <w:szCs w:val="28"/>
        </w:rPr>
      </w:pPr>
    </w:p>
    <w:p w:rsidR="003B0763" w:rsidRDefault="003B0763" w:rsidP="00D62712">
      <w:pPr>
        <w:pStyle w:val="Akapitzlist"/>
        <w:tabs>
          <w:tab w:val="left" w:pos="2970"/>
        </w:tabs>
        <w:jc w:val="both"/>
        <w:rPr>
          <w:rStyle w:val="Pogrubienie"/>
          <w:sz w:val="36"/>
          <w:szCs w:val="36"/>
        </w:rPr>
      </w:pPr>
    </w:p>
    <w:p w:rsidR="00EC781A" w:rsidRPr="00EC781A" w:rsidRDefault="00BA42B0" w:rsidP="00EC781A">
      <w:pPr>
        <w:pStyle w:val="Akapitzlist"/>
        <w:numPr>
          <w:ilvl w:val="1"/>
          <w:numId w:val="2"/>
        </w:numPr>
        <w:tabs>
          <w:tab w:val="left" w:pos="2970"/>
        </w:tabs>
        <w:jc w:val="both"/>
        <w:rPr>
          <w:rStyle w:val="Pogrubienie"/>
          <w:sz w:val="36"/>
          <w:szCs w:val="36"/>
        </w:rPr>
      </w:pPr>
      <w:r>
        <w:rPr>
          <w:rStyle w:val="Pogrubienie"/>
          <w:sz w:val="36"/>
          <w:szCs w:val="36"/>
        </w:rPr>
        <w:t>WYBIERANIE KON</w:t>
      </w:r>
      <w:r w:rsidR="007A0F2D">
        <w:rPr>
          <w:rStyle w:val="Pogrubienie"/>
          <w:sz w:val="36"/>
          <w:szCs w:val="36"/>
        </w:rPr>
        <w:t>K</w:t>
      </w:r>
      <w:r>
        <w:rPr>
          <w:rStyle w:val="Pogrubienie"/>
          <w:sz w:val="36"/>
          <w:szCs w:val="36"/>
        </w:rPr>
        <w:t>RETNEGO TERMINU</w:t>
      </w:r>
    </w:p>
    <w:p w:rsidR="00EC781A" w:rsidRPr="00D9770F" w:rsidRDefault="00EC781A" w:rsidP="00EC781A">
      <w:pPr>
        <w:tabs>
          <w:tab w:val="left" w:pos="2970"/>
        </w:tabs>
        <w:ind w:left="720"/>
        <w:jc w:val="both"/>
        <w:rPr>
          <w:rStyle w:val="Pogrubienie"/>
          <w:b w:val="0"/>
          <w:sz w:val="28"/>
          <w:szCs w:val="28"/>
        </w:rPr>
      </w:pPr>
      <w:r>
        <w:rPr>
          <w:b/>
          <w:bCs/>
          <w:noProof/>
          <w:sz w:val="36"/>
          <w:szCs w:val="36"/>
          <w:lang w:eastAsia="pl-PL"/>
        </w:rPr>
        <w:drawing>
          <wp:anchor distT="0" distB="0" distL="114300" distR="114300" simplePos="0" relativeHeight="251660288" behindDoc="1" locked="0" layoutInCell="1" allowOverlap="1" wp14:anchorId="2161590F" wp14:editId="2EA26AEB">
            <wp:simplePos x="0" y="0"/>
            <wp:positionH relativeFrom="column">
              <wp:posOffset>1719580</wp:posOffset>
            </wp:positionH>
            <wp:positionV relativeFrom="paragraph">
              <wp:posOffset>1091565</wp:posOffset>
            </wp:positionV>
            <wp:extent cx="2895600" cy="5715989"/>
            <wp:effectExtent l="0" t="0" r="0" b="0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momo_event_activi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715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Pogrubienie"/>
          <w:b w:val="0"/>
          <w:sz w:val="28"/>
          <w:szCs w:val="28"/>
        </w:rPr>
        <w:t xml:space="preserve">Po wybraniu interesującego terminu pojawia się ekran z opisem i możliwością zakupu biletu na wydarzenie (rys 2). Przycisk kup bilet przekierowuje użytkownika do określonej lokalizacji w formie osadzonego widoku sali z systemu biletowego (lub umożliwi  bezpośredni zakup biletu) </w:t>
      </w:r>
    </w:p>
    <w:p w:rsidR="00EC781A" w:rsidRPr="00E91C3E" w:rsidRDefault="00EC781A" w:rsidP="00EC781A">
      <w:pPr>
        <w:tabs>
          <w:tab w:val="left" w:pos="2970"/>
        </w:tabs>
        <w:jc w:val="both"/>
        <w:rPr>
          <w:rStyle w:val="Pogrubienie"/>
          <w:sz w:val="36"/>
          <w:szCs w:val="36"/>
        </w:rPr>
      </w:pPr>
    </w:p>
    <w:p w:rsidR="00EC781A" w:rsidRDefault="00EC781A" w:rsidP="00EC781A">
      <w:pPr>
        <w:tabs>
          <w:tab w:val="left" w:pos="2970"/>
        </w:tabs>
        <w:jc w:val="both"/>
        <w:rPr>
          <w:rStyle w:val="Pogrubienie"/>
          <w:sz w:val="36"/>
          <w:szCs w:val="36"/>
        </w:rPr>
      </w:pPr>
    </w:p>
    <w:p w:rsidR="00EC781A" w:rsidRDefault="00EC781A" w:rsidP="00EC781A">
      <w:pPr>
        <w:tabs>
          <w:tab w:val="left" w:pos="2970"/>
        </w:tabs>
        <w:jc w:val="both"/>
        <w:rPr>
          <w:rStyle w:val="Pogrubienie"/>
          <w:sz w:val="36"/>
          <w:szCs w:val="36"/>
        </w:rPr>
      </w:pPr>
    </w:p>
    <w:p w:rsidR="00EC781A" w:rsidRPr="00752BB1" w:rsidRDefault="00EC781A" w:rsidP="00EC781A">
      <w:pPr>
        <w:rPr>
          <w:sz w:val="36"/>
          <w:szCs w:val="36"/>
        </w:rPr>
      </w:pPr>
    </w:p>
    <w:p w:rsidR="00EC781A" w:rsidRPr="00752BB1" w:rsidRDefault="00EC781A" w:rsidP="00EC781A">
      <w:pPr>
        <w:rPr>
          <w:sz w:val="36"/>
          <w:szCs w:val="36"/>
        </w:rPr>
      </w:pPr>
    </w:p>
    <w:p w:rsidR="00EC781A" w:rsidRPr="00752BB1" w:rsidRDefault="00EC781A" w:rsidP="00EC781A">
      <w:pPr>
        <w:rPr>
          <w:sz w:val="36"/>
          <w:szCs w:val="36"/>
        </w:rPr>
      </w:pPr>
    </w:p>
    <w:p w:rsidR="00EC781A" w:rsidRPr="00752BB1" w:rsidRDefault="00EC781A" w:rsidP="00EC781A">
      <w:pPr>
        <w:rPr>
          <w:sz w:val="36"/>
          <w:szCs w:val="36"/>
        </w:rPr>
      </w:pPr>
    </w:p>
    <w:p w:rsidR="00EC781A" w:rsidRPr="00752BB1" w:rsidRDefault="00EC781A" w:rsidP="00EC781A">
      <w:pPr>
        <w:rPr>
          <w:sz w:val="36"/>
          <w:szCs w:val="36"/>
        </w:rPr>
      </w:pPr>
    </w:p>
    <w:p w:rsidR="00EC781A" w:rsidRPr="00752BB1" w:rsidRDefault="00EC781A" w:rsidP="00EC781A">
      <w:pPr>
        <w:rPr>
          <w:sz w:val="36"/>
          <w:szCs w:val="36"/>
        </w:rPr>
      </w:pPr>
    </w:p>
    <w:p w:rsidR="00EC781A" w:rsidRPr="00752BB1" w:rsidRDefault="00EC781A" w:rsidP="00EC781A">
      <w:pPr>
        <w:rPr>
          <w:sz w:val="36"/>
          <w:szCs w:val="36"/>
        </w:rPr>
      </w:pPr>
    </w:p>
    <w:p w:rsidR="00EC781A" w:rsidRPr="00752BB1" w:rsidRDefault="00EC781A" w:rsidP="00EC781A">
      <w:pPr>
        <w:rPr>
          <w:sz w:val="36"/>
          <w:szCs w:val="36"/>
        </w:rPr>
      </w:pPr>
    </w:p>
    <w:p w:rsidR="00EC781A" w:rsidRPr="00752BB1" w:rsidRDefault="00EC781A" w:rsidP="00EC781A">
      <w:pPr>
        <w:rPr>
          <w:sz w:val="36"/>
          <w:szCs w:val="36"/>
        </w:rPr>
      </w:pPr>
    </w:p>
    <w:p w:rsidR="00EC781A" w:rsidRDefault="00EC781A" w:rsidP="00EC781A">
      <w:pPr>
        <w:jc w:val="center"/>
        <w:rPr>
          <w:sz w:val="36"/>
          <w:szCs w:val="36"/>
        </w:rPr>
      </w:pPr>
    </w:p>
    <w:p w:rsidR="00EC781A" w:rsidRPr="00F15318" w:rsidRDefault="00EC781A" w:rsidP="00EC781A">
      <w:pPr>
        <w:pStyle w:val="Akapitzlist"/>
        <w:tabs>
          <w:tab w:val="left" w:pos="2970"/>
        </w:tabs>
        <w:jc w:val="center"/>
        <w:rPr>
          <w:rStyle w:val="Pogrubienie"/>
          <w:b w:val="0"/>
          <w:sz w:val="28"/>
          <w:szCs w:val="28"/>
        </w:rPr>
      </w:pPr>
      <w:r>
        <w:rPr>
          <w:rStyle w:val="Pogrubienie"/>
          <w:b w:val="0"/>
          <w:sz w:val="28"/>
          <w:szCs w:val="28"/>
        </w:rPr>
        <w:t>rys 2. Prototyp podglądu terminu</w:t>
      </w:r>
    </w:p>
    <w:p w:rsidR="00EC781A" w:rsidRDefault="00EC781A" w:rsidP="00EC781A">
      <w:pPr>
        <w:tabs>
          <w:tab w:val="left" w:pos="2970"/>
        </w:tabs>
        <w:jc w:val="both"/>
        <w:rPr>
          <w:rStyle w:val="Pogrubienie"/>
          <w:sz w:val="36"/>
          <w:szCs w:val="36"/>
        </w:rPr>
      </w:pPr>
    </w:p>
    <w:p w:rsidR="00EC781A" w:rsidRPr="00EC781A" w:rsidRDefault="00EC781A" w:rsidP="00EC781A">
      <w:pPr>
        <w:tabs>
          <w:tab w:val="left" w:pos="2970"/>
        </w:tabs>
        <w:jc w:val="both"/>
        <w:rPr>
          <w:rStyle w:val="Pogrubienie"/>
          <w:sz w:val="36"/>
          <w:szCs w:val="36"/>
        </w:rPr>
      </w:pPr>
    </w:p>
    <w:p w:rsidR="00EC781A" w:rsidRDefault="00610535" w:rsidP="00D62712">
      <w:pPr>
        <w:pStyle w:val="Akapitzlist"/>
        <w:numPr>
          <w:ilvl w:val="1"/>
          <w:numId w:val="2"/>
        </w:numPr>
        <w:tabs>
          <w:tab w:val="left" w:pos="2970"/>
        </w:tabs>
        <w:jc w:val="both"/>
        <w:rPr>
          <w:rStyle w:val="Pogrubienie"/>
          <w:sz w:val="36"/>
          <w:szCs w:val="36"/>
        </w:rPr>
      </w:pPr>
      <w:r>
        <w:rPr>
          <w:rStyle w:val="Pogrubienie"/>
          <w:sz w:val="36"/>
          <w:szCs w:val="36"/>
        </w:rPr>
        <w:t xml:space="preserve">KONFIGURACJA I MENU </w:t>
      </w:r>
    </w:p>
    <w:p w:rsidR="002958D2" w:rsidRDefault="002958D2" w:rsidP="002049F0">
      <w:pPr>
        <w:tabs>
          <w:tab w:val="left" w:pos="2970"/>
        </w:tabs>
        <w:ind w:left="708"/>
        <w:jc w:val="both"/>
        <w:rPr>
          <w:rStyle w:val="Pogrubienie"/>
          <w:b w:val="0"/>
          <w:sz w:val="28"/>
          <w:szCs w:val="28"/>
        </w:rPr>
      </w:pPr>
      <w:r>
        <w:rPr>
          <w:rStyle w:val="Pogrubienie"/>
          <w:b w:val="0"/>
          <w:sz w:val="28"/>
          <w:szCs w:val="28"/>
        </w:rPr>
        <w:t>Okno konfiguracyjne</w:t>
      </w:r>
      <w:r w:rsidR="004E1333">
        <w:rPr>
          <w:rStyle w:val="Pogrubienie"/>
          <w:b w:val="0"/>
          <w:sz w:val="28"/>
          <w:szCs w:val="28"/>
        </w:rPr>
        <w:t xml:space="preserve"> (rys 3</w:t>
      </w:r>
      <w:bookmarkStart w:id="0" w:name="_GoBack"/>
      <w:bookmarkEnd w:id="0"/>
      <w:r w:rsidR="004E1333">
        <w:rPr>
          <w:rStyle w:val="Pogrubienie"/>
          <w:b w:val="0"/>
          <w:sz w:val="28"/>
          <w:szCs w:val="28"/>
        </w:rPr>
        <w:t>)</w:t>
      </w:r>
      <w:r>
        <w:rPr>
          <w:rStyle w:val="Pogrubienie"/>
          <w:b w:val="0"/>
          <w:sz w:val="28"/>
          <w:szCs w:val="28"/>
        </w:rPr>
        <w:t xml:space="preserve"> umożliwia ustawianie parametrów </w:t>
      </w:r>
      <w:r w:rsidR="009652F0">
        <w:rPr>
          <w:rStyle w:val="Pogrubienie"/>
          <w:b w:val="0"/>
          <w:sz w:val="28"/>
          <w:szCs w:val="28"/>
        </w:rPr>
        <w:t>programu i może występować w formie osobnej aktywności wybieranej z głównego menu lub menu bocznego (rozwiązanie takie jak w mobilnej wersji aplikacji gmail)</w:t>
      </w:r>
    </w:p>
    <w:p w:rsidR="00EC781A" w:rsidRPr="00010573" w:rsidRDefault="00010573" w:rsidP="004E1333">
      <w:pPr>
        <w:tabs>
          <w:tab w:val="left" w:pos="2970"/>
        </w:tabs>
        <w:ind w:left="708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eastAsia="pl-PL"/>
        </w:rPr>
        <w:drawing>
          <wp:inline distT="0" distB="0" distL="0" distR="0" wp14:anchorId="323F32D7" wp14:editId="3D8E2325">
            <wp:extent cx="2981951" cy="5886450"/>
            <wp:effectExtent l="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momo_event_activit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51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1A" w:rsidRPr="00752BB1" w:rsidRDefault="004E1333" w:rsidP="004E1333">
      <w:pPr>
        <w:pStyle w:val="Akapitzlist"/>
        <w:tabs>
          <w:tab w:val="left" w:pos="2970"/>
        </w:tabs>
        <w:jc w:val="center"/>
        <w:rPr>
          <w:sz w:val="36"/>
          <w:szCs w:val="36"/>
        </w:rPr>
      </w:pPr>
      <w:r>
        <w:rPr>
          <w:rStyle w:val="Pogrubienie"/>
          <w:b w:val="0"/>
          <w:sz w:val="28"/>
          <w:szCs w:val="28"/>
        </w:rPr>
        <w:t>r</w:t>
      </w:r>
      <w:r>
        <w:rPr>
          <w:rStyle w:val="Pogrubienie"/>
          <w:b w:val="0"/>
          <w:sz w:val="28"/>
          <w:szCs w:val="28"/>
        </w:rPr>
        <w:t>ys 3</w:t>
      </w:r>
      <w:r>
        <w:rPr>
          <w:rStyle w:val="Pogrubienie"/>
          <w:b w:val="0"/>
          <w:sz w:val="28"/>
          <w:szCs w:val="28"/>
        </w:rPr>
        <w:t xml:space="preserve">. Prototyp </w:t>
      </w:r>
      <w:r>
        <w:rPr>
          <w:rStyle w:val="Pogrubienie"/>
          <w:b w:val="0"/>
          <w:sz w:val="28"/>
          <w:szCs w:val="28"/>
        </w:rPr>
        <w:t>okna konfiguracyjnego</w:t>
      </w:r>
    </w:p>
    <w:sectPr w:rsidR="00EC781A" w:rsidRPr="00752BB1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65D" w:rsidRDefault="0058765D" w:rsidP="00A3764A">
      <w:pPr>
        <w:spacing w:after="0" w:line="240" w:lineRule="auto"/>
      </w:pPr>
      <w:r>
        <w:separator/>
      </w:r>
    </w:p>
  </w:endnote>
  <w:endnote w:type="continuationSeparator" w:id="0">
    <w:p w:rsidR="0058765D" w:rsidRDefault="0058765D" w:rsidP="00A37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4B7" w:rsidRDefault="004A64B7" w:rsidP="00810438">
    <w:pPr>
      <w:pStyle w:val="Stopka"/>
      <w:jc w:val="center"/>
      <w:rPr>
        <w:sz w:val="20"/>
        <w:szCs w:val="20"/>
      </w:rPr>
    </w:pPr>
  </w:p>
  <w:p w:rsidR="004A64B7" w:rsidRDefault="004A64B7" w:rsidP="00810438">
    <w:pPr>
      <w:pStyle w:val="Stopka"/>
      <w:jc w:val="center"/>
      <w:rPr>
        <w:sz w:val="20"/>
        <w:szCs w:val="20"/>
      </w:rPr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1445B71" wp14:editId="0674C443">
              <wp:simplePos x="0" y="0"/>
              <wp:positionH relativeFrom="column">
                <wp:posOffset>100330</wp:posOffset>
              </wp:positionH>
              <wp:positionV relativeFrom="paragraph">
                <wp:posOffset>58420</wp:posOffset>
              </wp:positionV>
              <wp:extent cx="5505450" cy="0"/>
              <wp:effectExtent l="0" t="0" r="19050" b="19050"/>
              <wp:wrapNone/>
              <wp:docPr id="11" name="Łącznik prostoliniowy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054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Łącznik prostoliniowy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pt,4.6pt" to="441.4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" strokecolor="#4579b8 [3044]"/>
          </w:pict>
        </mc:Fallback>
      </mc:AlternateContent>
    </w:r>
  </w:p>
  <w:p w:rsidR="00810438" w:rsidRPr="00810438" w:rsidRDefault="006F1B89" w:rsidP="00810438">
    <w:pPr>
      <w:pStyle w:val="Stopka"/>
      <w:jc w:val="center"/>
      <w:rPr>
        <w:b/>
        <w:sz w:val="20"/>
        <w:szCs w:val="20"/>
      </w:rPr>
    </w:pPr>
    <w:r w:rsidRPr="00810438">
      <w:rPr>
        <w:sz w:val="20"/>
        <w:szCs w:val="20"/>
      </w:rPr>
      <w:t>ul. Wyszyńskiego 19</w:t>
    </w:r>
    <w:r w:rsidR="00810438" w:rsidRPr="00810438">
      <w:rPr>
        <w:sz w:val="20"/>
        <w:szCs w:val="20"/>
      </w:rPr>
      <w:t xml:space="preserve">, </w:t>
    </w:r>
    <w:r w:rsidR="00810438" w:rsidRPr="00810438">
      <w:rPr>
        <w:sz w:val="20"/>
        <w:szCs w:val="20"/>
      </w:rPr>
      <w:t>41-808 Zabrze</w:t>
    </w:r>
    <w:r w:rsidR="00810438" w:rsidRPr="00810438">
      <w:rPr>
        <w:sz w:val="20"/>
        <w:szCs w:val="20"/>
      </w:rPr>
      <w:t xml:space="preserve">, tel. +48 512 279 568, email: </w:t>
    </w:r>
    <w:hyperlink r:id="rId1" w:history="1">
      <w:r w:rsidR="00810438" w:rsidRPr="00810438">
        <w:rPr>
          <w:rStyle w:val="Hipercze"/>
          <w:sz w:val="20"/>
          <w:szCs w:val="20"/>
        </w:rPr>
        <w:t>poczta@visualnet.pl</w:t>
      </w:r>
    </w:hyperlink>
    <w:r w:rsidR="00810438" w:rsidRPr="00810438">
      <w:rPr>
        <w:sz w:val="20"/>
        <w:szCs w:val="20"/>
      </w:rPr>
      <w:t>, www.visualnet.pl</w:t>
    </w:r>
  </w:p>
  <w:p w:rsidR="005F20CD" w:rsidRPr="006F1B89" w:rsidRDefault="005F20CD" w:rsidP="0081043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65D" w:rsidRDefault="0058765D" w:rsidP="00A3764A">
      <w:pPr>
        <w:spacing w:after="0" w:line="240" w:lineRule="auto"/>
      </w:pPr>
      <w:r>
        <w:separator/>
      </w:r>
    </w:p>
  </w:footnote>
  <w:footnote w:type="continuationSeparator" w:id="0">
    <w:p w:rsidR="0058765D" w:rsidRDefault="0058765D" w:rsidP="00A37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64A" w:rsidRDefault="005E77D0">
    <w:pPr>
      <w:pStyle w:val="Nagwek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E1D949" wp14:editId="5259C173">
              <wp:simplePos x="0" y="0"/>
              <wp:positionH relativeFrom="column">
                <wp:posOffset>3824605</wp:posOffset>
              </wp:positionH>
              <wp:positionV relativeFrom="paragraph">
                <wp:posOffset>-78105</wp:posOffset>
              </wp:positionV>
              <wp:extent cx="0" cy="581025"/>
              <wp:effectExtent l="0" t="0" r="19050" b="9525"/>
              <wp:wrapNone/>
              <wp:docPr id="9" name="Łącznik prostoliniowy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810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Łącznik prostoliniowy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15pt,-6.15pt" to="301.15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" strokecolor="#4579b8 [3044]"/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9AFD5D" wp14:editId="2DF6B09A">
              <wp:simplePos x="0" y="0"/>
              <wp:positionH relativeFrom="column">
                <wp:posOffset>1881505</wp:posOffset>
              </wp:positionH>
              <wp:positionV relativeFrom="paragraph">
                <wp:posOffset>-87630</wp:posOffset>
              </wp:positionV>
              <wp:extent cx="0" cy="581025"/>
              <wp:effectExtent l="0" t="0" r="19050" b="9525"/>
              <wp:wrapNone/>
              <wp:docPr id="8" name="Łącznik prostoliniowy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810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Łącznik prostoliniowy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15pt,-6.9pt" to="148.1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" strokecolor="#4579b8 [3044]"/>
          </w:pict>
        </mc:Fallback>
      </mc:AlternateContent>
    </w:r>
    <w:r w:rsidR="00A3764A">
      <w:rPr>
        <w:noProof/>
        <w:lang w:eastAsia="pl-PL"/>
      </w:rPr>
      <w:drawing>
        <wp:inline distT="0" distB="0" distL="0" distR="0">
          <wp:extent cx="1666800" cy="334800"/>
          <wp:effectExtent l="0" t="0" r="0" b="8255"/>
          <wp:docPr id="5" name="Obraz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isualnet_logo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00" cy="33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85B47">
      <w:t xml:space="preserve"> </w:t>
    </w:r>
    <w:r w:rsidR="00385B47">
      <w:rPr>
        <w:noProof/>
        <w:lang w:eastAsia="pl-PL"/>
      </w:rPr>
      <w:t xml:space="preserve">         </w:t>
    </w:r>
    <w:r w:rsidR="00385B47">
      <w:rPr>
        <w:noProof/>
        <w:lang w:eastAsia="pl-PL"/>
      </w:rPr>
      <w:drawing>
        <wp:inline distT="0" distB="0" distL="0" distR="0">
          <wp:extent cx="1638300" cy="390525"/>
          <wp:effectExtent l="0" t="0" r="0" b="9525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isualTicket_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F32D5"/>
    <w:multiLevelType w:val="multilevel"/>
    <w:tmpl w:val="09984A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>
    <w:nsid w:val="5ED4415E"/>
    <w:multiLevelType w:val="hybridMultilevel"/>
    <w:tmpl w:val="DCA415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A8E"/>
    <w:rsid w:val="00010573"/>
    <w:rsid w:val="00065476"/>
    <w:rsid w:val="00075A8E"/>
    <w:rsid w:val="00096B0F"/>
    <w:rsid w:val="000D289C"/>
    <w:rsid w:val="00104564"/>
    <w:rsid w:val="001134D1"/>
    <w:rsid w:val="0014089E"/>
    <w:rsid w:val="0014763E"/>
    <w:rsid w:val="00171523"/>
    <w:rsid w:val="002049F0"/>
    <w:rsid w:val="00281254"/>
    <w:rsid w:val="002958D2"/>
    <w:rsid w:val="003021EE"/>
    <w:rsid w:val="00347879"/>
    <w:rsid w:val="00347CBA"/>
    <w:rsid w:val="00362E1A"/>
    <w:rsid w:val="00385B47"/>
    <w:rsid w:val="003A3EB0"/>
    <w:rsid w:val="003B0763"/>
    <w:rsid w:val="003D7788"/>
    <w:rsid w:val="004954FF"/>
    <w:rsid w:val="004A64B7"/>
    <w:rsid w:val="004C4959"/>
    <w:rsid w:val="004E1333"/>
    <w:rsid w:val="005403E5"/>
    <w:rsid w:val="0058765D"/>
    <w:rsid w:val="005E77D0"/>
    <w:rsid w:val="005F20CD"/>
    <w:rsid w:val="00610535"/>
    <w:rsid w:val="006643F0"/>
    <w:rsid w:val="006E2464"/>
    <w:rsid w:val="006F1B89"/>
    <w:rsid w:val="00710457"/>
    <w:rsid w:val="00713178"/>
    <w:rsid w:val="00751238"/>
    <w:rsid w:val="00752BB1"/>
    <w:rsid w:val="0078512B"/>
    <w:rsid w:val="007A0F2D"/>
    <w:rsid w:val="007E38E4"/>
    <w:rsid w:val="00810438"/>
    <w:rsid w:val="008140F9"/>
    <w:rsid w:val="00833ED3"/>
    <w:rsid w:val="00864EF1"/>
    <w:rsid w:val="008B670C"/>
    <w:rsid w:val="009652F0"/>
    <w:rsid w:val="00965C26"/>
    <w:rsid w:val="00A3764A"/>
    <w:rsid w:val="00A4141B"/>
    <w:rsid w:val="00B259A8"/>
    <w:rsid w:val="00B54225"/>
    <w:rsid w:val="00B94FC6"/>
    <w:rsid w:val="00BA42B0"/>
    <w:rsid w:val="00BB5369"/>
    <w:rsid w:val="00BB7455"/>
    <w:rsid w:val="00BC7118"/>
    <w:rsid w:val="00C20BC5"/>
    <w:rsid w:val="00CA3D6D"/>
    <w:rsid w:val="00CA636F"/>
    <w:rsid w:val="00CF6601"/>
    <w:rsid w:val="00D27566"/>
    <w:rsid w:val="00D62712"/>
    <w:rsid w:val="00D9770F"/>
    <w:rsid w:val="00DB0597"/>
    <w:rsid w:val="00DC704C"/>
    <w:rsid w:val="00E63795"/>
    <w:rsid w:val="00E91C3E"/>
    <w:rsid w:val="00EC781A"/>
    <w:rsid w:val="00F15318"/>
    <w:rsid w:val="00FA2012"/>
    <w:rsid w:val="00FE5FB8"/>
    <w:rsid w:val="00FE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B67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B67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33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33ED3"/>
    <w:rPr>
      <w:rFonts w:ascii="Tahoma" w:hAnsi="Tahoma" w:cs="Tahoma"/>
      <w:sz w:val="16"/>
      <w:szCs w:val="16"/>
    </w:rPr>
  </w:style>
  <w:style w:type="character" w:styleId="Uwydatnienie">
    <w:name w:val="Emphasis"/>
    <w:basedOn w:val="Domylnaczcionkaakapitu"/>
    <w:uiPriority w:val="20"/>
    <w:qFormat/>
    <w:rsid w:val="00281254"/>
    <w:rPr>
      <w:i/>
      <w:iCs/>
    </w:rPr>
  </w:style>
  <w:style w:type="character" w:styleId="Tytuksiki">
    <w:name w:val="Book Title"/>
    <w:basedOn w:val="Domylnaczcionkaakapitu"/>
    <w:uiPriority w:val="33"/>
    <w:qFormat/>
    <w:rsid w:val="00A3764A"/>
    <w:rPr>
      <w:b/>
      <w:bCs/>
      <w:smallCaps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A376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3764A"/>
  </w:style>
  <w:style w:type="paragraph" w:styleId="Stopka">
    <w:name w:val="footer"/>
    <w:basedOn w:val="Normalny"/>
    <w:link w:val="StopkaZnak"/>
    <w:uiPriority w:val="99"/>
    <w:unhideWhenUsed/>
    <w:rsid w:val="00A376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3764A"/>
  </w:style>
  <w:style w:type="character" w:styleId="Pogrubienie">
    <w:name w:val="Strong"/>
    <w:basedOn w:val="Domylnaczcionkaakapitu"/>
    <w:uiPriority w:val="22"/>
    <w:qFormat/>
    <w:rsid w:val="005F20CD"/>
    <w:rPr>
      <w:b/>
      <w:bCs/>
    </w:rPr>
  </w:style>
  <w:style w:type="character" w:customStyle="1" w:styleId="apple-converted-space">
    <w:name w:val="apple-converted-space"/>
    <w:basedOn w:val="Domylnaczcionkaakapitu"/>
    <w:rsid w:val="005F20CD"/>
  </w:style>
  <w:style w:type="paragraph" w:styleId="Akapitzlist">
    <w:name w:val="List Paragraph"/>
    <w:basedOn w:val="Normalny"/>
    <w:uiPriority w:val="34"/>
    <w:qFormat/>
    <w:rsid w:val="003021E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104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B67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B67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33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33ED3"/>
    <w:rPr>
      <w:rFonts w:ascii="Tahoma" w:hAnsi="Tahoma" w:cs="Tahoma"/>
      <w:sz w:val="16"/>
      <w:szCs w:val="16"/>
    </w:rPr>
  </w:style>
  <w:style w:type="character" w:styleId="Uwydatnienie">
    <w:name w:val="Emphasis"/>
    <w:basedOn w:val="Domylnaczcionkaakapitu"/>
    <w:uiPriority w:val="20"/>
    <w:qFormat/>
    <w:rsid w:val="00281254"/>
    <w:rPr>
      <w:i/>
      <w:iCs/>
    </w:rPr>
  </w:style>
  <w:style w:type="character" w:styleId="Tytuksiki">
    <w:name w:val="Book Title"/>
    <w:basedOn w:val="Domylnaczcionkaakapitu"/>
    <w:uiPriority w:val="33"/>
    <w:qFormat/>
    <w:rsid w:val="00A3764A"/>
    <w:rPr>
      <w:b/>
      <w:bCs/>
      <w:smallCaps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A376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3764A"/>
  </w:style>
  <w:style w:type="paragraph" w:styleId="Stopka">
    <w:name w:val="footer"/>
    <w:basedOn w:val="Normalny"/>
    <w:link w:val="StopkaZnak"/>
    <w:uiPriority w:val="99"/>
    <w:unhideWhenUsed/>
    <w:rsid w:val="00A376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3764A"/>
  </w:style>
  <w:style w:type="character" w:styleId="Pogrubienie">
    <w:name w:val="Strong"/>
    <w:basedOn w:val="Domylnaczcionkaakapitu"/>
    <w:uiPriority w:val="22"/>
    <w:qFormat/>
    <w:rsid w:val="005F20CD"/>
    <w:rPr>
      <w:b/>
      <w:bCs/>
    </w:rPr>
  </w:style>
  <w:style w:type="character" w:customStyle="1" w:styleId="apple-converted-space">
    <w:name w:val="apple-converted-space"/>
    <w:basedOn w:val="Domylnaczcionkaakapitu"/>
    <w:rsid w:val="005F20CD"/>
  </w:style>
  <w:style w:type="paragraph" w:styleId="Akapitzlist">
    <w:name w:val="List Paragraph"/>
    <w:basedOn w:val="Normalny"/>
    <w:uiPriority w:val="34"/>
    <w:qFormat/>
    <w:rsid w:val="003021E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104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oczta@visualnet.p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228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67</cp:revision>
  <cp:lastPrinted>2014-10-31T12:16:00Z</cp:lastPrinted>
  <dcterms:created xsi:type="dcterms:W3CDTF">2014-10-31T10:23:00Z</dcterms:created>
  <dcterms:modified xsi:type="dcterms:W3CDTF">2014-10-31T13:43:00Z</dcterms:modified>
</cp:coreProperties>
</file>