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3C4C" w14:textId="0FB7E519" w:rsidR="00CA3B21" w:rsidRPr="003B7CF8" w:rsidRDefault="00CA3B21" w:rsidP="00CA3B21">
      <w:pPr>
        <w:autoSpaceDE w:val="0"/>
        <w:autoSpaceDN w:val="0"/>
        <w:adjustRightInd w:val="0"/>
        <w:rPr>
          <w:sz w:val="22"/>
          <w:szCs w:val="28"/>
        </w:rPr>
      </w:pPr>
      <w:r w:rsidRPr="003B7CF8">
        <w:rPr>
          <w:sz w:val="22"/>
          <w:szCs w:val="28"/>
        </w:rPr>
        <w:t>Załącznik</w:t>
      </w:r>
      <w:r w:rsidR="0007444F">
        <w:rPr>
          <w:sz w:val="22"/>
          <w:szCs w:val="28"/>
        </w:rPr>
        <w:t xml:space="preserve"> </w:t>
      </w:r>
      <w:r w:rsidRPr="003B7CF8">
        <w:rPr>
          <w:sz w:val="22"/>
          <w:szCs w:val="28"/>
        </w:rPr>
        <w:t>B.</w:t>
      </w:r>
      <w:r>
        <w:rPr>
          <w:sz w:val="22"/>
          <w:szCs w:val="28"/>
        </w:rPr>
        <w:t>1</w:t>
      </w:r>
      <w:r w:rsidRPr="003B7CF8">
        <w:rPr>
          <w:sz w:val="22"/>
          <w:szCs w:val="28"/>
        </w:rPr>
        <w:t>.</w:t>
      </w:r>
    </w:p>
    <w:p w14:paraId="22151058" w14:textId="77777777" w:rsidR="003B7CF8" w:rsidRPr="003B7CF8" w:rsidRDefault="003B7CF8" w:rsidP="007B34F4">
      <w:pPr>
        <w:autoSpaceDE w:val="0"/>
        <w:autoSpaceDN w:val="0"/>
        <w:adjustRightInd w:val="0"/>
        <w:rPr>
          <w:sz w:val="22"/>
          <w:szCs w:val="28"/>
        </w:rPr>
      </w:pPr>
    </w:p>
    <w:p w14:paraId="1D20C68E" w14:textId="2E878E36" w:rsidR="00523C92" w:rsidRPr="003B7CF8" w:rsidRDefault="00196B54" w:rsidP="003B7CF8">
      <w:pPr>
        <w:autoSpaceDE w:val="0"/>
        <w:autoSpaceDN w:val="0"/>
        <w:adjustRightInd w:val="0"/>
        <w:spacing w:after="240"/>
        <w:rPr>
          <w:rFonts w:ascii="Courier New" w:hAnsi="Courier New"/>
          <w:sz w:val="28"/>
          <w:szCs w:val="28"/>
        </w:rPr>
      </w:pPr>
      <w:bookmarkStart w:id="0" w:name="_Hlk104685054"/>
      <w:r w:rsidRPr="00196B54">
        <w:rPr>
          <w:b/>
          <w:sz w:val="28"/>
          <w:szCs w:val="28"/>
        </w:rPr>
        <w:t>LECZENIE</w:t>
      </w:r>
      <w:r w:rsidR="0007444F">
        <w:rPr>
          <w:b/>
          <w:sz w:val="28"/>
          <w:szCs w:val="28"/>
        </w:rPr>
        <w:t xml:space="preserve"> </w:t>
      </w:r>
      <w:r w:rsidR="00F61321">
        <w:rPr>
          <w:b/>
          <w:sz w:val="28"/>
          <w:szCs w:val="28"/>
        </w:rPr>
        <w:t>CHORYCH</w:t>
      </w:r>
      <w:r w:rsidR="0007444F">
        <w:rPr>
          <w:b/>
          <w:sz w:val="28"/>
          <w:szCs w:val="28"/>
        </w:rPr>
        <w:t xml:space="preserve"> </w:t>
      </w:r>
      <w:r w:rsidR="00F61321">
        <w:rPr>
          <w:b/>
          <w:sz w:val="28"/>
          <w:szCs w:val="28"/>
        </w:rPr>
        <w:t>NA</w:t>
      </w:r>
      <w:r w:rsidR="0007444F">
        <w:rPr>
          <w:b/>
          <w:sz w:val="28"/>
          <w:szCs w:val="28"/>
        </w:rPr>
        <w:t xml:space="preserve"> </w:t>
      </w:r>
      <w:r w:rsidRPr="00196B54">
        <w:rPr>
          <w:b/>
          <w:sz w:val="28"/>
          <w:szCs w:val="28"/>
        </w:rPr>
        <w:t>PRZEWLEKŁE</w:t>
      </w:r>
      <w:r w:rsidR="000744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WIRUSO</w:t>
      </w:r>
      <w:r w:rsidR="00F61321">
        <w:rPr>
          <w:b/>
          <w:sz w:val="28"/>
          <w:szCs w:val="28"/>
        </w:rPr>
        <w:t>WE</w:t>
      </w:r>
      <w:r w:rsidR="000744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ZAPALENIA</w:t>
      </w:r>
      <w:r w:rsidR="000744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WĄTROBY</w:t>
      </w:r>
      <w:r w:rsidR="0007444F">
        <w:rPr>
          <w:b/>
          <w:sz w:val="28"/>
          <w:szCs w:val="28"/>
        </w:rPr>
        <w:t xml:space="preserve"> </w:t>
      </w:r>
      <w:r w:rsidRPr="00196B54">
        <w:rPr>
          <w:b/>
          <w:sz w:val="28"/>
          <w:szCs w:val="28"/>
        </w:rPr>
        <w:t>TYPU</w:t>
      </w:r>
      <w:r w:rsidR="0007444F">
        <w:rPr>
          <w:b/>
          <w:sz w:val="28"/>
          <w:szCs w:val="28"/>
        </w:rPr>
        <w:t xml:space="preserve"> </w:t>
      </w:r>
      <w:r w:rsidRPr="00196B54">
        <w:rPr>
          <w:b/>
          <w:sz w:val="28"/>
          <w:szCs w:val="28"/>
        </w:rPr>
        <w:t>B</w:t>
      </w:r>
      <w:r w:rsidR="000744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(ICD-10</w:t>
      </w:r>
      <w:r w:rsidR="00F61321">
        <w:rPr>
          <w:b/>
          <w:sz w:val="28"/>
          <w:szCs w:val="28"/>
        </w:rPr>
        <w:t>:</w:t>
      </w:r>
      <w:r w:rsidR="000744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B18.1)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2"/>
        <w:gridCol w:w="4111"/>
        <w:gridCol w:w="5609"/>
      </w:tblGrid>
      <w:tr w:rsidR="00565830" w:rsidRPr="00966F29" w14:paraId="4D2E1580" w14:textId="77777777" w:rsidTr="00D7552A">
        <w:trPr>
          <w:trHeight w:val="567"/>
        </w:trPr>
        <w:tc>
          <w:tcPr>
            <w:tcW w:w="153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bookmarkEnd w:id="0"/>
          <w:p w14:paraId="0D6DED1C" w14:textId="2CBAEE60" w:rsidR="00565830" w:rsidRPr="00966F29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ZAKRES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ŚWIADCZENIA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2803BD" w:rsidRPr="00966F29" w14:paraId="41BC5582" w14:textId="77777777" w:rsidTr="00D7552A">
        <w:trPr>
          <w:trHeight w:val="567"/>
        </w:trPr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BB087" w14:textId="77777777" w:rsidR="00565830" w:rsidRPr="00966F29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033DE" w14:textId="1475F153" w:rsidR="00565830" w:rsidRPr="00966F29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SCHEMAT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DAWKOWANIA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LEKÓW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="0007444F">
              <w:rPr>
                <w:b/>
                <w:bCs/>
                <w:sz w:val="20"/>
                <w:szCs w:val="20"/>
              </w:rPr>
              <w:br/>
            </w:r>
            <w:r w:rsidRPr="00966F29">
              <w:rPr>
                <w:b/>
                <w:bCs/>
                <w:sz w:val="20"/>
                <w:szCs w:val="20"/>
              </w:rPr>
              <w:t>W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272D6" w14:textId="0BB7B99F" w:rsidR="00565830" w:rsidRPr="00966F29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BADANIA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DIAGNOSTYCZNE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WYKONYWANE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="0007444F">
              <w:rPr>
                <w:b/>
                <w:bCs/>
                <w:sz w:val="20"/>
                <w:szCs w:val="20"/>
              </w:rPr>
              <w:br/>
            </w:r>
            <w:r w:rsidRPr="00966F29">
              <w:rPr>
                <w:b/>
                <w:bCs/>
                <w:sz w:val="20"/>
                <w:szCs w:val="20"/>
              </w:rPr>
              <w:t>W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RAMACH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2803BD" w:rsidRPr="00966F29" w14:paraId="43BF9085" w14:textId="77777777" w:rsidTr="00D7552A">
        <w:trPr>
          <w:trHeight w:val="20"/>
        </w:trPr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3DEE" w14:textId="4179B772" w:rsidR="00565830" w:rsidRPr="00F61321" w:rsidRDefault="00565830" w:rsidP="00D7552A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61321">
              <w:rPr>
                <w:b/>
                <w:bCs/>
                <w:sz w:val="20"/>
                <w:szCs w:val="20"/>
              </w:rPr>
              <w:t>Kryteria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kwalifikacji</w:t>
            </w:r>
          </w:p>
          <w:p w14:paraId="5639CE44" w14:textId="59184308" w:rsidR="00565830" w:rsidRPr="00F61321" w:rsidRDefault="00565830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programu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kwalifikowani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świadczeniobiorcy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wieku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powyżej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3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lat,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chorzy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przewlekle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wirusowe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zapalenie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typu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B,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charakteryzujący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się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obecnością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surowicy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oraz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HBs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czas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dłuższy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niż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6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miesięcy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oraz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spełniający</w:t>
            </w:r>
            <w:r w:rsidR="0007444F">
              <w:rPr>
                <w:sz w:val="20"/>
                <w:szCs w:val="20"/>
              </w:rPr>
              <w:t xml:space="preserve"> </w:t>
            </w:r>
            <w:r w:rsidR="001843F9" w:rsidRPr="00F61321">
              <w:rPr>
                <w:sz w:val="20"/>
                <w:szCs w:val="20"/>
              </w:rPr>
              <w:t>poniższe</w:t>
            </w:r>
            <w:r w:rsidR="0007444F">
              <w:rPr>
                <w:sz w:val="20"/>
                <w:szCs w:val="20"/>
              </w:rPr>
              <w:t xml:space="preserve"> </w:t>
            </w:r>
            <w:r w:rsidR="001843F9" w:rsidRPr="00F61321">
              <w:rPr>
                <w:sz w:val="20"/>
                <w:szCs w:val="20"/>
              </w:rPr>
              <w:t>kryteria</w:t>
            </w:r>
            <w:r w:rsidRPr="00F61321">
              <w:rPr>
                <w:sz w:val="20"/>
                <w:szCs w:val="20"/>
              </w:rPr>
              <w:t>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02AAFBD2" w14:textId="496B1520" w:rsidR="004F0FBD" w:rsidRPr="00F61321" w:rsidRDefault="00565830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poziom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powyżej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2000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IU/mL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48B5717" w14:textId="77777777" w:rsidR="001843F9" w:rsidRPr="00F61321" w:rsidRDefault="001843F9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oraz</w:t>
            </w:r>
          </w:p>
          <w:p w14:paraId="20990937" w14:textId="651C0670" w:rsidR="004F0FBD" w:rsidRPr="00F61321" w:rsidRDefault="001843F9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potwierdzenie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aktywnego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zapalenia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postaci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aktywnoś</w:t>
            </w:r>
            <w:r w:rsidRPr="00F61321">
              <w:rPr>
                <w:sz w:val="20"/>
                <w:szCs w:val="20"/>
              </w:rPr>
              <w:t>ci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AIAT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przekraczając</w:t>
            </w:r>
            <w:r w:rsidRPr="00F61321">
              <w:rPr>
                <w:sz w:val="20"/>
                <w:szCs w:val="20"/>
              </w:rPr>
              <w:t>ej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górną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granicę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normy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co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najmniej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trzech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oznaczeniach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wykonanych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okresie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nie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krótszym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niż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trzy</w:t>
            </w:r>
            <w:r w:rsidR="0007444F">
              <w:rPr>
                <w:sz w:val="20"/>
                <w:szCs w:val="20"/>
              </w:rPr>
              <w:t xml:space="preserve"> </w:t>
            </w:r>
            <w:r w:rsidR="00565830" w:rsidRPr="00F61321">
              <w:rPr>
                <w:sz w:val="20"/>
                <w:szCs w:val="20"/>
              </w:rPr>
              <w:t>miesiące</w:t>
            </w:r>
            <w:r w:rsidR="0007444F">
              <w:rPr>
                <w:sz w:val="20"/>
                <w:szCs w:val="20"/>
              </w:rPr>
              <w:t xml:space="preserve"> </w:t>
            </w:r>
            <w:r w:rsidR="008F5F86"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="008F5F86" w:rsidRPr="00F61321">
              <w:rPr>
                <w:sz w:val="20"/>
                <w:szCs w:val="20"/>
              </w:rPr>
              <w:t>nie</w:t>
            </w:r>
            <w:r w:rsidR="0007444F">
              <w:rPr>
                <w:sz w:val="20"/>
                <w:szCs w:val="20"/>
              </w:rPr>
              <w:t xml:space="preserve"> </w:t>
            </w:r>
            <w:r w:rsidR="008F5F86" w:rsidRPr="00F61321">
              <w:rPr>
                <w:sz w:val="20"/>
                <w:szCs w:val="20"/>
              </w:rPr>
              <w:t>dłuższym</w:t>
            </w:r>
            <w:r w:rsidR="0007444F">
              <w:rPr>
                <w:sz w:val="20"/>
                <w:szCs w:val="20"/>
              </w:rPr>
              <w:t xml:space="preserve"> </w:t>
            </w:r>
            <w:r w:rsidR="008F5F86" w:rsidRPr="00F61321">
              <w:rPr>
                <w:sz w:val="20"/>
                <w:szCs w:val="20"/>
              </w:rPr>
              <w:t>niż</w:t>
            </w:r>
            <w:r w:rsidR="0007444F">
              <w:rPr>
                <w:sz w:val="20"/>
                <w:szCs w:val="20"/>
              </w:rPr>
              <w:t xml:space="preserve"> </w:t>
            </w:r>
            <w:r w:rsidR="008F5F86" w:rsidRPr="00F61321">
              <w:rPr>
                <w:sz w:val="20"/>
                <w:szCs w:val="20"/>
              </w:rPr>
              <w:t>12</w:t>
            </w:r>
            <w:r w:rsidR="0007444F">
              <w:rPr>
                <w:sz w:val="20"/>
                <w:szCs w:val="20"/>
              </w:rPr>
              <w:t xml:space="preserve"> </w:t>
            </w:r>
            <w:r w:rsidR="008F5F86" w:rsidRPr="00F61321">
              <w:rPr>
                <w:sz w:val="20"/>
                <w:szCs w:val="20"/>
              </w:rPr>
              <w:t>miesięcy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2A035720" w14:textId="77777777" w:rsidR="001843F9" w:rsidRPr="00F61321" w:rsidRDefault="001843F9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lub</w:t>
            </w:r>
          </w:p>
          <w:p w14:paraId="5D323FCA" w14:textId="628F1659" w:rsidR="001843F9" w:rsidRPr="00F61321" w:rsidRDefault="00565830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zmiany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histologiczne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potwierdzające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rozpoznanie</w:t>
            </w:r>
            <w:r w:rsidR="0007444F">
              <w:rPr>
                <w:sz w:val="20"/>
                <w:szCs w:val="20"/>
              </w:rPr>
              <w:t xml:space="preserve"> </w:t>
            </w:r>
            <w:r w:rsidR="0083097B" w:rsidRPr="00F61321">
              <w:rPr>
                <w:sz w:val="20"/>
                <w:szCs w:val="20"/>
              </w:rPr>
              <w:t>przewlekłego</w:t>
            </w:r>
            <w:r w:rsidR="0007444F">
              <w:rPr>
                <w:sz w:val="20"/>
                <w:szCs w:val="20"/>
              </w:rPr>
              <w:t xml:space="preserve"> </w:t>
            </w:r>
            <w:r w:rsidR="0083097B" w:rsidRPr="00F61321">
              <w:rPr>
                <w:sz w:val="20"/>
                <w:szCs w:val="20"/>
              </w:rPr>
              <w:t>zapalenia</w:t>
            </w:r>
            <w:r w:rsidR="0007444F">
              <w:rPr>
                <w:sz w:val="20"/>
                <w:szCs w:val="20"/>
              </w:rPr>
              <w:t xml:space="preserve"> </w:t>
            </w:r>
            <w:r w:rsidR="0083097B" w:rsidRPr="00F61321">
              <w:rPr>
                <w:sz w:val="20"/>
                <w:szCs w:val="20"/>
              </w:rPr>
              <w:t>wątroby</w:t>
            </w:r>
          </w:p>
          <w:p w14:paraId="6BC60810" w14:textId="77777777" w:rsidR="001843F9" w:rsidRPr="00F61321" w:rsidRDefault="001843F9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lub</w:t>
            </w:r>
          </w:p>
          <w:p w14:paraId="27304C4B" w14:textId="3F55BC3D" w:rsidR="008F26E6" w:rsidRPr="00F61321" w:rsidRDefault="001843F9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sz</w:t>
            </w:r>
            <w:r w:rsidR="001C6C74" w:rsidRPr="00F61321">
              <w:rPr>
                <w:sz w:val="20"/>
                <w:szCs w:val="20"/>
              </w:rPr>
              <w:t>tywność</w:t>
            </w:r>
            <w:r w:rsidR="0007444F">
              <w:rPr>
                <w:sz w:val="20"/>
                <w:szCs w:val="20"/>
              </w:rPr>
              <w:t xml:space="preserve"> </w:t>
            </w:r>
            <w:r w:rsidR="001C6C74" w:rsidRPr="00F61321">
              <w:rPr>
                <w:sz w:val="20"/>
                <w:szCs w:val="20"/>
              </w:rPr>
              <w:t>tkanki</w:t>
            </w:r>
            <w:r w:rsidR="0007444F">
              <w:rPr>
                <w:sz w:val="20"/>
                <w:szCs w:val="20"/>
              </w:rPr>
              <w:t xml:space="preserve"> </w:t>
            </w:r>
            <w:r w:rsidR="001C6C74" w:rsidRPr="00F61321">
              <w:rPr>
                <w:sz w:val="20"/>
                <w:szCs w:val="20"/>
              </w:rPr>
              <w:t>wątrobowej</w:t>
            </w:r>
            <w:r w:rsidR="0007444F">
              <w:rPr>
                <w:sz w:val="20"/>
                <w:szCs w:val="20"/>
              </w:rPr>
              <w:t xml:space="preserve"> </w:t>
            </w:r>
            <w:r w:rsidR="001C6C74" w:rsidRPr="00F61321">
              <w:rPr>
                <w:sz w:val="20"/>
                <w:szCs w:val="20"/>
              </w:rPr>
              <w:t>wskazują</w:t>
            </w:r>
            <w:r w:rsidRPr="00F61321">
              <w:rPr>
                <w:sz w:val="20"/>
                <w:szCs w:val="20"/>
              </w:rPr>
              <w:t>ca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znaczące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włóknienie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(&gt;7,0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kPa)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badaniu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elastograficznym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8F5F86" w:rsidRPr="00F61321">
              <w:rPr>
                <w:sz w:val="20"/>
                <w:szCs w:val="20"/>
              </w:rPr>
              <w:t>.</w:t>
            </w:r>
          </w:p>
          <w:p w14:paraId="02EBA41A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 w:right="32"/>
              <w:contextualSpacing w:val="0"/>
              <w:jc w:val="both"/>
              <w:rPr>
                <w:sz w:val="20"/>
                <w:szCs w:val="20"/>
              </w:rPr>
            </w:pPr>
          </w:p>
          <w:p w14:paraId="25033E88" w14:textId="60CEA90C" w:rsidR="004A79EF" w:rsidRPr="00F61321" w:rsidRDefault="004A79EF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programu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kwalifikowani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stwierdzeniu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(niezależnie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od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jego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poziomu)</w:t>
            </w:r>
            <w:r w:rsidR="00B160D1" w:rsidRPr="00F61321">
              <w:rPr>
                <w:sz w:val="20"/>
                <w:szCs w:val="20"/>
              </w:rPr>
              <w:t>:</w:t>
            </w:r>
          </w:p>
          <w:p w14:paraId="0882AD05" w14:textId="3031EC61" w:rsidR="004A79EF" w:rsidRPr="00F61321" w:rsidRDefault="004A79EF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lastRenderedPageBreak/>
              <w:t>świadczeniobiorcy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marskością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(świadczeniobiorcy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niewyrównaną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marskością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trybie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pilnym)</w:t>
            </w:r>
            <w:r w:rsidR="00B160D1" w:rsidRPr="00F61321">
              <w:rPr>
                <w:sz w:val="20"/>
                <w:szCs w:val="20"/>
              </w:rPr>
              <w:t>;</w:t>
            </w:r>
          </w:p>
          <w:p w14:paraId="1834597B" w14:textId="13325746" w:rsidR="004A79EF" w:rsidRPr="00F61321" w:rsidRDefault="004A79EF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świadczeniobiorcy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</w:t>
            </w:r>
            <w:r w:rsidR="00B160D1" w:rsidRPr="00F61321">
              <w:rPr>
                <w:sz w:val="20"/>
                <w:szCs w:val="20"/>
              </w:rPr>
              <w:t>czekujący</w:t>
            </w:r>
            <w:r w:rsidR="0007444F">
              <w:rPr>
                <w:sz w:val="20"/>
                <w:szCs w:val="20"/>
              </w:rPr>
              <w:t xml:space="preserve"> </w:t>
            </w:r>
            <w:r w:rsidR="00B160D1" w:rsidRPr="00F61321">
              <w:rPr>
                <w:sz w:val="20"/>
                <w:szCs w:val="20"/>
              </w:rPr>
              <w:t>na</w:t>
            </w:r>
            <w:r w:rsidR="0007444F">
              <w:rPr>
                <w:sz w:val="20"/>
                <w:szCs w:val="20"/>
              </w:rPr>
              <w:t xml:space="preserve"> </w:t>
            </w:r>
            <w:r w:rsidR="00B160D1" w:rsidRPr="00F61321">
              <w:rPr>
                <w:sz w:val="20"/>
                <w:szCs w:val="20"/>
              </w:rPr>
              <w:t>przeszczep</w:t>
            </w:r>
            <w:r w:rsidR="0007444F">
              <w:rPr>
                <w:sz w:val="20"/>
                <w:szCs w:val="20"/>
              </w:rPr>
              <w:t xml:space="preserve"> </w:t>
            </w:r>
            <w:r w:rsidR="00B160D1" w:rsidRPr="00F61321">
              <w:rPr>
                <w:sz w:val="20"/>
                <w:szCs w:val="20"/>
              </w:rPr>
              <w:t>wątroby;</w:t>
            </w:r>
          </w:p>
          <w:p w14:paraId="2B599428" w14:textId="4495BB2A" w:rsidR="004A79EF" w:rsidRPr="00F61321" w:rsidRDefault="004A79EF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świadczeniobiorcy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planowaną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rozpo</w:t>
            </w:r>
            <w:r w:rsidR="00A8178C" w:rsidRPr="00F61321">
              <w:rPr>
                <w:sz w:val="20"/>
                <w:szCs w:val="20"/>
              </w:rPr>
              <w:t>czętą</w:t>
            </w:r>
            <w:r w:rsidR="0007444F">
              <w:rPr>
                <w:sz w:val="20"/>
                <w:szCs w:val="20"/>
              </w:rPr>
              <w:t xml:space="preserve"> </w:t>
            </w:r>
            <w:r w:rsidR="00A8178C" w:rsidRPr="00F61321">
              <w:rPr>
                <w:sz w:val="20"/>
                <w:szCs w:val="20"/>
              </w:rPr>
              <w:t>terapią</w:t>
            </w:r>
            <w:r w:rsidR="0007444F">
              <w:rPr>
                <w:sz w:val="20"/>
                <w:szCs w:val="20"/>
              </w:rPr>
              <w:t xml:space="preserve"> </w:t>
            </w:r>
            <w:r w:rsidR="0007444F" w:rsidRPr="00F61321">
              <w:rPr>
                <w:sz w:val="20"/>
                <w:szCs w:val="20"/>
              </w:rPr>
              <w:t>immunosupresyjną</w:t>
            </w:r>
            <w:r w:rsidR="00B160D1" w:rsidRPr="00F61321">
              <w:rPr>
                <w:sz w:val="20"/>
                <w:szCs w:val="20"/>
              </w:rPr>
              <w:t>,</w:t>
            </w:r>
            <w:r w:rsidR="0007444F">
              <w:rPr>
                <w:sz w:val="20"/>
                <w:szCs w:val="20"/>
              </w:rPr>
              <w:t xml:space="preserve"> </w:t>
            </w:r>
            <w:r w:rsidR="00B160D1"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="00B160D1" w:rsidRPr="00F61321">
              <w:rPr>
                <w:sz w:val="20"/>
                <w:szCs w:val="20"/>
              </w:rPr>
              <w:t>tym</w:t>
            </w:r>
            <w:r w:rsidR="0007444F">
              <w:rPr>
                <w:sz w:val="20"/>
                <w:szCs w:val="20"/>
              </w:rPr>
              <w:t xml:space="preserve"> </w:t>
            </w:r>
            <w:r w:rsidR="00B160D1" w:rsidRPr="00F61321">
              <w:rPr>
                <w:sz w:val="20"/>
                <w:szCs w:val="20"/>
              </w:rPr>
              <w:t>biologiczną,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chemioterapią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przeciwnowotworową;</w:t>
            </w:r>
          </w:p>
          <w:p w14:paraId="26959F85" w14:textId="0B966A58" w:rsidR="004A79EF" w:rsidRPr="00F61321" w:rsidRDefault="004A79EF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świadczeniobiorcy</w:t>
            </w:r>
            <w:r w:rsidR="00FA6C8B" w:rsidRPr="00F61321">
              <w:rPr>
                <w:sz w:val="20"/>
                <w:szCs w:val="20"/>
              </w:rPr>
              <w:t>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których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rozpoczyna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się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planowane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leczenie</w:t>
            </w:r>
            <w:r w:rsidR="0007444F">
              <w:rPr>
                <w:sz w:val="20"/>
                <w:szCs w:val="20"/>
              </w:rPr>
              <w:t xml:space="preserve"> </w:t>
            </w:r>
            <w:r w:rsidR="00FA6C8B" w:rsidRPr="00F61321">
              <w:rPr>
                <w:sz w:val="20"/>
                <w:szCs w:val="20"/>
              </w:rPr>
              <w:t>zakażenia</w:t>
            </w:r>
            <w:r w:rsidR="0007444F">
              <w:rPr>
                <w:sz w:val="20"/>
                <w:szCs w:val="20"/>
              </w:rPr>
              <w:t xml:space="preserve"> </w:t>
            </w:r>
            <w:r w:rsidR="00FA6C8B" w:rsidRPr="00F61321">
              <w:rPr>
                <w:sz w:val="20"/>
                <w:szCs w:val="20"/>
              </w:rPr>
              <w:t>HCV.</w:t>
            </w:r>
          </w:p>
          <w:p w14:paraId="551574C0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332CD5DF" w14:textId="0B75297A" w:rsidR="00196B54" w:rsidRPr="00F61321" w:rsidRDefault="004A79EF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programu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mogą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zostać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zakwalifikowanie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kobiety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trzecim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trymestrze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ciąży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powyżej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200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000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IU/ml,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jeśli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lekarz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uzna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zasadne.</w:t>
            </w:r>
          </w:p>
          <w:p w14:paraId="5A15A9F8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</w:p>
          <w:p w14:paraId="0C2686C2" w14:textId="22AED245" w:rsidR="00CC26EC" w:rsidRPr="00F61321" w:rsidRDefault="00CC26EC" w:rsidP="00D7552A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F61321">
              <w:rPr>
                <w:b/>
                <w:sz w:val="20"/>
                <w:szCs w:val="20"/>
              </w:rPr>
              <w:t>Leczenie</w:t>
            </w:r>
            <w:r w:rsidR="0007444F">
              <w:rPr>
                <w:b/>
                <w:sz w:val="20"/>
                <w:szCs w:val="20"/>
              </w:rPr>
              <w:t xml:space="preserve"> </w:t>
            </w:r>
          </w:p>
          <w:p w14:paraId="3D0C7706" w14:textId="7756B880" w:rsidR="00CC26EC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pacjentów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dotychczas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nieleczonych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stosuje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się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interferon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pegylowany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alfa-2a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albo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analog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nukleozydowy</w:t>
            </w:r>
            <w:r w:rsidR="0007444F">
              <w:rPr>
                <w:sz w:val="20"/>
                <w:szCs w:val="20"/>
              </w:rPr>
              <w:t xml:space="preserve"> </w:t>
            </w:r>
            <w:r w:rsidR="006636BD"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entekawir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nukleotydowy</w:t>
            </w:r>
            <w:r w:rsidR="0007444F">
              <w:rPr>
                <w:sz w:val="20"/>
                <w:szCs w:val="20"/>
              </w:rPr>
              <w:t xml:space="preserve"> </w:t>
            </w:r>
            <w:r w:rsidR="006636BD"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="006636BD" w:rsidRPr="00F61321">
              <w:rPr>
                <w:sz w:val="20"/>
                <w:szCs w:val="20"/>
              </w:rPr>
              <w:t>tenofowir</w:t>
            </w:r>
            <w:r w:rsidRPr="00F61321">
              <w:rPr>
                <w:sz w:val="20"/>
                <w:szCs w:val="20"/>
              </w:rPr>
              <w:t>.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223F0403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</w:p>
          <w:p w14:paraId="6689B0F8" w14:textId="6AE2116C" w:rsidR="00CC26EC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Choroby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stany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wykluczające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stosowanie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interferonu:</w:t>
            </w:r>
          </w:p>
          <w:p w14:paraId="4B56F7AE" w14:textId="2E5B857F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niewyrównana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marskość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wątroby;</w:t>
            </w:r>
          </w:p>
          <w:p w14:paraId="6268A307" w14:textId="68204CD9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ciężka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współistniejąca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choroba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serca,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niewydolność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krążenia,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niestabilna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choroba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wieńcowa;</w:t>
            </w:r>
          </w:p>
          <w:p w14:paraId="6343350F" w14:textId="37189541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niewyrównana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cukrzyca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insulinozależna;</w:t>
            </w:r>
          </w:p>
          <w:p w14:paraId="24576169" w14:textId="71E0CC4B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choroby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podłożu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autoimmunologicznym,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wyłączeniem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autoimmunologicznego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zapalenia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typu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(anty-LKM-1);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4740AE45" w14:textId="0B6A929A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niewyrównana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nadczynność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tarczycy;</w:t>
            </w:r>
          </w:p>
          <w:p w14:paraId="176A5E97" w14:textId="70E83FDA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retinopatia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konsultacji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okulistycznej);</w:t>
            </w:r>
          </w:p>
          <w:p w14:paraId="66BB924E" w14:textId="1181E8B8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padaczka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konsultacji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neurologicznej);</w:t>
            </w:r>
          </w:p>
          <w:p w14:paraId="44E8B72B" w14:textId="5BBF5FBE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lastRenderedPageBreak/>
              <w:t>czynne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uzależnienie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od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alkoholu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środków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odurzających;</w:t>
            </w:r>
          </w:p>
          <w:p w14:paraId="2EC7B7A0" w14:textId="215272CE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ciąża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karmienie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piersią;</w:t>
            </w:r>
          </w:p>
          <w:p w14:paraId="3EDC4825" w14:textId="7A94A4ED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czynna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psychoza,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depresja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konsultacji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psychiatrycznej);</w:t>
            </w:r>
          </w:p>
          <w:p w14:paraId="23C8972C" w14:textId="03D0C90A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choroba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nowotworowa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czynna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dużym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ryzykiem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wznowy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konsultacji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onkologicznej,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hematoonkologicznej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hematologicznej);</w:t>
            </w:r>
          </w:p>
          <w:p w14:paraId="615C43C1" w14:textId="65C581B7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inne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przeciwwskazania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określone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charakterystyce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produktu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leczniczego.</w:t>
            </w:r>
          </w:p>
          <w:p w14:paraId="2BA03BF9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 w:right="32"/>
              <w:contextualSpacing w:val="0"/>
              <w:jc w:val="both"/>
              <w:rPr>
                <w:sz w:val="20"/>
                <w:szCs w:val="20"/>
              </w:rPr>
            </w:pPr>
          </w:p>
          <w:p w14:paraId="3D2998C6" w14:textId="22CC7238" w:rsidR="00CC26EC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bCs/>
                <w:sz w:val="20"/>
                <w:szCs w:val="20"/>
              </w:rPr>
              <w:t>W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przypadku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rozpoczęcia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leczenia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interferonem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należy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je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przerwać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w</w:t>
            </w:r>
            <w:r w:rsidR="0007444F">
              <w:rPr>
                <w:bCs/>
                <w:sz w:val="20"/>
                <w:szCs w:val="20"/>
              </w:rPr>
              <w:t xml:space="preserve"> </w:t>
            </w:r>
            <w:r w:rsidRPr="00F61321">
              <w:rPr>
                <w:bCs/>
                <w:sz w:val="20"/>
                <w:szCs w:val="20"/>
              </w:rPr>
              <w:t>przypadku:</w:t>
            </w:r>
          </w:p>
          <w:p w14:paraId="7FD6AB2F" w14:textId="52CD3A5E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braku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odpowiedzi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definiowanej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jako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zmniejszenie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najmniej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log</w:t>
            </w:r>
            <w:r w:rsidRPr="00F61321">
              <w:rPr>
                <w:sz w:val="20"/>
                <w:szCs w:val="20"/>
                <w:vertAlign w:val="subscript"/>
              </w:rPr>
              <w:t>10</w:t>
            </w:r>
            <w:r w:rsidRPr="00F61321">
              <w:rPr>
                <w:sz w:val="20"/>
                <w:szCs w:val="20"/>
              </w:rPr>
              <w:t>;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6972204F" w14:textId="23B0BF8D" w:rsidR="00CC26EC" w:rsidRPr="00F61321" w:rsidRDefault="00CC26EC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wystąpienia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objawów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nadwrażliwości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nietolerancji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su</w:t>
            </w:r>
            <w:r w:rsidR="00347030" w:rsidRPr="00F61321">
              <w:rPr>
                <w:sz w:val="20"/>
                <w:szCs w:val="20"/>
              </w:rPr>
              <w:t>bstancję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czynną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pomocniczą;</w:t>
            </w:r>
          </w:p>
          <w:p w14:paraId="5A4E68D0" w14:textId="61F451D1" w:rsidR="00347030" w:rsidRPr="00F61321" w:rsidRDefault="00347030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choroby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stany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wymienione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pkt.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2.2.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ujawnione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trakcie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interferonem.</w:t>
            </w:r>
          </w:p>
          <w:p w14:paraId="0D17E5E8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68DBAFCC" w14:textId="7B604CBD" w:rsidR="00347030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przypadkach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nieskuteczności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interferonu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nal</w:t>
            </w:r>
            <w:r w:rsidR="00347030" w:rsidRPr="00F61321">
              <w:rPr>
                <w:sz w:val="20"/>
                <w:szCs w:val="20"/>
              </w:rPr>
              <w:t>eży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stosować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entekawir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tenofowir</w:t>
            </w:r>
            <w:r w:rsidRPr="00F61321">
              <w:rPr>
                <w:sz w:val="20"/>
                <w:szCs w:val="20"/>
              </w:rPr>
              <w:t>.</w:t>
            </w:r>
          </w:p>
          <w:p w14:paraId="4EF41FFE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</w:p>
          <w:p w14:paraId="067C28EC" w14:textId="218D99A2" w:rsidR="00347030" w:rsidRPr="00F61321" w:rsidRDefault="00801DF8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L</w:t>
            </w:r>
            <w:r w:rsidR="00CC26EC" w:rsidRPr="00F61321">
              <w:rPr>
                <w:sz w:val="20"/>
                <w:szCs w:val="20"/>
              </w:rPr>
              <w:t>amiwudyna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może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być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stosowana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tylko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przypadku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niemożności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zastosowania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entekawiru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kub</w:t>
            </w:r>
            <w:r w:rsidR="0007444F">
              <w:rPr>
                <w:sz w:val="20"/>
                <w:szCs w:val="20"/>
              </w:rPr>
              <w:t xml:space="preserve"> </w:t>
            </w:r>
            <w:r w:rsidR="00CC26EC" w:rsidRPr="00F61321">
              <w:rPr>
                <w:sz w:val="20"/>
                <w:szCs w:val="20"/>
              </w:rPr>
              <w:t>tenofowiru</w:t>
            </w:r>
            <w:r w:rsidR="00347030" w:rsidRPr="00F61321">
              <w:rPr>
                <w:sz w:val="20"/>
                <w:szCs w:val="20"/>
              </w:rPr>
              <w:t>.</w:t>
            </w:r>
          </w:p>
          <w:p w14:paraId="643A8A73" w14:textId="77777777" w:rsidR="00A45E05" w:rsidRPr="00F61321" w:rsidRDefault="00A45E05" w:rsidP="00D7552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4DE37C4" w14:textId="5ECC3229" w:rsidR="00347030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pierwszych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analogami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nukleozydowymi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nukleotydowymi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należy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ocenić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skuteczność.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Dla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kontynuacji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konieczne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jest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obniżenie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początkowych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wartości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najmniej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log</w:t>
            </w:r>
            <w:r w:rsidRPr="00F61321">
              <w:rPr>
                <w:sz w:val="20"/>
                <w:szCs w:val="20"/>
                <w:vertAlign w:val="subscript"/>
              </w:rPr>
              <w:t>10</w:t>
            </w:r>
            <w:r w:rsidRPr="00F61321">
              <w:rPr>
                <w:sz w:val="20"/>
                <w:szCs w:val="20"/>
              </w:rPr>
              <w:t>.</w:t>
            </w:r>
          </w:p>
          <w:p w14:paraId="4C0E39D0" w14:textId="77777777" w:rsidR="00A45E05" w:rsidRPr="00F61321" w:rsidRDefault="00A45E05" w:rsidP="00D7552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8CCB1B5" w14:textId="02D04BED" w:rsidR="00347030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uzasadnionych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przypadkach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określonym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analogiem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nukleozydowym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nukleotydowym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może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być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kontynuowane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tygodnia,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ponownej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oceny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skuteczności.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przypadkach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należy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zmienić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lek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uzyskaniu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wyniku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lekooporności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sprawdzeniu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adherencji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pacjenta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leczenia.</w:t>
            </w:r>
          </w:p>
          <w:p w14:paraId="3FCA6218" w14:textId="77777777" w:rsidR="00A45E05" w:rsidRPr="00F61321" w:rsidRDefault="00A45E05" w:rsidP="00D7552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221F76D" w14:textId="7BECABDB" w:rsidR="00347030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ter</w:t>
            </w:r>
            <w:r w:rsidR="00347030" w:rsidRPr="00F61321">
              <w:rPr>
                <w:sz w:val="20"/>
                <w:szCs w:val="20"/>
              </w:rPr>
              <w:t>apii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należy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ponownie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ocenić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skuteczność</w:t>
            </w:r>
            <w:r w:rsidR="0007444F">
              <w:rPr>
                <w:sz w:val="20"/>
                <w:szCs w:val="20"/>
              </w:rPr>
              <w:t xml:space="preserve"> </w:t>
            </w:r>
            <w:r w:rsidR="00347030" w:rsidRPr="00F61321">
              <w:rPr>
                <w:sz w:val="20"/>
                <w:szCs w:val="20"/>
              </w:rPr>
              <w:t>terapii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poprzez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ilościowe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DNA.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wypadku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niewykrywalnego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należy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kontynuować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osiągnięcia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punktu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końcowego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leczenia.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innym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wypadku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należy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rozważyć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zmianę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uzyskaniu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wyniku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wirogramu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sprawdzeniu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adherencji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pacjenta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stosując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monoterapię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jednym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leków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opisanym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programie.</w:t>
            </w:r>
          </w:p>
          <w:p w14:paraId="7C1E0016" w14:textId="77777777" w:rsidR="00A45E05" w:rsidRPr="00F61321" w:rsidRDefault="00A45E05" w:rsidP="00D7552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5F656FC" w14:textId="307C12E0" w:rsidR="007C1ED5" w:rsidRPr="00F61321" w:rsidRDefault="00CC26EC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uzasadnionych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przypadkach,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zwłaszcza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wyczerpaniu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opcji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terapeutycznych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nieuzyskaniu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nieoznaczalnej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należy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rozważyć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interferonem.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673D949" w14:textId="77777777" w:rsidR="00A45E05" w:rsidRPr="00F61321" w:rsidRDefault="00A45E05" w:rsidP="00D7552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563BA42" w14:textId="794B0C76" w:rsidR="00196B54" w:rsidRPr="00F61321" w:rsidRDefault="00196B54" w:rsidP="00D7552A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b/>
                <w:bCs/>
                <w:sz w:val="20"/>
                <w:szCs w:val="20"/>
              </w:rPr>
              <w:t>Określenie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czasu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leczenia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w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programie</w:t>
            </w:r>
          </w:p>
          <w:p w14:paraId="6DED4FD0" w14:textId="58FA3943" w:rsidR="00196B54" w:rsidRPr="00F61321" w:rsidRDefault="00196B54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Leczenie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można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zakończyć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osób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leczonych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dłużej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niż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rok,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stwierdzeniu: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441BD699" w14:textId="2D87E692" w:rsidR="007C1ED5" w:rsidRPr="00F61321" w:rsidRDefault="00196B54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serokonwersji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układzie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"s"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B04851E" w14:textId="67B5702A" w:rsidR="00196B54" w:rsidRPr="00F61321" w:rsidRDefault="00196B54" w:rsidP="00D7552A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dwukrotnie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ujemnych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wyników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oznaczenia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wykonanych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odstępach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najmniej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3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miesięcy.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773D26C" w14:textId="571B0971" w:rsidR="00565830" w:rsidRPr="00F61321" w:rsidRDefault="00196B54" w:rsidP="00D7552A">
            <w:pPr>
              <w:pStyle w:val="Akapitzlist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32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przypadku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pacjentów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marskością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przeszczepach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narządowych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terapię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należy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stosować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bez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ograniczeń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czasowych</w:t>
            </w:r>
            <w:r w:rsidR="001B67B4" w:rsidRPr="00F61321">
              <w:rPr>
                <w:sz w:val="20"/>
                <w:szCs w:val="20"/>
              </w:rPr>
              <w:t>.</w:t>
            </w:r>
          </w:p>
          <w:p w14:paraId="315C6342" w14:textId="77777777" w:rsidR="00A45E05" w:rsidRPr="00F61321" w:rsidRDefault="00A45E05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 w:right="32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8B5B7" w14:textId="77777777" w:rsidR="00565830" w:rsidRPr="00F61321" w:rsidRDefault="00565830" w:rsidP="00D7552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61321">
              <w:rPr>
                <w:b/>
                <w:bCs/>
                <w:sz w:val="20"/>
                <w:szCs w:val="20"/>
              </w:rPr>
              <w:lastRenderedPageBreak/>
              <w:t>Interferon</w:t>
            </w:r>
          </w:p>
          <w:p w14:paraId="2640060C" w14:textId="363F536A" w:rsidR="00565830" w:rsidRPr="003C39C0" w:rsidRDefault="00A45E05" w:rsidP="00D7552A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3C39C0">
              <w:rPr>
                <w:sz w:val="20"/>
                <w:szCs w:val="20"/>
              </w:rPr>
              <w:t>I</w:t>
            </w:r>
            <w:r w:rsidR="00BC6CF9" w:rsidRPr="003C39C0">
              <w:rPr>
                <w:sz w:val="20"/>
                <w:szCs w:val="20"/>
              </w:rPr>
              <w:t>nterferon</w:t>
            </w:r>
            <w:r w:rsidR="0007444F">
              <w:rPr>
                <w:sz w:val="20"/>
                <w:szCs w:val="20"/>
              </w:rPr>
              <w:t xml:space="preserve"> </w:t>
            </w:r>
            <w:r w:rsidR="00BC6CF9" w:rsidRPr="003C39C0">
              <w:rPr>
                <w:sz w:val="20"/>
                <w:szCs w:val="20"/>
              </w:rPr>
              <w:t>pegylowany</w:t>
            </w:r>
            <w:r w:rsidR="0007444F">
              <w:rPr>
                <w:sz w:val="20"/>
                <w:szCs w:val="20"/>
              </w:rPr>
              <w:t xml:space="preserve"> </w:t>
            </w:r>
            <w:r w:rsidR="00BC6CF9" w:rsidRPr="003C39C0">
              <w:rPr>
                <w:sz w:val="20"/>
                <w:szCs w:val="20"/>
              </w:rPr>
              <w:t>alfa-2a:</w:t>
            </w:r>
          </w:p>
          <w:p w14:paraId="0134C8AA" w14:textId="40F38733" w:rsidR="008026DC" w:rsidRPr="00F61321" w:rsidRDefault="00BC6CF9" w:rsidP="00D7552A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90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µg/0,5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ml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roztwór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wstrzykiwań,</w:t>
            </w:r>
          </w:p>
          <w:p w14:paraId="6102CE1D" w14:textId="595E9FB2" w:rsidR="00565830" w:rsidRPr="00F61321" w:rsidRDefault="00565830" w:rsidP="00D7552A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135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µg/0,5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ml</w:t>
            </w:r>
            <w:r w:rsidR="0007444F">
              <w:rPr>
                <w:sz w:val="20"/>
                <w:szCs w:val="20"/>
              </w:rPr>
              <w:t xml:space="preserve"> </w:t>
            </w:r>
            <w:r w:rsidR="00BC6CF9" w:rsidRPr="00F61321">
              <w:rPr>
                <w:sz w:val="20"/>
                <w:szCs w:val="20"/>
              </w:rPr>
              <w:t>roztwór</w:t>
            </w:r>
            <w:r w:rsidR="0007444F">
              <w:rPr>
                <w:sz w:val="20"/>
                <w:szCs w:val="20"/>
              </w:rPr>
              <w:t xml:space="preserve"> </w:t>
            </w:r>
            <w:r w:rsidR="00BC6CF9"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="00BC6CF9" w:rsidRPr="00F61321">
              <w:rPr>
                <w:sz w:val="20"/>
                <w:szCs w:val="20"/>
              </w:rPr>
              <w:t>wstrzykiwań,</w:t>
            </w:r>
          </w:p>
          <w:p w14:paraId="43AA1CC2" w14:textId="54A1F62A" w:rsidR="00565830" w:rsidRPr="00F61321" w:rsidRDefault="00BC6CF9" w:rsidP="00D7552A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180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µg/0,5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ml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roztwór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wstrzykiwań;</w:t>
            </w:r>
          </w:p>
          <w:p w14:paraId="701E04D5" w14:textId="6FD243DB" w:rsidR="002B44DE" w:rsidRPr="003C39C0" w:rsidRDefault="00565830" w:rsidP="00D7552A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3C39C0">
              <w:rPr>
                <w:sz w:val="20"/>
                <w:szCs w:val="20"/>
              </w:rPr>
              <w:t>Interferon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dawkuje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się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zgodnie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zaleceniami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zawartymi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charakterysty</w:t>
            </w:r>
            <w:r w:rsidR="00FA42BD" w:rsidRPr="003C39C0">
              <w:rPr>
                <w:sz w:val="20"/>
                <w:szCs w:val="20"/>
              </w:rPr>
              <w:t>ce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produkt</w:t>
            </w:r>
            <w:r w:rsidR="00FA42BD" w:rsidRPr="003C39C0">
              <w:rPr>
                <w:sz w:val="20"/>
                <w:szCs w:val="20"/>
              </w:rPr>
              <w:t>u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lecznicz</w:t>
            </w:r>
            <w:r w:rsidR="00FA42BD" w:rsidRPr="003C39C0">
              <w:rPr>
                <w:sz w:val="20"/>
                <w:szCs w:val="20"/>
              </w:rPr>
              <w:t>ego</w:t>
            </w:r>
            <w:r w:rsidRPr="003C39C0">
              <w:rPr>
                <w:sz w:val="20"/>
                <w:szCs w:val="20"/>
              </w:rPr>
              <w:t>.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Redukcja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dawki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możliwa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jest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zgodnie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wytycznymi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zawartymi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Charakterystyce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Produktu</w:t>
            </w:r>
            <w:r w:rsidR="0007444F">
              <w:rPr>
                <w:sz w:val="20"/>
                <w:szCs w:val="20"/>
              </w:rPr>
              <w:t xml:space="preserve"> </w:t>
            </w:r>
            <w:r w:rsidR="008026DC" w:rsidRPr="003C39C0">
              <w:rPr>
                <w:sz w:val="20"/>
                <w:szCs w:val="20"/>
              </w:rPr>
              <w:t>Leczniczego.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Czas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leczenia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interferon</w:t>
            </w:r>
            <w:r w:rsidR="00FA42BD" w:rsidRPr="003C39C0">
              <w:rPr>
                <w:sz w:val="20"/>
                <w:szCs w:val="20"/>
              </w:rPr>
              <w:t>em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może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przekroczyć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tygodni.</w:t>
            </w:r>
          </w:p>
          <w:p w14:paraId="4AAC4EB9" w14:textId="77777777" w:rsidR="0010197E" w:rsidRPr="00F61321" w:rsidRDefault="0010197E" w:rsidP="00D7552A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</w:p>
          <w:p w14:paraId="4F54E60C" w14:textId="4C75874A" w:rsidR="00196B54" w:rsidRPr="00F61321" w:rsidRDefault="00196B54" w:rsidP="00D7552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b/>
                <w:bCs/>
                <w:sz w:val="20"/>
                <w:szCs w:val="20"/>
              </w:rPr>
              <w:t>Analogi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nukleozydowe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lub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nukleotydowe</w:t>
            </w:r>
          </w:p>
          <w:p w14:paraId="070A4835" w14:textId="77777777" w:rsidR="00196B54" w:rsidRPr="00F61321" w:rsidRDefault="001B67B4" w:rsidP="00D7552A">
            <w:pPr>
              <w:pStyle w:val="Akapitzlist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lamiwudyna:</w:t>
            </w:r>
          </w:p>
          <w:p w14:paraId="3080D7AC" w14:textId="43BF3AE9" w:rsidR="00196B54" w:rsidRPr="00F61321" w:rsidRDefault="00196B54" w:rsidP="00D7552A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tabletki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100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raz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dziennie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tabletka;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59DEA0B9" w14:textId="38EC94AF" w:rsidR="00196B54" w:rsidRPr="00F61321" w:rsidRDefault="00196B54" w:rsidP="00D7552A">
            <w:pPr>
              <w:pStyle w:val="Akapitzlist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entekawir: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4CC8BEBC" w14:textId="364B69CC" w:rsidR="00196B54" w:rsidRPr="00F61321" w:rsidRDefault="00196B54" w:rsidP="00D7552A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tabletki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0,5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raz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dziennie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tabletka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osób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uprzednio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nieleczonych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analogami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nukleozydowymi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nukleotydowymi,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475EFA77" w14:textId="29B78EF2" w:rsidR="00196B54" w:rsidRPr="00F61321" w:rsidRDefault="00196B54" w:rsidP="00D7552A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tabletki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1,0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raz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dziennie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tabletka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osób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uprzednio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leczonych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analogami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nukleozydowymi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nukleotydowymi;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21BB8D0F" w14:textId="77777777" w:rsidR="00196B54" w:rsidRPr="00F61321" w:rsidRDefault="001B67B4" w:rsidP="00D7552A">
            <w:pPr>
              <w:pStyle w:val="Akapitzlist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tenofowir:</w:t>
            </w:r>
          </w:p>
          <w:p w14:paraId="331F4C85" w14:textId="6956660A" w:rsidR="00516934" w:rsidRPr="00F61321" w:rsidRDefault="00196B54" w:rsidP="00D7552A">
            <w:pPr>
              <w:pStyle w:val="Akapitzlist"/>
              <w:numPr>
                <w:ilvl w:val="4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right="23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tabletki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</w:t>
            </w:r>
            <w:r w:rsidR="009565FC" w:rsidRPr="00F61321">
              <w:rPr>
                <w:sz w:val="20"/>
                <w:szCs w:val="20"/>
              </w:rPr>
              <w:t>45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F61321">
              <w:rPr>
                <w:sz w:val="20"/>
                <w:szCs w:val="20"/>
              </w:rPr>
              <w:t>mg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F61321">
              <w:rPr>
                <w:sz w:val="20"/>
                <w:szCs w:val="20"/>
              </w:rPr>
              <w:t>raz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F61321">
              <w:rPr>
                <w:sz w:val="20"/>
                <w:szCs w:val="20"/>
              </w:rPr>
              <w:t>dziennie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F61321">
              <w:rPr>
                <w:sz w:val="20"/>
                <w:szCs w:val="20"/>
              </w:rPr>
              <w:t>1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F61321">
              <w:rPr>
                <w:sz w:val="20"/>
                <w:szCs w:val="20"/>
              </w:rPr>
              <w:t>tabletka.</w:t>
            </w:r>
          </w:p>
          <w:p w14:paraId="52C75C83" w14:textId="77777777" w:rsidR="002803BD" w:rsidRPr="00F61321" w:rsidRDefault="002803BD" w:rsidP="00D7552A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</w:p>
          <w:p w14:paraId="4534F165" w14:textId="400836DE" w:rsidR="00196B54" w:rsidRPr="003C39C0" w:rsidRDefault="00964659" w:rsidP="00D7552A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3C39C0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3C39C0">
              <w:rPr>
                <w:sz w:val="20"/>
                <w:szCs w:val="20"/>
              </w:rPr>
              <w:t>przypadku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pacjentów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zaburzeniami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czynności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nerek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możliwa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jest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zmiana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dawkowania</w:t>
            </w:r>
            <w:r w:rsidR="0007444F">
              <w:rPr>
                <w:sz w:val="20"/>
                <w:szCs w:val="20"/>
              </w:rPr>
              <w:t xml:space="preserve"> </w:t>
            </w:r>
            <w:r w:rsidR="00516934" w:rsidRPr="003C39C0">
              <w:rPr>
                <w:sz w:val="20"/>
                <w:szCs w:val="20"/>
              </w:rPr>
              <w:t>entekawiru</w:t>
            </w:r>
            <w:r w:rsidR="0007444F">
              <w:rPr>
                <w:sz w:val="20"/>
                <w:szCs w:val="20"/>
              </w:rPr>
              <w:t xml:space="preserve"> </w:t>
            </w:r>
            <w:r w:rsidR="00516934" w:rsidRPr="003C39C0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tenofowiru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zgodnie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="00AC3A93" w:rsidRPr="003C39C0">
              <w:rPr>
                <w:sz w:val="20"/>
                <w:szCs w:val="20"/>
              </w:rPr>
              <w:t>odpowiednimi</w:t>
            </w:r>
            <w:r w:rsidR="0007444F">
              <w:rPr>
                <w:sz w:val="20"/>
                <w:szCs w:val="20"/>
              </w:rPr>
              <w:t xml:space="preserve"> </w:t>
            </w:r>
            <w:r w:rsidR="00516934" w:rsidRPr="003C39C0">
              <w:rPr>
                <w:sz w:val="20"/>
                <w:szCs w:val="20"/>
              </w:rPr>
              <w:t>Charakterystykami</w:t>
            </w:r>
            <w:r w:rsidR="0007444F">
              <w:rPr>
                <w:sz w:val="20"/>
                <w:szCs w:val="20"/>
              </w:rPr>
              <w:t xml:space="preserve"> </w:t>
            </w:r>
            <w:r w:rsidR="00516934" w:rsidRPr="003C39C0">
              <w:rPr>
                <w:sz w:val="20"/>
                <w:szCs w:val="20"/>
              </w:rPr>
              <w:t>Produktu</w:t>
            </w:r>
            <w:r w:rsidR="0007444F">
              <w:rPr>
                <w:sz w:val="20"/>
                <w:szCs w:val="20"/>
              </w:rPr>
              <w:t xml:space="preserve"> </w:t>
            </w:r>
            <w:r w:rsidR="009565FC" w:rsidRPr="003C39C0">
              <w:rPr>
                <w:sz w:val="20"/>
                <w:szCs w:val="20"/>
              </w:rPr>
              <w:t>Leczniczego.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D876F" w14:textId="45334A9B" w:rsidR="00693A9C" w:rsidRPr="00F61321" w:rsidRDefault="00693A9C" w:rsidP="00D7552A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61321">
              <w:rPr>
                <w:b/>
                <w:bCs/>
                <w:sz w:val="20"/>
                <w:szCs w:val="20"/>
              </w:rPr>
              <w:t>Badania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przy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kwalifikacji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do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leczenia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interferonem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i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analogami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="00093997" w:rsidRPr="00F61321">
              <w:rPr>
                <w:b/>
                <w:bCs/>
                <w:sz w:val="20"/>
                <w:szCs w:val="20"/>
              </w:rPr>
              <w:t>nukleozydów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="00093997" w:rsidRPr="00F61321">
              <w:rPr>
                <w:b/>
                <w:bCs/>
                <w:sz w:val="20"/>
                <w:szCs w:val="20"/>
              </w:rPr>
              <w:t>lub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="00093997" w:rsidRPr="00F61321">
              <w:rPr>
                <w:b/>
                <w:bCs/>
                <w:sz w:val="20"/>
                <w:szCs w:val="20"/>
              </w:rPr>
              <w:t>nukleotydów</w:t>
            </w:r>
          </w:p>
          <w:p w14:paraId="56E17BB3" w14:textId="494FE013" w:rsidR="00693A9C" w:rsidRPr="00F61321" w:rsidRDefault="000D5B38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poziom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</w:t>
            </w:r>
            <w:r w:rsidR="00D7552A">
              <w:rPr>
                <w:sz w:val="20"/>
                <w:szCs w:val="20"/>
              </w:rPr>
              <w:t>;</w:t>
            </w:r>
          </w:p>
          <w:p w14:paraId="23535BB8" w14:textId="199AA4F7" w:rsidR="00693A9C" w:rsidRPr="00F61321" w:rsidRDefault="000D5B38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HBs</w:t>
            </w:r>
            <w:r w:rsidR="00D7552A">
              <w:rPr>
                <w:sz w:val="20"/>
                <w:szCs w:val="20"/>
              </w:rPr>
              <w:t>;</w:t>
            </w:r>
          </w:p>
          <w:p w14:paraId="4FF26594" w14:textId="7E930DE7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HBe</w:t>
            </w:r>
            <w:r w:rsidR="00D7552A">
              <w:rPr>
                <w:sz w:val="20"/>
                <w:szCs w:val="20"/>
              </w:rPr>
              <w:t>;</w:t>
            </w:r>
          </w:p>
          <w:p w14:paraId="212FC066" w14:textId="10EA34AD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</w:t>
            </w:r>
            <w:r w:rsidR="000D5B38" w:rsidRPr="00F61321">
              <w:rPr>
                <w:sz w:val="20"/>
                <w:szCs w:val="20"/>
              </w:rPr>
              <w:t>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przeciwciał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anty-HBe</w:t>
            </w:r>
            <w:r w:rsidR="00D7552A">
              <w:rPr>
                <w:sz w:val="20"/>
                <w:szCs w:val="20"/>
              </w:rPr>
              <w:t>;</w:t>
            </w:r>
          </w:p>
          <w:p w14:paraId="3FF4D688" w14:textId="1A6C5905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przeciwciał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anty-HCV</w:t>
            </w:r>
            <w:r w:rsidR="00D7552A">
              <w:rPr>
                <w:sz w:val="20"/>
                <w:szCs w:val="20"/>
              </w:rPr>
              <w:t>;</w:t>
            </w:r>
          </w:p>
          <w:p w14:paraId="2ED6F234" w14:textId="7C2FF84A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</w:t>
            </w:r>
            <w:r w:rsidR="000D5B38" w:rsidRPr="00F61321">
              <w:rPr>
                <w:sz w:val="20"/>
                <w:szCs w:val="20"/>
              </w:rPr>
              <w:t>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przeciwciał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anty-HIV</w:t>
            </w:r>
            <w:r w:rsidR="00D7552A">
              <w:rPr>
                <w:sz w:val="20"/>
                <w:szCs w:val="20"/>
              </w:rPr>
              <w:t>;</w:t>
            </w:r>
          </w:p>
          <w:p w14:paraId="071683B8" w14:textId="778C6CE0" w:rsidR="00693A9C" w:rsidRPr="00F61321" w:rsidRDefault="000D5B38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morfologia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krwi</w:t>
            </w:r>
            <w:r w:rsidR="00D7552A">
              <w:rPr>
                <w:sz w:val="20"/>
                <w:szCs w:val="20"/>
              </w:rPr>
              <w:t>;</w:t>
            </w:r>
          </w:p>
          <w:p w14:paraId="05C7E09F" w14:textId="67E08057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</w:t>
            </w:r>
            <w:r w:rsidR="000D5B38" w:rsidRPr="00F61321">
              <w:rPr>
                <w:sz w:val="20"/>
                <w:szCs w:val="20"/>
              </w:rPr>
              <w:t>T</w:t>
            </w:r>
            <w:r w:rsidR="00D7552A">
              <w:rPr>
                <w:sz w:val="20"/>
                <w:szCs w:val="20"/>
              </w:rPr>
              <w:t>;</w:t>
            </w:r>
          </w:p>
          <w:p w14:paraId="6000DEC5" w14:textId="487C1CFD" w:rsidR="00693A9C" w:rsidRPr="00F61321" w:rsidRDefault="000D5B38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proteinogram</w:t>
            </w:r>
            <w:r w:rsidR="00D7552A">
              <w:rPr>
                <w:sz w:val="20"/>
                <w:szCs w:val="20"/>
              </w:rPr>
              <w:t>;</w:t>
            </w:r>
          </w:p>
          <w:p w14:paraId="1C6F0F73" w14:textId="5D1DB3C0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czas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wskaźnik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protrombinowy</w:t>
            </w:r>
            <w:r w:rsidR="00D7552A">
              <w:rPr>
                <w:sz w:val="20"/>
                <w:szCs w:val="20"/>
              </w:rPr>
              <w:t>;</w:t>
            </w:r>
          </w:p>
          <w:p w14:paraId="6BB0671F" w14:textId="6395EE67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stężenia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mocznika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kreatyniny</w:t>
            </w:r>
            <w:r w:rsidR="00D7552A">
              <w:rPr>
                <w:sz w:val="20"/>
                <w:szCs w:val="20"/>
              </w:rPr>
              <w:t>;</w:t>
            </w:r>
          </w:p>
          <w:p w14:paraId="697100E0" w14:textId="7B0F2932" w:rsidR="00693A9C" w:rsidRPr="00F61321" w:rsidRDefault="000D5B38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USG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jamy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brzusznej</w:t>
            </w:r>
            <w:r w:rsidR="00D7552A">
              <w:rPr>
                <w:sz w:val="20"/>
                <w:szCs w:val="20"/>
              </w:rPr>
              <w:t>;</w:t>
            </w:r>
          </w:p>
          <w:p w14:paraId="2F3B91E1" w14:textId="6D880F6F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biopsja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wątroby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–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przypadkach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uzasadnionych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kryteriami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kwalifikacji</w:t>
            </w:r>
            <w:r w:rsidR="00D7552A">
              <w:rPr>
                <w:sz w:val="20"/>
                <w:szCs w:val="20"/>
              </w:rPr>
              <w:t>;</w:t>
            </w:r>
          </w:p>
          <w:p w14:paraId="1B582BEC" w14:textId="745EC635" w:rsidR="00693A9C" w:rsidRPr="00F61321" w:rsidRDefault="00693A9C" w:rsidP="00D7552A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próba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ciążowa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kobiet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wieku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rozrodczym.</w:t>
            </w:r>
          </w:p>
          <w:p w14:paraId="2099C5A4" w14:textId="77777777" w:rsidR="002803BD" w:rsidRPr="00F61321" w:rsidRDefault="002803BD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463FF44D" w14:textId="50272BD8" w:rsidR="00693A9C" w:rsidRPr="003C39C0" w:rsidRDefault="003C39C0" w:rsidP="00D7552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93A9C" w:rsidRPr="003C39C0">
              <w:rPr>
                <w:sz w:val="20"/>
                <w:szCs w:val="20"/>
              </w:rPr>
              <w:t>rzy</w:t>
            </w:r>
            <w:r w:rsidR="0007444F">
              <w:rPr>
                <w:sz w:val="20"/>
                <w:szCs w:val="20"/>
              </w:rPr>
              <w:t xml:space="preserve"> </w:t>
            </w:r>
            <w:r w:rsidR="00693A9C" w:rsidRPr="003C39C0">
              <w:rPr>
                <w:sz w:val="20"/>
                <w:szCs w:val="20"/>
              </w:rPr>
              <w:t>kwalifikacji</w:t>
            </w:r>
            <w:r w:rsidR="0007444F">
              <w:rPr>
                <w:sz w:val="20"/>
                <w:szCs w:val="20"/>
              </w:rPr>
              <w:t xml:space="preserve"> </w:t>
            </w:r>
            <w:r w:rsidR="00693A9C" w:rsidRPr="003C39C0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="00693A9C" w:rsidRPr="003C39C0">
              <w:rPr>
                <w:sz w:val="20"/>
                <w:szCs w:val="20"/>
              </w:rPr>
              <w:t>leczenia</w:t>
            </w:r>
            <w:r w:rsidR="0007444F">
              <w:rPr>
                <w:sz w:val="20"/>
                <w:szCs w:val="20"/>
              </w:rPr>
              <w:t xml:space="preserve"> </w:t>
            </w:r>
            <w:r w:rsidR="00693A9C" w:rsidRPr="003C39C0">
              <w:rPr>
                <w:sz w:val="20"/>
                <w:szCs w:val="20"/>
              </w:rPr>
              <w:t>interferonem</w:t>
            </w:r>
            <w:r w:rsidR="0007444F">
              <w:rPr>
                <w:sz w:val="20"/>
                <w:szCs w:val="20"/>
              </w:rPr>
              <w:t xml:space="preserve"> </w:t>
            </w:r>
            <w:r w:rsidR="00693A9C" w:rsidRPr="003C39C0">
              <w:rPr>
                <w:sz w:val="20"/>
                <w:szCs w:val="20"/>
              </w:rPr>
              <w:t>dodatkowo:</w:t>
            </w:r>
          </w:p>
          <w:p w14:paraId="1E8C1201" w14:textId="375C8614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glukozy</w:t>
            </w:r>
            <w:r w:rsidR="00D7552A">
              <w:rPr>
                <w:sz w:val="20"/>
                <w:szCs w:val="20"/>
              </w:rPr>
              <w:t>;</w:t>
            </w:r>
          </w:p>
          <w:p w14:paraId="7E9B76A4" w14:textId="0AEC64DD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lastRenderedPageBreak/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przeciwciał</w:t>
            </w:r>
            <w:r w:rsidR="00D7552A">
              <w:rPr>
                <w:sz w:val="20"/>
                <w:szCs w:val="20"/>
              </w:rPr>
              <w:t>;</w:t>
            </w:r>
          </w:p>
          <w:p w14:paraId="2D238051" w14:textId="1E82CEDD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TSH</w:t>
            </w:r>
            <w:r w:rsidR="00D7552A">
              <w:rPr>
                <w:sz w:val="20"/>
                <w:szCs w:val="20"/>
              </w:rPr>
              <w:t>;</w:t>
            </w:r>
          </w:p>
          <w:p w14:paraId="45FE7E50" w14:textId="68823CFF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fT4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fT3</w:t>
            </w:r>
            <w:r w:rsidR="000D5B38" w:rsidRPr="00F61321">
              <w:rPr>
                <w:sz w:val="20"/>
                <w:szCs w:val="20"/>
              </w:rPr>
              <w:t>.</w:t>
            </w:r>
          </w:p>
          <w:p w14:paraId="4F40A990" w14:textId="77777777" w:rsidR="002803BD" w:rsidRPr="00F61321" w:rsidRDefault="002803BD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7EB5E5BB" w14:textId="4B06B8DC" w:rsidR="00693A9C" w:rsidRPr="00F61321" w:rsidRDefault="00693A9C" w:rsidP="00D7552A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b/>
                <w:bCs/>
                <w:sz w:val="20"/>
                <w:szCs w:val="20"/>
              </w:rPr>
              <w:t>Monitorowanie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leczenia</w:t>
            </w:r>
            <w:r w:rsidR="0007444F">
              <w:rPr>
                <w:b/>
                <w:bCs/>
                <w:sz w:val="20"/>
                <w:szCs w:val="20"/>
              </w:rPr>
              <w:t xml:space="preserve"> </w:t>
            </w:r>
            <w:r w:rsidRPr="00F61321">
              <w:rPr>
                <w:b/>
                <w:bCs/>
                <w:sz w:val="20"/>
                <w:szCs w:val="20"/>
              </w:rPr>
              <w:t>interferonem</w:t>
            </w:r>
          </w:p>
          <w:p w14:paraId="233B30C5" w14:textId="45459E24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rozpoczęcia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terapii: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30CAB688" w14:textId="4EC43A87" w:rsidR="00693A9C" w:rsidRPr="00F61321" w:rsidRDefault="000D5B38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morfologia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krwi</w:t>
            </w:r>
            <w:r w:rsidR="00D7552A">
              <w:rPr>
                <w:sz w:val="20"/>
                <w:szCs w:val="20"/>
              </w:rPr>
              <w:t>,</w:t>
            </w:r>
          </w:p>
          <w:p w14:paraId="6BC94563" w14:textId="31479FE5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</w:t>
            </w:r>
            <w:r w:rsidR="000D5B38" w:rsidRPr="00F61321">
              <w:rPr>
                <w:sz w:val="20"/>
                <w:szCs w:val="20"/>
              </w:rPr>
              <w:t>T,</w:t>
            </w:r>
          </w:p>
          <w:p w14:paraId="2377D9D5" w14:textId="69A7BDB8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czas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wskaźnik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protrombinowy</w:t>
            </w:r>
            <w:r w:rsidR="000D5B38" w:rsidRPr="00F61321">
              <w:rPr>
                <w:sz w:val="20"/>
                <w:szCs w:val="20"/>
              </w:rPr>
              <w:t>,</w:t>
            </w:r>
          </w:p>
          <w:p w14:paraId="47EC8563" w14:textId="2C7798C2" w:rsidR="00693A9C" w:rsidRPr="00F61321" w:rsidRDefault="000D5B38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stężenia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kreatyniny,</w:t>
            </w:r>
          </w:p>
          <w:p w14:paraId="57C60BF8" w14:textId="675215C9" w:rsidR="00693A9C" w:rsidRPr="00F61321" w:rsidRDefault="000D5B38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AFP,</w:t>
            </w:r>
          </w:p>
          <w:p w14:paraId="63C5FD3D" w14:textId="3DBF1E9E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HBsAg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metodą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ilościową;</w:t>
            </w:r>
          </w:p>
          <w:p w14:paraId="3D90E653" w14:textId="0F5A5115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6,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8,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12,16,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20,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28,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32,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36,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40,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AE0DDD5" w14:textId="6C74D9D0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morfologia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krwi</w:t>
            </w:r>
            <w:r w:rsidR="000D5B38" w:rsidRPr="00F61321">
              <w:rPr>
                <w:sz w:val="20"/>
                <w:szCs w:val="20"/>
              </w:rPr>
              <w:t>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1FAB32DC" w14:textId="32EB648E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</w:t>
            </w:r>
            <w:r w:rsidR="000D5B38" w:rsidRPr="00F61321">
              <w:rPr>
                <w:sz w:val="20"/>
                <w:szCs w:val="20"/>
              </w:rPr>
              <w:t>T;</w:t>
            </w:r>
          </w:p>
          <w:p w14:paraId="05CAECC7" w14:textId="4230F8EF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stężenia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kreatyniny;</w:t>
            </w:r>
          </w:p>
          <w:p w14:paraId="54EA5360" w14:textId="4A81C85F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3C8D75D9" w14:textId="708CD570" w:rsidR="00693A9C" w:rsidRPr="00F61321" w:rsidRDefault="000D5B38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poziom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DNA,</w:t>
            </w:r>
          </w:p>
          <w:p w14:paraId="19EED5DC" w14:textId="6D399226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HBsAg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metodą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ilościową</w:t>
            </w:r>
            <w:r w:rsidR="000D5B38" w:rsidRPr="00F61321">
              <w:rPr>
                <w:sz w:val="20"/>
                <w:szCs w:val="20"/>
              </w:rPr>
              <w:t>;</w:t>
            </w:r>
          </w:p>
          <w:p w14:paraId="7A8F0C18" w14:textId="31BBF341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5CCFF73E" w14:textId="3B6FE140" w:rsidR="00693A9C" w:rsidRPr="00F61321" w:rsidRDefault="000D5B38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HBsAg,</w:t>
            </w:r>
          </w:p>
          <w:p w14:paraId="314CEF8C" w14:textId="0ACDCDDA" w:rsidR="00693A9C" w:rsidRPr="00F61321" w:rsidRDefault="000D5B38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HBeAg,</w:t>
            </w:r>
          </w:p>
          <w:p w14:paraId="6F8EA885" w14:textId="4F08CD0E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</w:t>
            </w:r>
            <w:r w:rsidR="000D5B38" w:rsidRPr="00F61321">
              <w:rPr>
                <w:sz w:val="20"/>
                <w:szCs w:val="20"/>
              </w:rPr>
              <w:t>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przeciwciał</w:t>
            </w:r>
            <w:r w:rsidR="0007444F">
              <w:rPr>
                <w:sz w:val="20"/>
                <w:szCs w:val="20"/>
              </w:rPr>
              <w:t xml:space="preserve"> </w:t>
            </w:r>
            <w:r w:rsidR="000D5B38" w:rsidRPr="00F61321">
              <w:rPr>
                <w:sz w:val="20"/>
                <w:szCs w:val="20"/>
              </w:rPr>
              <w:t>anty-HBe,</w:t>
            </w:r>
          </w:p>
          <w:p w14:paraId="4EE3EE47" w14:textId="439C6523" w:rsidR="00693A9C" w:rsidRPr="00F61321" w:rsidRDefault="000D5B38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poziom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DNA;</w:t>
            </w:r>
          </w:p>
          <w:p w14:paraId="1938EC4B" w14:textId="021F86D9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36,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37CDAC33" w14:textId="5E74EA99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TSH,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6853E7C8" w14:textId="4A9DB5A8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fT4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fT3;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5EFD9E4" w14:textId="0B0BB6D5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lastRenderedPageBreak/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0D86F1CC" w14:textId="3555B002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proteinogram,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0CF6DD3A" w14:textId="0A4BC8C3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czas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wskaźnik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protrombinowy,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591C3CC" w14:textId="3236C312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AFP,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4115F1E" w14:textId="31D61E02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USG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jamy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brzusznej</w:t>
            </w:r>
            <w:r w:rsidR="000D5B38" w:rsidRPr="00F61321">
              <w:rPr>
                <w:sz w:val="20"/>
                <w:szCs w:val="20"/>
              </w:rPr>
              <w:t>.</w:t>
            </w:r>
          </w:p>
          <w:p w14:paraId="597B0565" w14:textId="77777777" w:rsidR="0010197E" w:rsidRPr="00F61321" w:rsidRDefault="0010197E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</w:p>
          <w:p w14:paraId="5F8AEB80" w14:textId="7FC45072" w:rsidR="00693A9C" w:rsidRPr="00F61321" w:rsidRDefault="00693A9C" w:rsidP="00D7552A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F61321">
              <w:rPr>
                <w:b/>
                <w:sz w:val="20"/>
                <w:szCs w:val="20"/>
              </w:rPr>
              <w:t>Monitorowanie</w:t>
            </w:r>
            <w:r w:rsidR="0007444F">
              <w:rPr>
                <w:b/>
                <w:sz w:val="20"/>
                <w:szCs w:val="20"/>
              </w:rPr>
              <w:t xml:space="preserve"> </w:t>
            </w:r>
            <w:r w:rsidRPr="00F61321">
              <w:rPr>
                <w:b/>
                <w:sz w:val="20"/>
                <w:szCs w:val="20"/>
              </w:rPr>
              <w:t>leczenia</w:t>
            </w:r>
            <w:r w:rsidR="0007444F">
              <w:rPr>
                <w:b/>
                <w:sz w:val="20"/>
                <w:szCs w:val="20"/>
              </w:rPr>
              <w:t xml:space="preserve"> </w:t>
            </w:r>
            <w:r w:rsidRPr="00F61321">
              <w:rPr>
                <w:b/>
                <w:sz w:val="20"/>
                <w:szCs w:val="20"/>
              </w:rPr>
              <w:t>analogami</w:t>
            </w:r>
            <w:r w:rsidR="0007444F">
              <w:rPr>
                <w:b/>
                <w:sz w:val="20"/>
                <w:szCs w:val="20"/>
              </w:rPr>
              <w:t xml:space="preserve"> </w:t>
            </w:r>
            <w:r w:rsidRPr="00F61321">
              <w:rPr>
                <w:b/>
                <w:sz w:val="20"/>
                <w:szCs w:val="20"/>
              </w:rPr>
              <w:t>nukleozydów</w:t>
            </w:r>
            <w:r w:rsidR="0007444F">
              <w:rPr>
                <w:b/>
                <w:sz w:val="20"/>
                <w:szCs w:val="20"/>
              </w:rPr>
              <w:t xml:space="preserve"> </w:t>
            </w:r>
            <w:r w:rsidRPr="00F61321">
              <w:rPr>
                <w:b/>
                <w:sz w:val="20"/>
                <w:szCs w:val="20"/>
              </w:rPr>
              <w:t>lub</w:t>
            </w:r>
            <w:r w:rsidR="0007444F">
              <w:rPr>
                <w:b/>
                <w:sz w:val="20"/>
                <w:szCs w:val="20"/>
              </w:rPr>
              <w:t xml:space="preserve"> </w:t>
            </w:r>
            <w:r w:rsidRPr="00F61321">
              <w:rPr>
                <w:b/>
                <w:sz w:val="20"/>
                <w:szCs w:val="20"/>
              </w:rPr>
              <w:t>nukleotydów</w:t>
            </w:r>
          </w:p>
          <w:p w14:paraId="6F797858" w14:textId="3627FB78" w:rsidR="00693A9C" w:rsidRPr="00F61321" w:rsidRDefault="00FA6C8B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rozpoczęcia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terapii:</w:t>
            </w:r>
          </w:p>
          <w:p w14:paraId="220AC8EC" w14:textId="54632D5F" w:rsidR="00693A9C" w:rsidRPr="00F61321" w:rsidRDefault="00FA6C8B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morfologia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krwi,</w:t>
            </w:r>
          </w:p>
          <w:p w14:paraId="12CAD071" w14:textId="4F7FEBAD" w:rsidR="00693A9C" w:rsidRPr="00F61321" w:rsidRDefault="00FA6C8B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ALT,</w:t>
            </w:r>
          </w:p>
          <w:p w14:paraId="09AB3634" w14:textId="680864A0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</w:t>
            </w:r>
            <w:r w:rsidR="00FA6C8B" w:rsidRPr="00F61321">
              <w:rPr>
                <w:sz w:val="20"/>
                <w:szCs w:val="20"/>
              </w:rPr>
              <w:t>zas</w:t>
            </w:r>
            <w:r w:rsidR="0007444F">
              <w:rPr>
                <w:sz w:val="20"/>
                <w:szCs w:val="20"/>
              </w:rPr>
              <w:t xml:space="preserve"> </w:t>
            </w:r>
            <w:r w:rsidR="00FA6C8B"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="00FA6C8B" w:rsidRPr="00F61321">
              <w:rPr>
                <w:sz w:val="20"/>
                <w:szCs w:val="20"/>
              </w:rPr>
              <w:t>wskaźnik</w:t>
            </w:r>
            <w:r w:rsidR="0007444F">
              <w:rPr>
                <w:sz w:val="20"/>
                <w:szCs w:val="20"/>
              </w:rPr>
              <w:t xml:space="preserve"> </w:t>
            </w:r>
            <w:r w:rsidR="00FA6C8B" w:rsidRPr="00F61321">
              <w:rPr>
                <w:sz w:val="20"/>
                <w:szCs w:val="20"/>
              </w:rPr>
              <w:t>protrombinowy,</w:t>
            </w:r>
          </w:p>
          <w:p w14:paraId="084B1062" w14:textId="3DA9DB22" w:rsidR="00693A9C" w:rsidRPr="00F61321" w:rsidRDefault="00FA6C8B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stężenia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kreatyniny,</w:t>
            </w:r>
          </w:p>
          <w:p w14:paraId="42C02883" w14:textId="05B3E50B" w:rsidR="00693A9C" w:rsidRPr="00F61321" w:rsidRDefault="00FA6C8B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AFP;</w:t>
            </w:r>
          </w:p>
          <w:p w14:paraId="60DF0A2C" w14:textId="24CCB91F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tygodniu:</w:t>
            </w:r>
          </w:p>
          <w:p w14:paraId="679618FE" w14:textId="650FB85A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stężenia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kreatyniny,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0449AE68" w14:textId="62AD61C4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morfologia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krwi,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19B46F00" w14:textId="47EDDF7E" w:rsidR="00693A9C" w:rsidRPr="00F61321" w:rsidRDefault="00FA6C8B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ALT;</w:t>
            </w:r>
          </w:p>
          <w:p w14:paraId="3A1314B6" w14:textId="22B17AD2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12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-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DNA;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090E6F6D" w14:textId="7254BEE5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następnie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24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tygodnie: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09D54BE4" w14:textId="04E4E98F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HBsAg,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56CD3282" w14:textId="356FA25C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antygenu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HBeAg,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19178669" w14:textId="3CF85A3C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przeciwciał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anty-HBe,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368C342D" w14:textId="3C573682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poziom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wiremii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HBV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DNA,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3BBA6782" w14:textId="7544CFBC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lekooporności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podejrzeniu;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7921B2CD" w14:textId="01038089" w:rsidR="00693A9C" w:rsidRPr="00F61321" w:rsidRDefault="00693A9C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następnie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48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tygodni: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1CD554BE" w14:textId="6C9B5DB1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czas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wskaźnik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protrombinowy,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3F20B0A6" w14:textId="2FC8FEDB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proteinogram,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6425AFE9" w14:textId="72CFB870" w:rsidR="00693A9C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oznaczenie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poziomu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AFP,</w:t>
            </w:r>
            <w:r w:rsidR="0007444F">
              <w:rPr>
                <w:sz w:val="20"/>
                <w:szCs w:val="20"/>
              </w:rPr>
              <w:t xml:space="preserve"> </w:t>
            </w:r>
          </w:p>
          <w:p w14:paraId="14DA7528" w14:textId="01A33427" w:rsidR="00B11596" w:rsidRPr="00F61321" w:rsidRDefault="00693A9C" w:rsidP="00D7552A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USG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jamy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brzusznej.</w:t>
            </w:r>
          </w:p>
          <w:p w14:paraId="1BCD4E82" w14:textId="77777777" w:rsidR="002803BD" w:rsidRPr="00F61321" w:rsidRDefault="002803BD" w:rsidP="00D7552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</w:p>
          <w:p w14:paraId="2E4995F0" w14:textId="427C5097" w:rsidR="00690FA9" w:rsidRPr="00F61321" w:rsidRDefault="00690FA9" w:rsidP="00D7552A">
            <w:pPr>
              <w:pStyle w:val="Akapitzlist"/>
              <w:widowControl w:val="0"/>
              <w:numPr>
                <w:ilvl w:val="0"/>
                <w:numId w:val="28"/>
              </w:numPr>
              <w:spacing w:after="60" w:line="276" w:lineRule="auto"/>
              <w:ind w:right="28"/>
              <w:contextualSpacing w:val="0"/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F61321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Monitorowanie</w:t>
            </w:r>
            <w:r w:rsidR="0007444F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F61321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programu</w:t>
            </w:r>
          </w:p>
          <w:p w14:paraId="5809E151" w14:textId="5A4FA2F6" w:rsidR="00766318" w:rsidRPr="00F61321" w:rsidRDefault="00766318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right="29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gromadzenie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dokumentacji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medycznej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pacjenta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danych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dotyczących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monitorowania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każdorazowe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przedst</w:t>
            </w:r>
            <w:r w:rsidR="00240BE1" w:rsidRPr="00F61321">
              <w:rPr>
                <w:sz w:val="20"/>
                <w:szCs w:val="20"/>
              </w:rPr>
              <w:t>awianie</w:t>
            </w:r>
            <w:r w:rsidR="0007444F">
              <w:rPr>
                <w:sz w:val="20"/>
                <w:szCs w:val="20"/>
              </w:rPr>
              <w:t xml:space="preserve"> </w:t>
            </w:r>
            <w:r w:rsidR="00240BE1" w:rsidRPr="00F61321">
              <w:rPr>
                <w:sz w:val="20"/>
                <w:szCs w:val="20"/>
              </w:rPr>
              <w:t>na</w:t>
            </w:r>
            <w:r w:rsidR="0007444F">
              <w:rPr>
                <w:sz w:val="20"/>
                <w:szCs w:val="20"/>
              </w:rPr>
              <w:t xml:space="preserve"> </w:t>
            </w:r>
            <w:r w:rsidR="00240BE1" w:rsidRPr="00F61321">
              <w:rPr>
                <w:sz w:val="20"/>
                <w:szCs w:val="20"/>
              </w:rPr>
              <w:t>żądanie</w:t>
            </w:r>
            <w:r w:rsidR="0007444F">
              <w:rPr>
                <w:sz w:val="20"/>
                <w:szCs w:val="20"/>
              </w:rPr>
              <w:t xml:space="preserve"> </w:t>
            </w:r>
            <w:r w:rsidR="00240BE1" w:rsidRPr="00F61321">
              <w:rPr>
                <w:sz w:val="20"/>
                <w:szCs w:val="20"/>
              </w:rPr>
              <w:t>kontrolerów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Narodowego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Funduszu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Zdrowia;</w:t>
            </w:r>
          </w:p>
          <w:p w14:paraId="0E15C50F" w14:textId="28618A7B" w:rsidR="00766318" w:rsidRPr="00F61321" w:rsidRDefault="00766318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right="29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uzupełnienie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danych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zawartych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rejestrze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(SMPT)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dostępnym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pomocą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aplikacji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internetowej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udostępnionej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NFZ,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częstotliwością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zgodną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opisem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programu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oraz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na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zakończenie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leczenia;</w:t>
            </w:r>
          </w:p>
          <w:p w14:paraId="743581C0" w14:textId="63782D7D" w:rsidR="00690FA9" w:rsidRPr="00F61321" w:rsidRDefault="00766318" w:rsidP="00D7552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right="29"/>
              <w:contextualSpacing w:val="0"/>
              <w:jc w:val="both"/>
              <w:rPr>
                <w:sz w:val="20"/>
                <w:szCs w:val="20"/>
              </w:rPr>
            </w:pPr>
            <w:r w:rsidRPr="00F61321">
              <w:rPr>
                <w:sz w:val="20"/>
                <w:szCs w:val="20"/>
              </w:rPr>
              <w:t>przekazywanie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informacji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sprawozdawczo-rozliczeniowych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NFZ: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informacje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przekazuje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się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do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NFZ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formie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papierowej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lub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formie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elektronicznej,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zgodnie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z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wymaganiami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opublikowanymi</w:t>
            </w:r>
            <w:r w:rsidR="0007444F">
              <w:rPr>
                <w:sz w:val="20"/>
                <w:szCs w:val="20"/>
              </w:rPr>
              <w:t xml:space="preserve"> </w:t>
            </w:r>
            <w:r w:rsidRPr="00F61321">
              <w:rPr>
                <w:sz w:val="20"/>
                <w:szCs w:val="20"/>
              </w:rPr>
              <w:t>przez</w:t>
            </w:r>
            <w:r w:rsidR="0007444F">
              <w:rPr>
                <w:sz w:val="20"/>
                <w:szCs w:val="20"/>
              </w:rPr>
              <w:t xml:space="preserve"> </w:t>
            </w:r>
            <w:r w:rsidR="00D7552A">
              <w:rPr>
                <w:sz w:val="20"/>
                <w:szCs w:val="20"/>
              </w:rPr>
              <w:t>NFZ</w:t>
            </w:r>
            <w:r w:rsidRPr="00F61321">
              <w:rPr>
                <w:sz w:val="20"/>
                <w:szCs w:val="20"/>
              </w:rPr>
              <w:t>.</w:t>
            </w:r>
          </w:p>
        </w:tc>
      </w:tr>
    </w:tbl>
    <w:p w14:paraId="27181C34" w14:textId="77777777" w:rsidR="00743C43" w:rsidRPr="00060ECD" w:rsidRDefault="00743C43" w:rsidP="00486F50">
      <w:pPr>
        <w:rPr>
          <w:sz w:val="10"/>
        </w:rPr>
      </w:pPr>
    </w:p>
    <w:sectPr w:rsidR="00743C43" w:rsidRPr="00060ECD" w:rsidSect="002803BD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71A3" w14:textId="77777777" w:rsidR="004E0D65" w:rsidRDefault="004E0D65" w:rsidP="00BF49D7">
      <w:r>
        <w:separator/>
      </w:r>
    </w:p>
  </w:endnote>
  <w:endnote w:type="continuationSeparator" w:id="0">
    <w:p w14:paraId="2AC7D358" w14:textId="77777777" w:rsidR="004E0D65" w:rsidRDefault="004E0D65" w:rsidP="00BF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EB265" w14:textId="77777777" w:rsidR="004E0D65" w:rsidRDefault="004E0D65" w:rsidP="00BF49D7">
      <w:r>
        <w:separator/>
      </w:r>
    </w:p>
  </w:footnote>
  <w:footnote w:type="continuationSeparator" w:id="0">
    <w:p w14:paraId="4715B0AB" w14:textId="77777777" w:rsidR="004E0D65" w:rsidRDefault="004E0D65" w:rsidP="00BF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EE"/>
    <w:multiLevelType w:val="hybridMultilevel"/>
    <w:tmpl w:val="4AC014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26"/>
    <w:multiLevelType w:val="hybridMultilevel"/>
    <w:tmpl w:val="75A487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0BD"/>
    <w:multiLevelType w:val="multilevel"/>
    <w:tmpl w:val="623895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D6E7500"/>
    <w:multiLevelType w:val="hybridMultilevel"/>
    <w:tmpl w:val="06A0AC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77E8E"/>
    <w:multiLevelType w:val="hybridMultilevel"/>
    <w:tmpl w:val="66600812"/>
    <w:lvl w:ilvl="0" w:tplc="7236F5F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50" w:hanging="360"/>
      </w:pPr>
    </w:lvl>
    <w:lvl w:ilvl="2" w:tplc="0415001B" w:tentative="1">
      <w:start w:val="1"/>
      <w:numFmt w:val="lowerRoman"/>
      <w:lvlText w:val="%3."/>
      <w:lvlJc w:val="right"/>
      <w:pPr>
        <w:ind w:left="2070" w:hanging="180"/>
      </w:pPr>
    </w:lvl>
    <w:lvl w:ilvl="3" w:tplc="0415000F" w:tentative="1">
      <w:start w:val="1"/>
      <w:numFmt w:val="decimal"/>
      <w:lvlText w:val="%4."/>
      <w:lvlJc w:val="left"/>
      <w:pPr>
        <w:ind w:left="2790" w:hanging="360"/>
      </w:pPr>
    </w:lvl>
    <w:lvl w:ilvl="4" w:tplc="04150019" w:tentative="1">
      <w:start w:val="1"/>
      <w:numFmt w:val="lowerLetter"/>
      <w:lvlText w:val="%5."/>
      <w:lvlJc w:val="left"/>
      <w:pPr>
        <w:ind w:left="3510" w:hanging="360"/>
      </w:pPr>
    </w:lvl>
    <w:lvl w:ilvl="5" w:tplc="0415001B" w:tentative="1">
      <w:start w:val="1"/>
      <w:numFmt w:val="lowerRoman"/>
      <w:lvlText w:val="%6."/>
      <w:lvlJc w:val="right"/>
      <w:pPr>
        <w:ind w:left="4230" w:hanging="180"/>
      </w:pPr>
    </w:lvl>
    <w:lvl w:ilvl="6" w:tplc="0415000F" w:tentative="1">
      <w:start w:val="1"/>
      <w:numFmt w:val="decimal"/>
      <w:lvlText w:val="%7."/>
      <w:lvlJc w:val="left"/>
      <w:pPr>
        <w:ind w:left="4950" w:hanging="360"/>
      </w:pPr>
    </w:lvl>
    <w:lvl w:ilvl="7" w:tplc="04150019" w:tentative="1">
      <w:start w:val="1"/>
      <w:numFmt w:val="lowerLetter"/>
      <w:lvlText w:val="%8."/>
      <w:lvlJc w:val="left"/>
      <w:pPr>
        <w:ind w:left="5670" w:hanging="360"/>
      </w:pPr>
    </w:lvl>
    <w:lvl w:ilvl="8" w:tplc="041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CC26CDF"/>
    <w:multiLevelType w:val="multilevel"/>
    <w:tmpl w:val="623895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FB060D4"/>
    <w:multiLevelType w:val="hybridMultilevel"/>
    <w:tmpl w:val="1914634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4EE681A"/>
    <w:multiLevelType w:val="hybridMultilevel"/>
    <w:tmpl w:val="02CA3A34"/>
    <w:lvl w:ilvl="0" w:tplc="CE44BB8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3274D7A2">
      <w:start w:val="1"/>
      <w:numFmt w:val="lowerLetter"/>
      <w:lvlText w:val="%2)"/>
      <w:lvlJc w:val="left"/>
      <w:pPr>
        <w:ind w:left="135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070" w:hanging="180"/>
      </w:pPr>
    </w:lvl>
    <w:lvl w:ilvl="3" w:tplc="0415000F" w:tentative="1">
      <w:start w:val="1"/>
      <w:numFmt w:val="decimal"/>
      <w:lvlText w:val="%4."/>
      <w:lvlJc w:val="left"/>
      <w:pPr>
        <w:ind w:left="2790" w:hanging="360"/>
      </w:pPr>
    </w:lvl>
    <w:lvl w:ilvl="4" w:tplc="04150019" w:tentative="1">
      <w:start w:val="1"/>
      <w:numFmt w:val="lowerLetter"/>
      <w:lvlText w:val="%5."/>
      <w:lvlJc w:val="left"/>
      <w:pPr>
        <w:ind w:left="3510" w:hanging="360"/>
      </w:pPr>
    </w:lvl>
    <w:lvl w:ilvl="5" w:tplc="0415001B" w:tentative="1">
      <w:start w:val="1"/>
      <w:numFmt w:val="lowerRoman"/>
      <w:lvlText w:val="%6."/>
      <w:lvlJc w:val="right"/>
      <w:pPr>
        <w:ind w:left="4230" w:hanging="180"/>
      </w:pPr>
    </w:lvl>
    <w:lvl w:ilvl="6" w:tplc="0415000F" w:tentative="1">
      <w:start w:val="1"/>
      <w:numFmt w:val="decimal"/>
      <w:lvlText w:val="%7."/>
      <w:lvlJc w:val="left"/>
      <w:pPr>
        <w:ind w:left="4950" w:hanging="360"/>
      </w:pPr>
    </w:lvl>
    <w:lvl w:ilvl="7" w:tplc="04150019" w:tentative="1">
      <w:start w:val="1"/>
      <w:numFmt w:val="lowerLetter"/>
      <w:lvlText w:val="%8."/>
      <w:lvlJc w:val="left"/>
      <w:pPr>
        <w:ind w:left="5670" w:hanging="360"/>
      </w:pPr>
    </w:lvl>
    <w:lvl w:ilvl="8" w:tplc="041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4F45815"/>
    <w:multiLevelType w:val="multilevel"/>
    <w:tmpl w:val="50C894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9" w15:restartNumberingAfterBreak="0">
    <w:nsid w:val="25B83E67"/>
    <w:multiLevelType w:val="hybridMultilevel"/>
    <w:tmpl w:val="8FD2EA16"/>
    <w:lvl w:ilvl="0" w:tplc="3072F472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50" w:hanging="360"/>
      </w:pPr>
    </w:lvl>
    <w:lvl w:ilvl="2" w:tplc="0415001B" w:tentative="1">
      <w:start w:val="1"/>
      <w:numFmt w:val="lowerRoman"/>
      <w:lvlText w:val="%3."/>
      <w:lvlJc w:val="right"/>
      <w:pPr>
        <w:ind w:left="2070" w:hanging="180"/>
      </w:pPr>
    </w:lvl>
    <w:lvl w:ilvl="3" w:tplc="0415000F" w:tentative="1">
      <w:start w:val="1"/>
      <w:numFmt w:val="decimal"/>
      <w:lvlText w:val="%4."/>
      <w:lvlJc w:val="left"/>
      <w:pPr>
        <w:ind w:left="2790" w:hanging="360"/>
      </w:pPr>
    </w:lvl>
    <w:lvl w:ilvl="4" w:tplc="04150019" w:tentative="1">
      <w:start w:val="1"/>
      <w:numFmt w:val="lowerLetter"/>
      <w:lvlText w:val="%5."/>
      <w:lvlJc w:val="left"/>
      <w:pPr>
        <w:ind w:left="3510" w:hanging="360"/>
      </w:pPr>
    </w:lvl>
    <w:lvl w:ilvl="5" w:tplc="0415001B" w:tentative="1">
      <w:start w:val="1"/>
      <w:numFmt w:val="lowerRoman"/>
      <w:lvlText w:val="%6."/>
      <w:lvlJc w:val="right"/>
      <w:pPr>
        <w:ind w:left="4230" w:hanging="180"/>
      </w:pPr>
    </w:lvl>
    <w:lvl w:ilvl="6" w:tplc="0415000F" w:tentative="1">
      <w:start w:val="1"/>
      <w:numFmt w:val="decimal"/>
      <w:lvlText w:val="%7."/>
      <w:lvlJc w:val="left"/>
      <w:pPr>
        <w:ind w:left="4950" w:hanging="360"/>
      </w:pPr>
    </w:lvl>
    <w:lvl w:ilvl="7" w:tplc="04150019" w:tentative="1">
      <w:start w:val="1"/>
      <w:numFmt w:val="lowerLetter"/>
      <w:lvlText w:val="%8."/>
      <w:lvlJc w:val="left"/>
      <w:pPr>
        <w:ind w:left="5670" w:hanging="360"/>
      </w:pPr>
    </w:lvl>
    <w:lvl w:ilvl="8" w:tplc="041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D9327B1"/>
    <w:multiLevelType w:val="multilevel"/>
    <w:tmpl w:val="90E65ADE"/>
    <w:lvl w:ilvl="0">
      <w:start w:val="1"/>
      <w:numFmt w:val="decimal"/>
      <w:lvlText w:val="%1."/>
      <w:lvlJc w:val="left"/>
      <w:pPr>
        <w:ind w:left="765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5" w:hanging="1440"/>
      </w:pPr>
      <w:rPr>
        <w:rFonts w:hint="default"/>
      </w:rPr>
    </w:lvl>
  </w:abstractNum>
  <w:abstractNum w:abstractNumId="11" w15:restartNumberingAfterBreak="0">
    <w:nsid w:val="330B6846"/>
    <w:multiLevelType w:val="hybridMultilevel"/>
    <w:tmpl w:val="511872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D1523"/>
    <w:multiLevelType w:val="hybridMultilevel"/>
    <w:tmpl w:val="4790D3C8"/>
    <w:lvl w:ilvl="0" w:tplc="8146B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A24B8E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65A6054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50348"/>
    <w:multiLevelType w:val="hybridMultilevel"/>
    <w:tmpl w:val="82C8A858"/>
    <w:lvl w:ilvl="0" w:tplc="ED10286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79A1E55"/>
    <w:multiLevelType w:val="hybridMultilevel"/>
    <w:tmpl w:val="AA9E0E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A50C2"/>
    <w:multiLevelType w:val="hybridMultilevel"/>
    <w:tmpl w:val="D6760C92"/>
    <w:lvl w:ilvl="0" w:tplc="8146B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E4A62"/>
    <w:multiLevelType w:val="multilevel"/>
    <w:tmpl w:val="50C894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4F647FA3"/>
    <w:multiLevelType w:val="multilevel"/>
    <w:tmpl w:val="50C894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8" w15:restartNumberingAfterBreak="0">
    <w:nsid w:val="530B0481"/>
    <w:multiLevelType w:val="multilevel"/>
    <w:tmpl w:val="623895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53634FC3"/>
    <w:multiLevelType w:val="hybridMultilevel"/>
    <w:tmpl w:val="1556C45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71613"/>
    <w:multiLevelType w:val="hybridMultilevel"/>
    <w:tmpl w:val="82CA18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07B79"/>
    <w:multiLevelType w:val="hybridMultilevel"/>
    <w:tmpl w:val="B00E95C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5A3727B6"/>
    <w:multiLevelType w:val="multilevel"/>
    <w:tmpl w:val="50C894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3" w15:restartNumberingAfterBreak="0">
    <w:nsid w:val="65A40AD2"/>
    <w:multiLevelType w:val="hybridMultilevel"/>
    <w:tmpl w:val="6114AED2"/>
    <w:lvl w:ilvl="0" w:tplc="D88E4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F4193"/>
    <w:multiLevelType w:val="multilevel"/>
    <w:tmpl w:val="623895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6A895331"/>
    <w:multiLevelType w:val="hybridMultilevel"/>
    <w:tmpl w:val="923EEFBC"/>
    <w:lvl w:ilvl="0" w:tplc="363AAFF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50" w:hanging="360"/>
      </w:pPr>
    </w:lvl>
    <w:lvl w:ilvl="2" w:tplc="0415001B" w:tentative="1">
      <w:start w:val="1"/>
      <w:numFmt w:val="lowerRoman"/>
      <w:lvlText w:val="%3."/>
      <w:lvlJc w:val="right"/>
      <w:pPr>
        <w:ind w:left="2070" w:hanging="180"/>
      </w:pPr>
    </w:lvl>
    <w:lvl w:ilvl="3" w:tplc="0415000F" w:tentative="1">
      <w:start w:val="1"/>
      <w:numFmt w:val="decimal"/>
      <w:lvlText w:val="%4."/>
      <w:lvlJc w:val="left"/>
      <w:pPr>
        <w:ind w:left="2790" w:hanging="360"/>
      </w:pPr>
    </w:lvl>
    <w:lvl w:ilvl="4" w:tplc="04150019" w:tentative="1">
      <w:start w:val="1"/>
      <w:numFmt w:val="lowerLetter"/>
      <w:lvlText w:val="%5."/>
      <w:lvlJc w:val="left"/>
      <w:pPr>
        <w:ind w:left="3510" w:hanging="360"/>
      </w:pPr>
    </w:lvl>
    <w:lvl w:ilvl="5" w:tplc="0415001B" w:tentative="1">
      <w:start w:val="1"/>
      <w:numFmt w:val="lowerRoman"/>
      <w:lvlText w:val="%6."/>
      <w:lvlJc w:val="right"/>
      <w:pPr>
        <w:ind w:left="4230" w:hanging="180"/>
      </w:pPr>
    </w:lvl>
    <w:lvl w:ilvl="6" w:tplc="0415000F" w:tentative="1">
      <w:start w:val="1"/>
      <w:numFmt w:val="decimal"/>
      <w:lvlText w:val="%7."/>
      <w:lvlJc w:val="left"/>
      <w:pPr>
        <w:ind w:left="4950" w:hanging="360"/>
      </w:pPr>
    </w:lvl>
    <w:lvl w:ilvl="7" w:tplc="04150019" w:tentative="1">
      <w:start w:val="1"/>
      <w:numFmt w:val="lowerLetter"/>
      <w:lvlText w:val="%8."/>
      <w:lvlJc w:val="left"/>
      <w:pPr>
        <w:ind w:left="5670" w:hanging="360"/>
      </w:pPr>
    </w:lvl>
    <w:lvl w:ilvl="8" w:tplc="041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AE111D4"/>
    <w:multiLevelType w:val="multilevel"/>
    <w:tmpl w:val="623895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726B3AF4"/>
    <w:multiLevelType w:val="multilevel"/>
    <w:tmpl w:val="623895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3654482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772724">
    <w:abstractNumId w:val="19"/>
  </w:num>
  <w:num w:numId="3" w16cid:durableId="884489760">
    <w:abstractNumId w:val="21"/>
  </w:num>
  <w:num w:numId="4" w16cid:durableId="441001972">
    <w:abstractNumId w:val="10"/>
  </w:num>
  <w:num w:numId="5" w16cid:durableId="364871077">
    <w:abstractNumId w:val="23"/>
  </w:num>
  <w:num w:numId="6" w16cid:durableId="880677890">
    <w:abstractNumId w:val="6"/>
  </w:num>
  <w:num w:numId="7" w16cid:durableId="982123319">
    <w:abstractNumId w:val="12"/>
  </w:num>
  <w:num w:numId="8" w16cid:durableId="884831992">
    <w:abstractNumId w:val="11"/>
  </w:num>
  <w:num w:numId="9" w16cid:durableId="1752501909">
    <w:abstractNumId w:val="4"/>
  </w:num>
  <w:num w:numId="10" w16cid:durableId="1690058353">
    <w:abstractNumId w:val="9"/>
  </w:num>
  <w:num w:numId="11" w16cid:durableId="672337723">
    <w:abstractNumId w:val="20"/>
  </w:num>
  <w:num w:numId="12" w16cid:durableId="496846806">
    <w:abstractNumId w:val="3"/>
  </w:num>
  <w:num w:numId="13" w16cid:durableId="825974953">
    <w:abstractNumId w:val="1"/>
  </w:num>
  <w:num w:numId="14" w16cid:durableId="1012756988">
    <w:abstractNumId w:val="0"/>
  </w:num>
  <w:num w:numId="15" w16cid:durableId="1652517273">
    <w:abstractNumId w:val="14"/>
  </w:num>
  <w:num w:numId="16" w16cid:durableId="2037582967">
    <w:abstractNumId w:val="25"/>
  </w:num>
  <w:num w:numId="17" w16cid:durableId="1788042974">
    <w:abstractNumId w:val="7"/>
  </w:num>
  <w:num w:numId="18" w16cid:durableId="778335182">
    <w:abstractNumId w:val="15"/>
  </w:num>
  <w:num w:numId="19" w16cid:durableId="1380544409">
    <w:abstractNumId w:val="18"/>
  </w:num>
  <w:num w:numId="20" w16cid:durableId="1285161431">
    <w:abstractNumId w:val="26"/>
  </w:num>
  <w:num w:numId="21" w16cid:durableId="1736538886">
    <w:abstractNumId w:val="5"/>
  </w:num>
  <w:num w:numId="22" w16cid:durableId="1819767457">
    <w:abstractNumId w:val="2"/>
  </w:num>
  <w:num w:numId="23" w16cid:durableId="1670911786">
    <w:abstractNumId w:val="27"/>
  </w:num>
  <w:num w:numId="24" w16cid:durableId="1437753165">
    <w:abstractNumId w:val="24"/>
  </w:num>
  <w:num w:numId="25" w16cid:durableId="1942756408">
    <w:abstractNumId w:val="16"/>
  </w:num>
  <w:num w:numId="26" w16cid:durableId="1970164657">
    <w:abstractNumId w:val="17"/>
  </w:num>
  <w:num w:numId="27" w16cid:durableId="940455810">
    <w:abstractNumId w:val="22"/>
  </w:num>
  <w:num w:numId="28" w16cid:durableId="155183953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3"/>
    <w:rsid w:val="00001AF1"/>
    <w:rsid w:val="00060ECD"/>
    <w:rsid w:val="0007444F"/>
    <w:rsid w:val="000814F5"/>
    <w:rsid w:val="00084FB8"/>
    <w:rsid w:val="00093997"/>
    <w:rsid w:val="000A79AC"/>
    <w:rsid w:val="000B7F22"/>
    <w:rsid w:val="000C36D5"/>
    <w:rsid w:val="000C4794"/>
    <w:rsid w:val="000D5B38"/>
    <w:rsid w:val="0010197E"/>
    <w:rsid w:val="00133821"/>
    <w:rsid w:val="001361F1"/>
    <w:rsid w:val="00144C47"/>
    <w:rsid w:val="00155825"/>
    <w:rsid w:val="00163ED3"/>
    <w:rsid w:val="001824BF"/>
    <w:rsid w:val="001843F9"/>
    <w:rsid w:val="00196B54"/>
    <w:rsid w:val="001B67B4"/>
    <w:rsid w:val="001C6C74"/>
    <w:rsid w:val="001E3E14"/>
    <w:rsid w:val="001F2F10"/>
    <w:rsid w:val="00221D34"/>
    <w:rsid w:val="00240BE1"/>
    <w:rsid w:val="00265363"/>
    <w:rsid w:val="002803BD"/>
    <w:rsid w:val="0028213B"/>
    <w:rsid w:val="002B3B8C"/>
    <w:rsid w:val="002B44DE"/>
    <w:rsid w:val="003037E3"/>
    <w:rsid w:val="00330EF9"/>
    <w:rsid w:val="00343341"/>
    <w:rsid w:val="00347030"/>
    <w:rsid w:val="003B7CF8"/>
    <w:rsid w:val="003C39C0"/>
    <w:rsid w:val="003D03C4"/>
    <w:rsid w:val="003F4A58"/>
    <w:rsid w:val="004311BB"/>
    <w:rsid w:val="00472B65"/>
    <w:rsid w:val="00486F50"/>
    <w:rsid w:val="00497A25"/>
    <w:rsid w:val="004A797A"/>
    <w:rsid w:val="004A79EF"/>
    <w:rsid w:val="004B0757"/>
    <w:rsid w:val="004E0D65"/>
    <w:rsid w:val="004F0FBD"/>
    <w:rsid w:val="00512373"/>
    <w:rsid w:val="00516934"/>
    <w:rsid w:val="00517D77"/>
    <w:rsid w:val="00523C92"/>
    <w:rsid w:val="005257EA"/>
    <w:rsid w:val="00547315"/>
    <w:rsid w:val="00565830"/>
    <w:rsid w:val="005D5CF5"/>
    <w:rsid w:val="005E7E45"/>
    <w:rsid w:val="00604B8D"/>
    <w:rsid w:val="00627BDE"/>
    <w:rsid w:val="00642045"/>
    <w:rsid w:val="00642C07"/>
    <w:rsid w:val="00660EF0"/>
    <w:rsid w:val="006636BD"/>
    <w:rsid w:val="00690FA9"/>
    <w:rsid w:val="00693A9C"/>
    <w:rsid w:val="006B5357"/>
    <w:rsid w:val="00710A8C"/>
    <w:rsid w:val="00743C43"/>
    <w:rsid w:val="00747EB0"/>
    <w:rsid w:val="00766318"/>
    <w:rsid w:val="007848C7"/>
    <w:rsid w:val="00786E34"/>
    <w:rsid w:val="007B34F4"/>
    <w:rsid w:val="007C1ED5"/>
    <w:rsid w:val="007D188D"/>
    <w:rsid w:val="007D2521"/>
    <w:rsid w:val="007D297F"/>
    <w:rsid w:val="007F66F8"/>
    <w:rsid w:val="00801DF8"/>
    <w:rsid w:val="008026DC"/>
    <w:rsid w:val="008118B8"/>
    <w:rsid w:val="0083097B"/>
    <w:rsid w:val="008850AA"/>
    <w:rsid w:val="00897C0B"/>
    <w:rsid w:val="008B6EA7"/>
    <w:rsid w:val="008D7A25"/>
    <w:rsid w:val="008F26E6"/>
    <w:rsid w:val="008F5F86"/>
    <w:rsid w:val="009116A6"/>
    <w:rsid w:val="009143E4"/>
    <w:rsid w:val="00935247"/>
    <w:rsid w:val="00936C94"/>
    <w:rsid w:val="009530A8"/>
    <w:rsid w:val="00953C98"/>
    <w:rsid w:val="009565FC"/>
    <w:rsid w:val="00963F9B"/>
    <w:rsid w:val="00964659"/>
    <w:rsid w:val="00966F29"/>
    <w:rsid w:val="0096726A"/>
    <w:rsid w:val="00977709"/>
    <w:rsid w:val="009878D2"/>
    <w:rsid w:val="009A0663"/>
    <w:rsid w:val="009B3886"/>
    <w:rsid w:val="009B4469"/>
    <w:rsid w:val="009B538D"/>
    <w:rsid w:val="00A23F3F"/>
    <w:rsid w:val="00A44BD5"/>
    <w:rsid w:val="00A45E05"/>
    <w:rsid w:val="00A6241F"/>
    <w:rsid w:val="00A70DFE"/>
    <w:rsid w:val="00A8178C"/>
    <w:rsid w:val="00AB44EC"/>
    <w:rsid w:val="00AC3A93"/>
    <w:rsid w:val="00AC597A"/>
    <w:rsid w:val="00AF0963"/>
    <w:rsid w:val="00AF4EA2"/>
    <w:rsid w:val="00B11596"/>
    <w:rsid w:val="00B152A6"/>
    <w:rsid w:val="00B160D1"/>
    <w:rsid w:val="00B42D08"/>
    <w:rsid w:val="00B66BAD"/>
    <w:rsid w:val="00B819C7"/>
    <w:rsid w:val="00B85E60"/>
    <w:rsid w:val="00B900A4"/>
    <w:rsid w:val="00B90EB7"/>
    <w:rsid w:val="00BB08D1"/>
    <w:rsid w:val="00BC6CF9"/>
    <w:rsid w:val="00BD51B5"/>
    <w:rsid w:val="00BF49D7"/>
    <w:rsid w:val="00C0762F"/>
    <w:rsid w:val="00C07DA7"/>
    <w:rsid w:val="00C2457C"/>
    <w:rsid w:val="00C2602F"/>
    <w:rsid w:val="00C43C2B"/>
    <w:rsid w:val="00C60F36"/>
    <w:rsid w:val="00C65410"/>
    <w:rsid w:val="00C71B35"/>
    <w:rsid w:val="00C82603"/>
    <w:rsid w:val="00CA3B21"/>
    <w:rsid w:val="00CA491B"/>
    <w:rsid w:val="00CB3D45"/>
    <w:rsid w:val="00CB5855"/>
    <w:rsid w:val="00CC26EC"/>
    <w:rsid w:val="00CF4389"/>
    <w:rsid w:val="00D1140D"/>
    <w:rsid w:val="00D1157B"/>
    <w:rsid w:val="00D24D72"/>
    <w:rsid w:val="00D7552A"/>
    <w:rsid w:val="00DA24DF"/>
    <w:rsid w:val="00DA6460"/>
    <w:rsid w:val="00DD03AB"/>
    <w:rsid w:val="00E23E9D"/>
    <w:rsid w:val="00E4743E"/>
    <w:rsid w:val="00E7549C"/>
    <w:rsid w:val="00EC6C3E"/>
    <w:rsid w:val="00ED2459"/>
    <w:rsid w:val="00EE46A8"/>
    <w:rsid w:val="00F058D6"/>
    <w:rsid w:val="00F61321"/>
    <w:rsid w:val="00F67349"/>
    <w:rsid w:val="00F90D66"/>
    <w:rsid w:val="00FA42BD"/>
    <w:rsid w:val="00FA6C8B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6410AB"/>
  <w15:docId w15:val="{79EBAFB1-7C32-4E7A-B3A7-1615D342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BF49D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BF49D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BF49D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F49D7"/>
    <w:rPr>
      <w:sz w:val="24"/>
      <w:szCs w:val="24"/>
    </w:rPr>
  </w:style>
  <w:style w:type="paragraph" w:styleId="Tekstdymka">
    <w:name w:val="Balloon Text"/>
    <w:basedOn w:val="Normalny"/>
    <w:link w:val="TekstdymkaZnak"/>
    <w:rsid w:val="00BF49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F49D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66318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4A79EF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4A79E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4A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D4FC-7C47-4A53-B9B7-75B78FA8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1184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Nowak Magdalena</dc:creator>
  <cp:lastModifiedBy>Królak-Buzakowska Joanna</cp:lastModifiedBy>
  <cp:revision>4</cp:revision>
  <cp:lastPrinted>2016-10-20T10:11:00Z</cp:lastPrinted>
  <dcterms:created xsi:type="dcterms:W3CDTF">2022-05-29T00:51:00Z</dcterms:created>
  <dcterms:modified xsi:type="dcterms:W3CDTF">2022-05-29T21:36:00Z</dcterms:modified>
</cp:coreProperties>
</file>