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B92" w14:textId="203F2BC5" w:rsidR="00EB491E" w:rsidRDefault="00EB491E" w:rsidP="00A537C1">
      <w:pPr>
        <w:jc w:val="center"/>
        <w:rPr>
          <w:b/>
          <w:bCs/>
          <w:sz w:val="48"/>
          <w:szCs w:val="48"/>
        </w:rPr>
      </w:pPr>
      <w:r w:rsidRPr="00EB491E">
        <w:rPr>
          <w:b/>
          <w:bCs/>
          <w:sz w:val="48"/>
          <w:szCs w:val="48"/>
        </w:rPr>
        <w:t>ZIEMIA WE WSZECHŚWIECIE</w:t>
      </w:r>
    </w:p>
    <w:p w14:paraId="47A5EA7F" w14:textId="3CE809FE" w:rsidR="00A537C1" w:rsidRDefault="00A537C1" w:rsidP="00A537C1">
      <w:r w:rsidRPr="00A537C1">
        <w:rPr>
          <w:b/>
          <w:bCs/>
        </w:rPr>
        <w:t>Wszechświat</w:t>
      </w:r>
      <w:r>
        <w:rPr>
          <w:b/>
          <w:bCs/>
        </w:rPr>
        <w:t xml:space="preserve"> – </w:t>
      </w:r>
      <w:r>
        <w:t>Wszystko co nas otacza czyli przestrzeń kosmiczna  wraz z wypełniającymi ją energią i materią</w:t>
      </w:r>
    </w:p>
    <w:p w14:paraId="6090DAB1" w14:textId="21EBB41E" w:rsidR="00A537C1" w:rsidRDefault="00076A68" w:rsidP="00A537C1">
      <w:r>
        <w:rPr>
          <w:b/>
          <w:bCs/>
        </w:rPr>
        <w:t xml:space="preserve">Galaktyki – </w:t>
      </w:r>
      <w:r>
        <w:t>Duże skupiska planet i gwiazd wraz z materią międzygwiezdną</w:t>
      </w:r>
    </w:p>
    <w:p w14:paraId="7338AA53" w14:textId="31A1D283" w:rsidR="00076A68" w:rsidRDefault="00076A68" w:rsidP="00A537C1">
      <w:r w:rsidRPr="00A40C18">
        <w:rPr>
          <w:b/>
          <w:bCs/>
        </w:rPr>
        <w:t>Planety karłowate</w:t>
      </w:r>
      <w:r w:rsidR="00A40C18">
        <w:rPr>
          <w:b/>
          <w:bCs/>
        </w:rPr>
        <w:t xml:space="preserve"> -</w:t>
      </w:r>
      <w:r>
        <w:t xml:space="preserve"> mają kształt zbliżony do kuli, a od planet różnią się</w:t>
      </w:r>
      <w:r w:rsidR="00A40C18">
        <w:t xml:space="preserve"> tym, że dzielą swoje orbity z ciałami o podobnych rozmiarach</w:t>
      </w:r>
    </w:p>
    <w:p w14:paraId="626FAABB" w14:textId="3A4AE9B1" w:rsidR="00A40C18" w:rsidRDefault="00A40C18" w:rsidP="00A537C1">
      <w:r>
        <w:rPr>
          <w:b/>
          <w:bCs/>
        </w:rPr>
        <w:t xml:space="preserve">Planetoidy </w:t>
      </w:r>
      <w:r w:rsidR="00814618">
        <w:rPr>
          <w:b/>
          <w:bCs/>
        </w:rPr>
        <w:t>–</w:t>
      </w:r>
      <w:r>
        <w:rPr>
          <w:b/>
          <w:bCs/>
        </w:rPr>
        <w:t xml:space="preserve"> </w:t>
      </w:r>
      <w:r w:rsidR="00814618">
        <w:t>Ciała niebieskie  charakteryzujące się niewielkimi rozmiarami (ich średnica nie przekracza 1000km)</w:t>
      </w:r>
    </w:p>
    <w:p w14:paraId="3A7607C0" w14:textId="7C4FF378" w:rsidR="00814618" w:rsidRDefault="00814618" w:rsidP="00A537C1">
      <w:r w:rsidRPr="00814618">
        <w:rPr>
          <w:b/>
          <w:bCs/>
        </w:rPr>
        <w:t xml:space="preserve">Księżyce </w:t>
      </w:r>
      <w:r>
        <w:rPr>
          <w:b/>
          <w:bCs/>
        </w:rPr>
        <w:t>–</w:t>
      </w:r>
      <w:r w:rsidRPr="00814618">
        <w:rPr>
          <w:b/>
          <w:bCs/>
        </w:rPr>
        <w:t xml:space="preserve"> </w:t>
      </w:r>
      <w:r>
        <w:t>(naturalne satelity) to ciała niebieskie krążące wokół niektórych planet, planet karłowatych i planetoid</w:t>
      </w:r>
    </w:p>
    <w:p w14:paraId="7C37854D" w14:textId="485F1BD1" w:rsidR="00814618" w:rsidRDefault="00814618" w:rsidP="00A537C1">
      <w:r>
        <w:rPr>
          <w:b/>
          <w:bCs/>
        </w:rPr>
        <w:t xml:space="preserve">Planeta – </w:t>
      </w:r>
      <w:r>
        <w:t xml:space="preserve">Kuliste lub prawie kuliste ciało niebieskie, które krąży wokół  gwiazdy, świeci światłem odbitym i nie dzieli orbity z innym ciałem o podobnych rozmiarach </w:t>
      </w:r>
    </w:p>
    <w:p w14:paraId="382FF77F" w14:textId="23079A68" w:rsidR="00814618" w:rsidRDefault="00814618" w:rsidP="00A537C1">
      <w:r>
        <w:rPr>
          <w:b/>
          <w:bCs/>
        </w:rPr>
        <w:t xml:space="preserve">Gwiazda – </w:t>
      </w:r>
      <w:r>
        <w:t xml:space="preserve">Kuliste ciało niebieskie, które jest zbudowane z gazów (głównie wodoru i helu) i które na skutek reakcji jądrowych </w:t>
      </w:r>
      <w:r w:rsidR="001D10DD">
        <w:t>zachodzących we wnętrzu świeci własnym światłem</w:t>
      </w:r>
    </w:p>
    <w:p w14:paraId="2DE8219A" w14:textId="2535E1E3" w:rsidR="001D10DD" w:rsidRDefault="001D10DD" w:rsidP="00A537C1">
      <w:r>
        <w:rPr>
          <w:b/>
          <w:bCs/>
        </w:rPr>
        <w:t xml:space="preserve">Komety – </w:t>
      </w:r>
      <w:r>
        <w:t>To małe ciała niebieskie zbudowane z lodu wodnego, zamrożonych gazów i okruchów skał</w:t>
      </w:r>
    </w:p>
    <w:p w14:paraId="442F63B4" w14:textId="77777777" w:rsidR="0079755F" w:rsidRDefault="001D10DD" w:rsidP="00A537C1">
      <w:r>
        <w:rPr>
          <w:b/>
          <w:bCs/>
        </w:rPr>
        <w:t xml:space="preserve">Meteoroidy – </w:t>
      </w:r>
      <w:r>
        <w:t xml:space="preserve">Okruchy skalne o średnicy mniejszej niż 10 m </w:t>
      </w:r>
      <w:r w:rsidR="0079755F">
        <w:t>(po wejściu w ziemską atmosferę nazywamy je meteorytami)</w:t>
      </w:r>
    </w:p>
    <w:p w14:paraId="7FC29E14" w14:textId="77777777" w:rsidR="0083654D" w:rsidRDefault="00885CDD" w:rsidP="00A537C1">
      <w:pPr>
        <w:rPr>
          <w:bCs/>
        </w:rPr>
      </w:pPr>
      <w:r>
        <w:rPr>
          <w:b/>
        </w:rPr>
        <w:t xml:space="preserve">Ruch obrotowy ziemi </w:t>
      </w:r>
      <w:r w:rsidR="00E93EC5">
        <w:rPr>
          <w:b/>
        </w:rPr>
        <w:t>–</w:t>
      </w:r>
      <w:r>
        <w:rPr>
          <w:b/>
        </w:rPr>
        <w:t xml:space="preserve"> </w:t>
      </w:r>
      <w:r w:rsidR="00E93EC5">
        <w:rPr>
          <w:bCs/>
        </w:rPr>
        <w:t>Określany ruchem wirowym odbywa się z zachodu na wschód</w:t>
      </w:r>
      <w:r w:rsidR="0083654D">
        <w:rPr>
          <w:bCs/>
        </w:rPr>
        <w:t>. Pełny obrót ziemi wokół własnej osi trwa 23 godziny 56 minut i 4 sekundy czyli dobę gwiezdną.</w:t>
      </w:r>
    </w:p>
    <w:p w14:paraId="49B51C97" w14:textId="2A7F05BA" w:rsidR="001D10DD" w:rsidRDefault="0083654D" w:rsidP="00A537C1">
      <w:pPr>
        <w:rPr>
          <w:bCs/>
        </w:rPr>
      </w:pPr>
      <w:r>
        <w:rPr>
          <w:b/>
        </w:rPr>
        <w:t xml:space="preserve">Spłaszczenie biegunów – </w:t>
      </w:r>
      <w:r>
        <w:rPr>
          <w:bCs/>
        </w:rPr>
        <w:t>to efekt działania siły dośrodkowej powodującej, że oś Y kuli ziemskiej jest o 21km krótsza niż oś X</w:t>
      </w:r>
    </w:p>
    <w:p w14:paraId="4E4089C5" w14:textId="1D72B422" w:rsidR="00A73AF1" w:rsidRDefault="00A73AF1" w:rsidP="00A537C1">
      <w:pPr>
        <w:rPr>
          <w:bCs/>
        </w:rPr>
      </w:pPr>
      <w:r>
        <w:rPr>
          <w:b/>
        </w:rPr>
        <w:t xml:space="preserve">Wędrówka pozorna – </w:t>
      </w:r>
      <w:r>
        <w:rPr>
          <w:bCs/>
        </w:rPr>
        <w:t>Zjawisko obserwowane od wschodu do zachodu słońca, gdzie słońce wędruje po sklepieniu niebieskim, lecz jest to tylko pozór, ponieważ to tak naprawdę porusza się ziemia</w:t>
      </w:r>
    </w:p>
    <w:p w14:paraId="3187495B" w14:textId="1807ED84" w:rsidR="00A73AF1" w:rsidRDefault="00A73AF1" w:rsidP="00A537C1">
      <w:r>
        <w:rPr>
          <w:b/>
          <w:bCs/>
        </w:rPr>
        <w:t xml:space="preserve">Siła Coriolisa </w:t>
      </w:r>
      <w:r w:rsidR="005544AA">
        <w:rPr>
          <w:b/>
          <w:bCs/>
        </w:rPr>
        <w:t>–</w:t>
      </w:r>
      <w:r>
        <w:rPr>
          <w:b/>
          <w:bCs/>
        </w:rPr>
        <w:t xml:space="preserve"> </w:t>
      </w:r>
      <w:r w:rsidR="005544AA">
        <w:t>To siły sprawiające, że kierunek ruchu ciał na półkuli północnej odchyla się w prawą stronę względem ich kierunku początkowego (na półkuli południowej w lewą)</w:t>
      </w:r>
    </w:p>
    <w:p w14:paraId="54862450" w14:textId="77777777" w:rsidR="005544AA" w:rsidRDefault="005544AA" w:rsidP="00A537C1"/>
    <w:p w14:paraId="646F6DA2" w14:textId="77777777" w:rsidR="005544AA" w:rsidRPr="00A73AF1" w:rsidRDefault="005544AA" w:rsidP="00A537C1"/>
    <w:p w14:paraId="5FDE7CF3" w14:textId="514ADDE7" w:rsidR="0083654D" w:rsidRDefault="00A73AF1" w:rsidP="00A537C1">
      <w:pPr>
        <w:rPr>
          <w:b/>
        </w:rPr>
      </w:pPr>
      <w:r>
        <w:rPr>
          <w:b/>
        </w:rPr>
        <w:t xml:space="preserve">Następstwa ruchu obrotowego ziemi : </w:t>
      </w:r>
    </w:p>
    <w:p w14:paraId="02EBA530" w14:textId="08D290C2" w:rsidR="00A73AF1" w:rsidRDefault="00A73AF1" w:rsidP="00A73AF1">
      <w:pPr>
        <w:pStyle w:val="Akapitzlist"/>
        <w:numPr>
          <w:ilvl w:val="0"/>
          <w:numId w:val="1"/>
        </w:numPr>
        <w:rPr>
          <w:bCs/>
        </w:rPr>
      </w:pPr>
      <w:r>
        <w:rPr>
          <w:bCs/>
        </w:rPr>
        <w:t>Spłaszczenie biegunów ziemi</w:t>
      </w:r>
    </w:p>
    <w:p w14:paraId="7FB4B27F" w14:textId="1508FA11" w:rsidR="00A73AF1" w:rsidRDefault="00A73AF1" w:rsidP="00A73AF1">
      <w:pPr>
        <w:pStyle w:val="Akapitzlist"/>
        <w:numPr>
          <w:ilvl w:val="0"/>
          <w:numId w:val="1"/>
        </w:numPr>
        <w:rPr>
          <w:bCs/>
        </w:rPr>
      </w:pPr>
      <w:r>
        <w:rPr>
          <w:bCs/>
        </w:rPr>
        <w:t>Pozorna wędrówka ciał niebieskich po sklepieniu niebieskim</w:t>
      </w:r>
    </w:p>
    <w:p w14:paraId="600969EC" w14:textId="37DF7255" w:rsidR="00A73AF1" w:rsidRDefault="00A73AF1" w:rsidP="00A73AF1">
      <w:pPr>
        <w:pStyle w:val="Akapitzlist"/>
        <w:numPr>
          <w:ilvl w:val="0"/>
          <w:numId w:val="1"/>
        </w:numPr>
        <w:rPr>
          <w:bCs/>
        </w:rPr>
      </w:pPr>
      <w:r>
        <w:rPr>
          <w:bCs/>
        </w:rPr>
        <w:t xml:space="preserve">Występowanie dnia i nocy </w:t>
      </w:r>
    </w:p>
    <w:p w14:paraId="2030689A" w14:textId="136074A7" w:rsidR="00A73AF1" w:rsidRDefault="00A73AF1" w:rsidP="00A73AF1">
      <w:pPr>
        <w:pStyle w:val="Akapitzlist"/>
        <w:numPr>
          <w:ilvl w:val="0"/>
          <w:numId w:val="1"/>
        </w:numPr>
        <w:rPr>
          <w:bCs/>
        </w:rPr>
      </w:pPr>
      <w:r>
        <w:rPr>
          <w:bCs/>
        </w:rPr>
        <w:t>Siła Coriolisa</w:t>
      </w:r>
    </w:p>
    <w:p w14:paraId="251E230F" w14:textId="20BAAEB7" w:rsidR="00C664EB" w:rsidRPr="00C664EB" w:rsidRDefault="00A73AF1" w:rsidP="005544AA">
      <w:pPr>
        <w:pStyle w:val="Akapitzlist"/>
        <w:numPr>
          <w:ilvl w:val="0"/>
          <w:numId w:val="1"/>
        </w:numPr>
        <w:rPr>
          <w:bCs/>
        </w:rPr>
      </w:pPr>
      <w:r>
        <w:rPr>
          <w:bCs/>
        </w:rPr>
        <w:t>Zróżnicowanie czasu na ziemi</w:t>
      </w:r>
    </w:p>
    <w:p w14:paraId="538A27BC" w14:textId="10F86A99" w:rsidR="005544AA" w:rsidRDefault="00C664EB" w:rsidP="005544AA">
      <w:pPr>
        <w:rPr>
          <w:bCs/>
        </w:rPr>
      </w:pPr>
      <w:r w:rsidRPr="00C664EB">
        <w:rPr>
          <w:bCs/>
          <w:noProof/>
        </w:rPr>
        <w:lastRenderedPageBreak/>
        <w:drawing>
          <wp:inline distT="0" distB="0" distL="0" distR="0" wp14:anchorId="765537BF" wp14:editId="6C3F6436">
            <wp:extent cx="6415405" cy="3819221"/>
            <wp:effectExtent l="0" t="0" r="4445" b="0"/>
            <wp:docPr id="1329507752" name="Obraz 1" descr="Obraz zawierający tekst, zrzut ekranu, diagram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7752" name="Obraz 1" descr="Obraz zawierający tekst, zrzut ekranu, diagram, krąg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8852" cy="383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F2E5" w14:textId="3FE68623" w:rsidR="00B92BBD" w:rsidRPr="00B92BBD" w:rsidRDefault="00B92BBD" w:rsidP="005544AA">
      <w:pPr>
        <w:rPr>
          <w:bCs/>
        </w:rPr>
      </w:pPr>
      <w:r>
        <w:rPr>
          <w:bCs/>
          <w:i/>
          <w:iCs/>
        </w:rPr>
        <w:t xml:space="preserve">Źródło: </w:t>
      </w:r>
      <w:r w:rsidR="00880892">
        <w:rPr>
          <w:bCs/>
        </w:rPr>
        <w:t>zpe.gov.pl</w:t>
      </w:r>
    </w:p>
    <w:p w14:paraId="384376E2" w14:textId="0F349E56" w:rsidR="00C664EB" w:rsidRDefault="00C664EB" w:rsidP="00C664E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Równonoc wiosenna – 21 marca</w:t>
      </w:r>
    </w:p>
    <w:p w14:paraId="7037564F" w14:textId="4C67DB9E" w:rsidR="00C664EB" w:rsidRDefault="00C664EB" w:rsidP="00C664EB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 xml:space="preserve">Słońce góruje w zenicie na równiku </w:t>
      </w:r>
    </w:p>
    <w:p w14:paraId="71ECBBD9" w14:textId="15348745" w:rsidR="00C664EB" w:rsidRDefault="00C664EB" w:rsidP="00C664EB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 xml:space="preserve">Na całej kuli ziemskiej dzień i noc trwają po 12 h </w:t>
      </w:r>
    </w:p>
    <w:p w14:paraId="04278FB5" w14:textId="35598646" w:rsidR="00C664EB" w:rsidRDefault="00C664EB" w:rsidP="00C664EB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 xml:space="preserve">Za kołem podbiegunowym Płn. Zaczyna się dzień polarny </w:t>
      </w:r>
    </w:p>
    <w:p w14:paraId="10ED4E02" w14:textId="35C61532" w:rsidR="00654BB2" w:rsidRDefault="00654BB2" w:rsidP="00C664EB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>Półkula Płn. – początek wiosny</w:t>
      </w:r>
    </w:p>
    <w:p w14:paraId="164C3B44" w14:textId="30D5C58E" w:rsidR="00654BB2" w:rsidRDefault="00654BB2" w:rsidP="00C664EB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>Półkula Płd. – początek jesieni</w:t>
      </w:r>
    </w:p>
    <w:p w14:paraId="2B5EA088" w14:textId="612C391A" w:rsidR="00654BB2" w:rsidRDefault="00654BB2" w:rsidP="00654BB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Przesilenie letnie – 22 czerwca</w:t>
      </w:r>
    </w:p>
    <w:p w14:paraId="672F30DA" w14:textId="3C90199F" w:rsidR="00654BB2" w:rsidRDefault="00654BB2" w:rsidP="00654BB2">
      <w:pPr>
        <w:pStyle w:val="Akapitzlist"/>
        <w:numPr>
          <w:ilvl w:val="0"/>
          <w:numId w:val="5"/>
        </w:numPr>
        <w:rPr>
          <w:bCs/>
        </w:rPr>
      </w:pPr>
      <w:r>
        <w:rPr>
          <w:bCs/>
        </w:rPr>
        <w:t>Słońce góruje w zenicie na zwrotniku Raka</w:t>
      </w:r>
    </w:p>
    <w:p w14:paraId="7CEBE013" w14:textId="0AD529E3" w:rsidR="00654BB2" w:rsidRDefault="00654BB2" w:rsidP="00654BB2">
      <w:pPr>
        <w:pStyle w:val="Akapitzlist"/>
        <w:numPr>
          <w:ilvl w:val="0"/>
          <w:numId w:val="5"/>
        </w:numPr>
        <w:rPr>
          <w:bCs/>
        </w:rPr>
      </w:pPr>
      <w:r>
        <w:rPr>
          <w:bCs/>
        </w:rPr>
        <w:t xml:space="preserve">Półkula Płn. – najdłuższy dzień i najkrótsza noc w roku </w:t>
      </w:r>
    </w:p>
    <w:p w14:paraId="3F6339E2" w14:textId="1C000AA9" w:rsidR="00D62703" w:rsidRDefault="00D62703" w:rsidP="00654BB2">
      <w:pPr>
        <w:pStyle w:val="Akapitzlist"/>
        <w:numPr>
          <w:ilvl w:val="0"/>
          <w:numId w:val="5"/>
        </w:numPr>
        <w:rPr>
          <w:bCs/>
        </w:rPr>
      </w:pPr>
      <w:r>
        <w:rPr>
          <w:bCs/>
        </w:rPr>
        <w:t>Dzień polarny za kołem podbiegunowym Płn.</w:t>
      </w:r>
    </w:p>
    <w:p w14:paraId="18A509A8" w14:textId="4728A9ED" w:rsidR="00D62703" w:rsidRDefault="00D62703" w:rsidP="00654BB2">
      <w:pPr>
        <w:pStyle w:val="Akapitzlist"/>
        <w:numPr>
          <w:ilvl w:val="0"/>
          <w:numId w:val="5"/>
        </w:numPr>
        <w:rPr>
          <w:bCs/>
        </w:rPr>
      </w:pPr>
      <w:r>
        <w:rPr>
          <w:bCs/>
        </w:rPr>
        <w:t>Półkula Płn. – początek lata</w:t>
      </w:r>
    </w:p>
    <w:p w14:paraId="272DA13D" w14:textId="4A2D2FC9" w:rsidR="00D62703" w:rsidRDefault="00D62703" w:rsidP="00654BB2">
      <w:pPr>
        <w:pStyle w:val="Akapitzlist"/>
        <w:numPr>
          <w:ilvl w:val="0"/>
          <w:numId w:val="5"/>
        </w:numPr>
        <w:rPr>
          <w:bCs/>
        </w:rPr>
      </w:pPr>
      <w:r>
        <w:rPr>
          <w:bCs/>
        </w:rPr>
        <w:t xml:space="preserve">Półkula Płd. – początek zimy </w:t>
      </w:r>
    </w:p>
    <w:p w14:paraId="1F6C206A" w14:textId="25DBD328" w:rsidR="00AA35D2" w:rsidRDefault="00AA35D2" w:rsidP="00AA35D2">
      <w:pPr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Równonoc jesienna – 23 września </w:t>
      </w:r>
    </w:p>
    <w:p w14:paraId="2CDF22A5" w14:textId="32870103" w:rsidR="00AA35D2" w:rsidRDefault="00AA35D2" w:rsidP="00AA35D2">
      <w:pPr>
        <w:pStyle w:val="Akapitzlist"/>
        <w:numPr>
          <w:ilvl w:val="0"/>
          <w:numId w:val="6"/>
        </w:numPr>
      </w:pPr>
      <w:r>
        <w:t>Słońce góruje w zenicie na równiku</w:t>
      </w:r>
    </w:p>
    <w:p w14:paraId="7DFE8D28" w14:textId="2EDF088C" w:rsidR="00AA35D2" w:rsidRDefault="00AA35D2" w:rsidP="00AA35D2">
      <w:pPr>
        <w:pStyle w:val="Akapitzlist"/>
        <w:numPr>
          <w:ilvl w:val="0"/>
          <w:numId w:val="6"/>
        </w:numPr>
      </w:pPr>
      <w:r>
        <w:t>Na całej kuli ziemskiej, dzień i noc trwają po 12 h</w:t>
      </w:r>
    </w:p>
    <w:p w14:paraId="67319041" w14:textId="7BD14941" w:rsidR="00AA35D2" w:rsidRDefault="00AA35D2" w:rsidP="00AA35D2">
      <w:pPr>
        <w:pStyle w:val="Akapitzlist"/>
        <w:numPr>
          <w:ilvl w:val="0"/>
          <w:numId w:val="6"/>
        </w:numPr>
      </w:pPr>
      <w:r>
        <w:t>W okolicach bieguna Płn. Zaczyna się noc polarna</w:t>
      </w:r>
    </w:p>
    <w:p w14:paraId="0301E5B2" w14:textId="54201D5F" w:rsidR="00AA35D2" w:rsidRDefault="003A0352" w:rsidP="00AA35D2">
      <w:pPr>
        <w:pStyle w:val="Akapitzlist"/>
        <w:numPr>
          <w:ilvl w:val="0"/>
          <w:numId w:val="6"/>
        </w:numPr>
      </w:pPr>
      <w:r>
        <w:t>Półkula Płn. – początek jesieni</w:t>
      </w:r>
    </w:p>
    <w:p w14:paraId="61A970C6" w14:textId="110F6F6F" w:rsidR="003A0352" w:rsidRPr="00AA35D2" w:rsidRDefault="003A0352" w:rsidP="00AA35D2">
      <w:pPr>
        <w:pStyle w:val="Akapitzlist"/>
        <w:numPr>
          <w:ilvl w:val="0"/>
          <w:numId w:val="6"/>
        </w:numPr>
      </w:pPr>
      <w:r>
        <w:t>Półkula Płd. – początek wiosny</w:t>
      </w:r>
    </w:p>
    <w:p w14:paraId="61CF1634" w14:textId="3115AB2F" w:rsidR="00AA35D2" w:rsidRDefault="00976FD8" w:rsidP="00976FD8">
      <w:pPr>
        <w:ind w:left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Przesilenie zimowe – 22 grudnia</w:t>
      </w:r>
    </w:p>
    <w:p w14:paraId="0170319C" w14:textId="530D1B50" w:rsidR="00976FD8" w:rsidRDefault="00976FD8" w:rsidP="00976FD8">
      <w:pPr>
        <w:pStyle w:val="Akapitzlist"/>
        <w:numPr>
          <w:ilvl w:val="0"/>
          <w:numId w:val="7"/>
        </w:numPr>
        <w:rPr>
          <w:bCs/>
        </w:rPr>
      </w:pPr>
      <w:r>
        <w:rPr>
          <w:bCs/>
        </w:rPr>
        <w:t>Słońce góruje w zenicie na zwrotniku Koziorożca</w:t>
      </w:r>
    </w:p>
    <w:p w14:paraId="2B6312E2" w14:textId="0390FC0A" w:rsidR="00976FD8" w:rsidRDefault="00976FD8" w:rsidP="00976FD8">
      <w:pPr>
        <w:pStyle w:val="Akapitzlist"/>
        <w:numPr>
          <w:ilvl w:val="0"/>
          <w:numId w:val="7"/>
        </w:numPr>
        <w:rPr>
          <w:bCs/>
        </w:rPr>
      </w:pPr>
      <w:r>
        <w:rPr>
          <w:bCs/>
        </w:rPr>
        <w:lastRenderedPageBreak/>
        <w:t>Półkula Płn. – najkrótszy dzień i najdłuższa noc w roku</w:t>
      </w:r>
    </w:p>
    <w:p w14:paraId="67BE4F0C" w14:textId="67DD2E91" w:rsidR="00976FD8" w:rsidRDefault="00976FD8" w:rsidP="00976FD8">
      <w:pPr>
        <w:pStyle w:val="Akapitzlist"/>
        <w:numPr>
          <w:ilvl w:val="0"/>
          <w:numId w:val="7"/>
        </w:numPr>
        <w:rPr>
          <w:bCs/>
        </w:rPr>
      </w:pPr>
      <w:r>
        <w:rPr>
          <w:bCs/>
        </w:rPr>
        <w:t xml:space="preserve">Noc polarna za kołem podbiegunowym Płn. </w:t>
      </w:r>
    </w:p>
    <w:p w14:paraId="4518FB2A" w14:textId="0D27A062" w:rsidR="00976FD8" w:rsidRDefault="00976FD8" w:rsidP="00976FD8">
      <w:pPr>
        <w:pStyle w:val="Akapitzlist"/>
        <w:numPr>
          <w:ilvl w:val="0"/>
          <w:numId w:val="7"/>
        </w:numPr>
        <w:rPr>
          <w:bCs/>
        </w:rPr>
      </w:pPr>
      <w:r>
        <w:rPr>
          <w:bCs/>
        </w:rPr>
        <w:t>Półkula Płn. – Początek zimy</w:t>
      </w:r>
    </w:p>
    <w:p w14:paraId="7830FC1C" w14:textId="1C1CBAE2" w:rsidR="00976FD8" w:rsidRDefault="00976FD8" w:rsidP="00976FD8">
      <w:pPr>
        <w:pStyle w:val="Akapitzlist"/>
        <w:numPr>
          <w:ilvl w:val="0"/>
          <w:numId w:val="7"/>
        </w:numPr>
        <w:rPr>
          <w:bCs/>
        </w:rPr>
      </w:pPr>
      <w:r>
        <w:rPr>
          <w:bCs/>
        </w:rPr>
        <w:t>Półkula Płd. – Początek lata</w:t>
      </w:r>
    </w:p>
    <w:p w14:paraId="74F1D9B9" w14:textId="295974EB" w:rsidR="00976FD8" w:rsidRDefault="00976FD8" w:rsidP="00976FD8">
      <w:pPr>
        <w:rPr>
          <w:bCs/>
        </w:rPr>
      </w:pPr>
      <w:r>
        <w:rPr>
          <w:bCs/>
        </w:rPr>
        <w:t>- Kalendarzowe pory roku idealnie pokrywają się z astronomicznymi na półkuli Płn. I nieidealnie na półkuli Płd.</w:t>
      </w:r>
    </w:p>
    <w:p w14:paraId="33F23BEB" w14:textId="6369507A" w:rsidR="00C60E12" w:rsidRDefault="00C60E12" w:rsidP="00976FD8">
      <w:pPr>
        <w:rPr>
          <w:bCs/>
        </w:rPr>
      </w:pPr>
      <w:r>
        <w:rPr>
          <w:bCs/>
        </w:rPr>
        <w:t>- Prędkość kątowa niezależnie od położenia na ziemi zawsze jest taka sama</w:t>
      </w:r>
    </w:p>
    <w:p w14:paraId="12959BEA" w14:textId="0A73A923" w:rsidR="00C60E12" w:rsidRDefault="00C60E12" w:rsidP="00C60E12">
      <w:pPr>
        <w:pStyle w:val="Akapitzlist"/>
        <w:numPr>
          <w:ilvl w:val="0"/>
          <w:numId w:val="8"/>
        </w:numPr>
        <w:rPr>
          <w:bCs/>
        </w:rPr>
      </w:pPr>
      <w:r>
        <w:rPr>
          <w:bCs/>
        </w:rPr>
        <w:t>Na mapie stref czasowych w prawą (wschodnią) stronę czas dodajemy, a w (zachodnią) lewo odejmujemy czas</w:t>
      </w:r>
    </w:p>
    <w:p w14:paraId="49844B33" w14:textId="030349F3" w:rsidR="00C60E12" w:rsidRDefault="00C60E12" w:rsidP="00C60E12">
      <w:pPr>
        <w:pStyle w:val="Akapitzlist"/>
        <w:numPr>
          <w:ilvl w:val="0"/>
          <w:numId w:val="8"/>
        </w:numPr>
        <w:rPr>
          <w:bCs/>
        </w:rPr>
      </w:pPr>
      <w:r>
        <w:rPr>
          <w:bCs/>
        </w:rPr>
        <w:t>Na mapie stref czasowych:</w:t>
      </w:r>
    </w:p>
    <w:p w14:paraId="467F63C6" w14:textId="1F290A2C" w:rsidR="00C60E12" w:rsidRDefault="00C60E12" w:rsidP="00C60E12">
      <w:pPr>
        <w:pStyle w:val="Akapitzlist"/>
      </w:pPr>
      <w:r>
        <w:rPr>
          <w:bCs/>
        </w:rPr>
        <w:t>15</w:t>
      </w:r>
      <w:r>
        <w:rPr>
          <w:bCs/>
          <w:vertAlign w:val="superscript"/>
        </w:rPr>
        <w:t xml:space="preserve">0 </w:t>
      </w:r>
      <w:r>
        <w:t>=1 godzina</w:t>
      </w:r>
    </w:p>
    <w:p w14:paraId="0863D0CF" w14:textId="047804FE" w:rsidR="00C60E12" w:rsidRDefault="00C60E12" w:rsidP="00C60E12">
      <w:pPr>
        <w:pStyle w:val="Akapitzlist"/>
      </w:pPr>
      <w:r>
        <w:t xml:space="preserve"> 1</w:t>
      </w:r>
      <w:r w:rsidRPr="00C60E12">
        <w:rPr>
          <w:vertAlign w:val="superscript"/>
        </w:rPr>
        <w:t xml:space="preserve">0 </w:t>
      </w:r>
      <w:r>
        <w:t xml:space="preserve"> = 4 minuty</w:t>
      </w:r>
    </w:p>
    <w:p w14:paraId="595B2530" w14:textId="77777777" w:rsidR="00FD78B8" w:rsidRDefault="00FD78B8" w:rsidP="00C60E12">
      <w:pPr>
        <w:pStyle w:val="Akapitzlist"/>
      </w:pPr>
    </w:p>
    <w:p w14:paraId="645E0B0B" w14:textId="008AEB79" w:rsidR="001E289B" w:rsidRDefault="001935CA" w:rsidP="001E289B">
      <w:pPr>
        <w:pStyle w:val="Akapitzlist"/>
        <w:jc w:val="center"/>
        <w:rPr>
          <w:b/>
          <w:bCs/>
          <w:sz w:val="36"/>
          <w:szCs w:val="36"/>
        </w:rPr>
      </w:pPr>
      <w:r w:rsidRPr="00FD78B8">
        <w:rPr>
          <w:b/>
          <w:bCs/>
          <w:sz w:val="36"/>
          <w:szCs w:val="36"/>
        </w:rPr>
        <w:t>Obliczanie wysokoś</w:t>
      </w:r>
      <w:r w:rsidR="00FD78B8" w:rsidRPr="00FD78B8">
        <w:rPr>
          <w:b/>
          <w:bCs/>
          <w:sz w:val="36"/>
          <w:szCs w:val="36"/>
        </w:rPr>
        <w:t>ci górowania słońca dla różnych szerokości geograficznych</w:t>
      </w:r>
    </w:p>
    <w:p w14:paraId="3C5C7726" w14:textId="0B4B5A53" w:rsidR="00FD78B8" w:rsidRPr="009D4B3A" w:rsidRDefault="00AB073C" w:rsidP="00FD78B8">
      <w:pPr>
        <w:pStyle w:val="Akapitzlist"/>
      </w:pPr>
      <w:r>
        <w:t>h=</w:t>
      </w:r>
      <w:r w:rsidR="00A70E29">
        <w:t>90</w:t>
      </w:r>
      <w:r w:rsidR="00A70E29">
        <w:rPr>
          <w:vertAlign w:val="superscript"/>
        </w:rPr>
        <w:t xml:space="preserve">0 </w:t>
      </w:r>
      <w:r w:rsidR="00191344">
        <w:t>–</w:t>
      </w:r>
      <w:r w:rsidR="00A70E29">
        <w:t xml:space="preserve"> </w:t>
      </w:r>
      <w:r w:rsidR="007A7156" w:rsidRPr="007A7156">
        <w:t>φ</w:t>
      </w:r>
      <w:r w:rsidR="00191344">
        <w:t xml:space="preserve"> + 23</w:t>
      </w:r>
      <w:r w:rsidR="00191344">
        <w:rPr>
          <w:vertAlign w:val="superscript"/>
        </w:rPr>
        <w:t>0</w:t>
      </w:r>
      <w:r w:rsidR="00191344">
        <w:t xml:space="preserve"> 26</w:t>
      </w:r>
      <w:r w:rsidR="005179D6">
        <w:rPr>
          <w:b/>
          <w:bCs/>
          <w:vertAlign w:val="superscript"/>
        </w:rPr>
        <w:t>’</w:t>
      </w:r>
      <w:r w:rsidR="009D4B3A">
        <w:rPr>
          <w:b/>
          <w:bCs/>
          <w:vertAlign w:val="superscript"/>
        </w:rPr>
        <w:t xml:space="preserve"> </w:t>
      </w:r>
      <w:r w:rsidR="009D4B3A">
        <w:t xml:space="preserve"> </w:t>
      </w:r>
      <w:r w:rsidR="009D4B3A">
        <w:sym w:font="Wingdings" w:char="F0DF"/>
      </w:r>
      <w:r w:rsidR="002E0C29">
        <w:t>między biegunem Płn.</w:t>
      </w:r>
      <w:r w:rsidR="002768CD">
        <w:t xml:space="preserve"> a zwrotnikiem raka</w:t>
      </w:r>
    </w:p>
    <w:p w14:paraId="5968215F" w14:textId="47827723" w:rsidR="00C13377" w:rsidRDefault="00C13377" w:rsidP="00C13377">
      <w:pPr>
        <w:pStyle w:val="Akapitzlist"/>
      </w:pPr>
      <w:r>
        <w:t>h=90</w:t>
      </w:r>
      <w:r>
        <w:rPr>
          <w:vertAlign w:val="superscript"/>
        </w:rPr>
        <w:t>0</w:t>
      </w:r>
      <w:r>
        <w:t xml:space="preserve"> </w:t>
      </w:r>
      <w:r w:rsidR="008C48B2">
        <w:t>+</w:t>
      </w:r>
      <w:r>
        <w:t xml:space="preserve"> </w:t>
      </w:r>
      <w:r w:rsidR="008C48B2" w:rsidRPr="007A7156">
        <w:t>φ</w:t>
      </w:r>
      <w:r w:rsidR="008C48B2">
        <w:t xml:space="preserve"> – 23</w:t>
      </w:r>
      <w:r w:rsidR="008C48B2">
        <w:rPr>
          <w:vertAlign w:val="superscript"/>
        </w:rPr>
        <w:t>0</w:t>
      </w:r>
      <w:r w:rsidR="008C48B2">
        <w:t xml:space="preserve"> 26</w:t>
      </w:r>
      <w:r w:rsidR="008C48B2">
        <w:rPr>
          <w:b/>
          <w:bCs/>
          <w:vertAlign w:val="superscript"/>
        </w:rPr>
        <w:t>’</w:t>
      </w:r>
      <w:r w:rsidR="008C48B2">
        <w:t xml:space="preserve"> </w:t>
      </w:r>
      <w:r w:rsidR="008C48B2">
        <w:sym w:font="Wingdings" w:char="F0DF"/>
      </w:r>
      <w:r w:rsidR="008C48B2">
        <w:t xml:space="preserve">między </w:t>
      </w:r>
      <w:r w:rsidR="00460691">
        <w:t>równikiem, a zwrotnikiem raka</w:t>
      </w:r>
    </w:p>
    <w:p w14:paraId="63861E1D" w14:textId="0B48CA3A" w:rsidR="00460691" w:rsidRDefault="00460691" w:rsidP="00E56AE7">
      <w:pPr>
        <w:pStyle w:val="Akapitzlist"/>
      </w:pPr>
      <w:r>
        <w:t>h=</w:t>
      </w:r>
      <w:r w:rsidR="00E56AE7">
        <w:t>90</w:t>
      </w:r>
      <w:r w:rsidR="00E56AE7">
        <w:rPr>
          <w:vertAlign w:val="superscript"/>
        </w:rPr>
        <w:t>0</w:t>
      </w:r>
      <w:r w:rsidR="00E56AE7">
        <w:t xml:space="preserve"> – </w:t>
      </w:r>
      <w:r w:rsidR="00E56AE7" w:rsidRPr="007A7156">
        <w:t>φ</w:t>
      </w:r>
      <w:r w:rsidR="00E56AE7">
        <w:t xml:space="preserve"> – 23</w:t>
      </w:r>
      <w:r w:rsidR="00E56AE7" w:rsidRPr="00E56AE7">
        <w:rPr>
          <w:vertAlign w:val="superscript"/>
        </w:rPr>
        <w:t>0</w:t>
      </w:r>
      <w:r w:rsidR="00E56AE7">
        <w:t xml:space="preserve"> 26</w:t>
      </w:r>
      <w:r w:rsidR="00E56AE7" w:rsidRPr="00E56AE7">
        <w:rPr>
          <w:b/>
          <w:bCs/>
          <w:vertAlign w:val="superscript"/>
        </w:rPr>
        <w:t>’</w:t>
      </w:r>
      <w:r w:rsidR="002E34D0">
        <w:sym w:font="Wingdings" w:char="F0DF"/>
      </w:r>
      <w:r w:rsidR="002E34D0">
        <w:t xml:space="preserve"> między równikiem, a biegunem Płd.</w:t>
      </w:r>
    </w:p>
    <w:p w14:paraId="74BF6373" w14:textId="77777777" w:rsidR="00880892" w:rsidRPr="00880892" w:rsidRDefault="00880892" w:rsidP="00880892"/>
    <w:p w14:paraId="41E1C03F" w14:textId="77777777" w:rsidR="00880892" w:rsidRPr="00880892" w:rsidRDefault="00880892" w:rsidP="00880892"/>
    <w:p w14:paraId="65405E9F" w14:textId="77777777" w:rsidR="00880892" w:rsidRPr="00880892" w:rsidRDefault="00880892" w:rsidP="00880892"/>
    <w:p w14:paraId="129E2F65" w14:textId="77777777" w:rsidR="00880892" w:rsidRPr="00880892" w:rsidRDefault="00880892" w:rsidP="00880892"/>
    <w:p w14:paraId="0C307B70" w14:textId="77777777" w:rsidR="00880892" w:rsidRPr="00880892" w:rsidRDefault="00880892" w:rsidP="00880892"/>
    <w:p w14:paraId="766A036D" w14:textId="77777777" w:rsidR="00880892" w:rsidRPr="00880892" w:rsidRDefault="00880892" w:rsidP="00880892"/>
    <w:p w14:paraId="4B26B7BC" w14:textId="77777777" w:rsidR="00880892" w:rsidRPr="00880892" w:rsidRDefault="00880892" w:rsidP="00880892"/>
    <w:p w14:paraId="302A0435" w14:textId="77777777" w:rsidR="00880892" w:rsidRPr="00880892" w:rsidRDefault="00880892" w:rsidP="00880892"/>
    <w:p w14:paraId="560557AE" w14:textId="77777777" w:rsidR="00880892" w:rsidRPr="00880892" w:rsidRDefault="00880892" w:rsidP="00880892"/>
    <w:p w14:paraId="2476C4C4" w14:textId="77777777" w:rsidR="00880892" w:rsidRPr="00880892" w:rsidRDefault="00880892" w:rsidP="00880892"/>
    <w:p w14:paraId="47CC87D1" w14:textId="77777777" w:rsidR="00880892" w:rsidRPr="00880892" w:rsidRDefault="00880892" w:rsidP="00880892"/>
    <w:p w14:paraId="221AC065" w14:textId="77777777" w:rsidR="00880892" w:rsidRPr="00880892" w:rsidRDefault="00880892" w:rsidP="00880892"/>
    <w:p w14:paraId="5C758423" w14:textId="77777777" w:rsidR="00880892" w:rsidRPr="00880892" w:rsidRDefault="00880892" w:rsidP="00880892"/>
    <w:p w14:paraId="7902DDFA" w14:textId="77777777" w:rsidR="00880892" w:rsidRPr="00880892" w:rsidRDefault="00880892" w:rsidP="00880892"/>
    <w:p w14:paraId="7B75CEF1" w14:textId="77777777" w:rsidR="00880892" w:rsidRDefault="00880892" w:rsidP="00880892"/>
    <w:p w14:paraId="62933176" w14:textId="405698CC" w:rsidR="00880892" w:rsidRPr="00880892" w:rsidRDefault="00880892" w:rsidP="00880892">
      <w:pPr>
        <w:tabs>
          <w:tab w:val="left" w:pos="7215"/>
        </w:tabs>
        <w:jc w:val="right"/>
        <w:rPr>
          <w:kern w:val="0"/>
          <w14:ligatures w14:val="none"/>
        </w:rPr>
      </w:pPr>
      <w:r>
        <w:rPr>
          <w:i/>
          <w:iCs/>
          <w:kern w:val="0"/>
          <w14:ligatures w14:val="none"/>
        </w:rPr>
        <w:t>Źródło informacji:</w:t>
      </w:r>
      <w:r>
        <w:rPr>
          <w:kern w:val="0"/>
          <w14:ligatures w14:val="none"/>
        </w:rPr>
        <w:t xml:space="preserve"> Nowa Era, NOWE Oblicza geografii 1</w:t>
      </w:r>
    </w:p>
    <w:sectPr w:rsidR="00880892" w:rsidRPr="00880892" w:rsidSect="00B92B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A03"/>
    <w:multiLevelType w:val="hybridMultilevel"/>
    <w:tmpl w:val="3D0A36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F6189"/>
    <w:multiLevelType w:val="hybridMultilevel"/>
    <w:tmpl w:val="D8C230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D7732"/>
    <w:multiLevelType w:val="hybridMultilevel"/>
    <w:tmpl w:val="FF226E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7236AA"/>
    <w:multiLevelType w:val="hybridMultilevel"/>
    <w:tmpl w:val="BBC0485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150A8C"/>
    <w:multiLevelType w:val="hybridMultilevel"/>
    <w:tmpl w:val="B6DA4B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44DD4"/>
    <w:multiLevelType w:val="hybridMultilevel"/>
    <w:tmpl w:val="0FDCED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E695C"/>
    <w:multiLevelType w:val="hybridMultilevel"/>
    <w:tmpl w:val="90463E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11787"/>
    <w:multiLevelType w:val="hybridMultilevel"/>
    <w:tmpl w:val="991E9F4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0393019">
    <w:abstractNumId w:val="6"/>
  </w:num>
  <w:num w:numId="2" w16cid:durableId="465853260">
    <w:abstractNumId w:val="4"/>
  </w:num>
  <w:num w:numId="3" w16cid:durableId="1912961599">
    <w:abstractNumId w:val="0"/>
  </w:num>
  <w:num w:numId="4" w16cid:durableId="698822839">
    <w:abstractNumId w:val="2"/>
  </w:num>
  <w:num w:numId="5" w16cid:durableId="513032905">
    <w:abstractNumId w:val="5"/>
  </w:num>
  <w:num w:numId="6" w16cid:durableId="488834762">
    <w:abstractNumId w:val="3"/>
  </w:num>
  <w:num w:numId="7" w16cid:durableId="773478091">
    <w:abstractNumId w:val="7"/>
  </w:num>
  <w:num w:numId="8" w16cid:durableId="462846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1E"/>
    <w:rsid w:val="00076A68"/>
    <w:rsid w:val="00191344"/>
    <w:rsid w:val="001935CA"/>
    <w:rsid w:val="001D10DD"/>
    <w:rsid w:val="001E289B"/>
    <w:rsid w:val="002768CD"/>
    <w:rsid w:val="002E0C29"/>
    <w:rsid w:val="002E34D0"/>
    <w:rsid w:val="00342762"/>
    <w:rsid w:val="003A0352"/>
    <w:rsid w:val="00460691"/>
    <w:rsid w:val="005179D6"/>
    <w:rsid w:val="005544AA"/>
    <w:rsid w:val="006033E0"/>
    <w:rsid w:val="00654BB2"/>
    <w:rsid w:val="006E1634"/>
    <w:rsid w:val="007457F9"/>
    <w:rsid w:val="0079755F"/>
    <w:rsid w:val="007A7156"/>
    <w:rsid w:val="00814618"/>
    <w:rsid w:val="0083654D"/>
    <w:rsid w:val="00880892"/>
    <w:rsid w:val="00885CDD"/>
    <w:rsid w:val="008C48B2"/>
    <w:rsid w:val="00976FD8"/>
    <w:rsid w:val="009D4B3A"/>
    <w:rsid w:val="00A40C18"/>
    <w:rsid w:val="00A537C1"/>
    <w:rsid w:val="00A70E29"/>
    <w:rsid w:val="00A73AF1"/>
    <w:rsid w:val="00AA35D2"/>
    <w:rsid w:val="00AB073C"/>
    <w:rsid w:val="00B92BBD"/>
    <w:rsid w:val="00C13377"/>
    <w:rsid w:val="00C60E12"/>
    <w:rsid w:val="00C664EB"/>
    <w:rsid w:val="00D62703"/>
    <w:rsid w:val="00DB6C02"/>
    <w:rsid w:val="00E56AE7"/>
    <w:rsid w:val="00E93EC5"/>
    <w:rsid w:val="00EB491E"/>
    <w:rsid w:val="00F56848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562D"/>
  <w15:chartTrackingRefBased/>
  <w15:docId w15:val="{8DC41FAA-25CC-4D82-96DB-83CB5092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B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B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B4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B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B4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B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B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B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B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B4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B4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B4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B491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B491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B491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B491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B491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B491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B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B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B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B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B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B491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B491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B491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B4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B491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B4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3</Pages>
  <Words>513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20</cp:revision>
  <dcterms:created xsi:type="dcterms:W3CDTF">2024-12-25T13:52:00Z</dcterms:created>
  <dcterms:modified xsi:type="dcterms:W3CDTF">2026-06-05T22:00:00Z</dcterms:modified>
</cp:coreProperties>
</file>