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6DC9F" w14:textId="6DBD0A26" w:rsidR="009356B7" w:rsidRPr="00D1138A" w:rsidRDefault="00F84E86" w:rsidP="00984AFF">
      <w:pPr>
        <w:pStyle w:val="a3"/>
        <w:numPr>
          <w:ilvl w:val="0"/>
          <w:numId w:val="1"/>
        </w:numPr>
        <w:ind w:firstLineChars="0"/>
        <w:rPr>
          <w:rFonts w:ascii="宋体" w:eastAsia="宋体" w:hAnsi="宋体"/>
          <w:color w:val="000000" w:themeColor="text1"/>
          <w:sz w:val="28"/>
          <w:szCs w:val="28"/>
        </w:rPr>
      </w:pPr>
      <w:r w:rsidRPr="00D1138A">
        <w:rPr>
          <w:rFonts w:ascii="宋体" w:eastAsia="宋体" w:hAnsi="宋体" w:hint="eastAsia"/>
          <w:color w:val="000000" w:themeColor="text1"/>
          <w:sz w:val="28"/>
          <w:szCs w:val="28"/>
        </w:rPr>
        <w:t>研究背景</w:t>
      </w:r>
    </w:p>
    <w:p w14:paraId="083B3D28" w14:textId="26651EC5" w:rsidR="00F84E86" w:rsidRPr="000D32B8" w:rsidRDefault="00D1138A" w:rsidP="00984AFF">
      <w:pPr>
        <w:pStyle w:val="a5"/>
        <w:shd w:val="clear" w:color="auto" w:fill="FFFFFF"/>
        <w:spacing w:before="0" w:beforeAutospacing="0" w:after="450" w:afterAutospacing="0" w:line="240" w:lineRule="atLeast"/>
        <w:ind w:firstLineChars="200" w:firstLine="480"/>
        <w:jc w:val="both"/>
        <w:textAlignment w:val="baseline"/>
        <w:rPr>
          <w:rFonts w:cs="Arial" w:hint="eastAsia"/>
          <w:color w:val="000000" w:themeColor="text1"/>
        </w:rPr>
      </w:pPr>
      <w:r w:rsidRPr="00D1138A">
        <w:rPr>
          <w:rFonts w:cs="Arial"/>
          <w:color w:val="000000" w:themeColor="text1"/>
          <w:shd w:val="clear" w:color="auto" w:fill="FFFFFF"/>
        </w:rPr>
        <w:t>无线传感器网络(Wireless Sensor Networks, WSN)是一种分布式传感网络，它的末梢是可以感知和检查外部世界的传感器。WSN中的传感器通过无线方式通信，因此网络设置灵活，设备位置可以随时更改，还可以跟互联网进行有线或无线方式的连接。通过无线通信方式形成的一个</w:t>
      </w:r>
      <w:hyperlink r:id="rId5" w:tgtFrame="_blank" w:history="1">
        <w:r w:rsidRPr="00D1138A">
          <w:rPr>
            <w:rStyle w:val="a4"/>
            <w:rFonts w:cs="Arial"/>
            <w:color w:val="000000" w:themeColor="text1"/>
            <w:u w:val="none"/>
            <w:shd w:val="clear" w:color="auto" w:fill="FFFFFF"/>
          </w:rPr>
          <w:t>多跳</w:t>
        </w:r>
      </w:hyperlink>
      <w:hyperlink r:id="rId6" w:tgtFrame="_blank" w:history="1">
        <w:r w:rsidRPr="00D1138A">
          <w:rPr>
            <w:rStyle w:val="a4"/>
            <w:rFonts w:cs="Arial"/>
            <w:color w:val="000000" w:themeColor="text1"/>
            <w:u w:val="none"/>
            <w:shd w:val="clear" w:color="auto" w:fill="FFFFFF"/>
          </w:rPr>
          <w:t>自组织网络</w:t>
        </w:r>
      </w:hyperlink>
      <w:r w:rsidRPr="00D1138A">
        <w:rPr>
          <w:rFonts w:cs="Arial"/>
          <w:color w:val="000000" w:themeColor="text1"/>
          <w:shd w:val="clear" w:color="auto" w:fill="FFFFFF"/>
        </w:rPr>
        <w:t>。</w:t>
      </w:r>
      <w:r w:rsidR="00F73A8E" w:rsidRPr="00D1138A">
        <w:rPr>
          <w:rFonts w:hint="eastAsia"/>
          <w:color w:val="000000" w:themeColor="text1"/>
          <w:shd w:val="clear" w:color="auto" w:fill="FFFFFF"/>
        </w:rPr>
        <w:t>微电子技术、计算技术和无线通信等技术的进步，推动了低功耗多功能传感器的快速发展，使其在微小体积内能够集成信息采集、数据处理和</w:t>
      </w:r>
      <w:r w:rsidR="00F73A8E" w:rsidRPr="000D32B8">
        <w:rPr>
          <w:rFonts w:hint="eastAsia"/>
          <w:color w:val="000000" w:themeColor="text1"/>
          <w:shd w:val="clear" w:color="auto" w:fill="FFFFFF"/>
        </w:rPr>
        <w:t>无线通信等多种功能，在此背景下，无线传感器网络（WSN）成了近年来的一个研究热点。</w:t>
      </w:r>
      <w:r w:rsidR="000D32B8" w:rsidRPr="000D32B8">
        <w:rPr>
          <w:rFonts w:cs="Arial"/>
          <w:color w:val="000000" w:themeColor="text1"/>
        </w:rPr>
        <w:t>WSN自身的特点决定了其安全问题将有别于传统网络，其不可靠的无线通信信道又使得安全防范变得更加困难，而且WSN节点还必须能够检测、鉴别不可信节点和入侵者来保护自身安全，抵御各种类型的攻击，以保持整个系统的安全性和完整性。所有这些都要求WSN具有更高、更强的安全机制，来克服WSN在安全方面的弱点，以保证WSN在各个领域的渗透式应用。</w:t>
      </w:r>
    </w:p>
    <w:p w14:paraId="7311E53D" w14:textId="77777777" w:rsidR="00D81436" w:rsidRDefault="00D81436" w:rsidP="00984AFF">
      <w:pPr>
        <w:pStyle w:val="a3"/>
        <w:numPr>
          <w:ilvl w:val="0"/>
          <w:numId w:val="1"/>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8"/>
          <w:szCs w:val="28"/>
        </w:rPr>
        <w:t>研究内容</w:t>
      </w:r>
    </w:p>
    <w:p w14:paraId="792B66CA" w14:textId="105C14A2" w:rsidR="00D81436" w:rsidRPr="00D81436" w:rsidRDefault="00D81436" w:rsidP="00984AFF">
      <w:pPr>
        <w:pStyle w:val="a3"/>
        <w:numPr>
          <w:ilvl w:val="0"/>
          <w:numId w:val="2"/>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4"/>
          <w:szCs w:val="24"/>
        </w:rPr>
        <w:t>WSN的安全需求</w:t>
      </w:r>
    </w:p>
    <w:p w14:paraId="1CB6A866" w14:textId="2C21E4DC" w:rsidR="00D81436" w:rsidRPr="00C83896" w:rsidRDefault="000D32B8"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0D32B8">
        <w:rPr>
          <w:rFonts w:ascii="宋体" w:eastAsia="宋体" w:hAnsi="宋体" w:cs="Arial"/>
          <w:color w:val="333333"/>
          <w:sz w:val="24"/>
          <w:szCs w:val="24"/>
          <w:shd w:val="clear" w:color="auto" w:fill="FFFFFF"/>
        </w:rPr>
        <w:t>WSN具有和应用密切相关的特点，不同的应用有不同的安全需求，WSN的安全需求是设计有效安全架构的根本依据</w:t>
      </w:r>
      <w:r w:rsidRPr="000D32B8">
        <w:rPr>
          <w:rFonts w:ascii="宋体" w:eastAsia="宋体" w:hAnsi="宋体" w:cs="Arial" w:hint="eastAsia"/>
          <w:color w:val="333333"/>
          <w:sz w:val="24"/>
          <w:szCs w:val="24"/>
          <w:shd w:val="clear" w:color="auto" w:fill="FFFFFF"/>
        </w:rPr>
        <w:t>。</w:t>
      </w:r>
      <w:r w:rsidR="00D81436" w:rsidRPr="000D32B8">
        <w:rPr>
          <w:rFonts w:ascii="宋体" w:eastAsia="宋体" w:hAnsi="宋体" w:cs="Arial"/>
          <w:color w:val="000000" w:themeColor="text1"/>
          <w:kern w:val="0"/>
          <w:sz w:val="24"/>
          <w:szCs w:val="24"/>
        </w:rPr>
        <w:t>由</w:t>
      </w:r>
      <w:r w:rsidR="00D81436" w:rsidRPr="00C83896">
        <w:rPr>
          <w:rFonts w:ascii="宋体" w:eastAsia="宋体" w:hAnsi="宋体" w:cs="Arial"/>
          <w:color w:val="000000" w:themeColor="text1"/>
          <w:kern w:val="0"/>
          <w:sz w:val="24"/>
          <w:szCs w:val="24"/>
        </w:rPr>
        <w:t>于WSN使用无线通信，其</w:t>
      </w:r>
      <w:hyperlink r:id="rId7" w:tgtFrame="_blank" w:history="1">
        <w:r w:rsidR="00D81436" w:rsidRPr="00C83896">
          <w:rPr>
            <w:rFonts w:ascii="宋体" w:eastAsia="宋体" w:hAnsi="宋体" w:cs="Arial"/>
            <w:color w:val="000000" w:themeColor="text1"/>
            <w:kern w:val="0"/>
            <w:sz w:val="24"/>
            <w:szCs w:val="24"/>
          </w:rPr>
          <w:t>通信链路</w:t>
        </w:r>
      </w:hyperlink>
      <w:r w:rsidR="00D81436" w:rsidRPr="00C83896">
        <w:rPr>
          <w:rFonts w:ascii="宋体" w:eastAsia="宋体" w:hAnsi="宋体" w:cs="Arial"/>
          <w:color w:val="000000" w:themeColor="text1"/>
          <w:kern w:val="0"/>
          <w:sz w:val="24"/>
          <w:szCs w:val="24"/>
        </w:rPr>
        <w:t>不像有线网络一样可以做到私密可控。所以在设计传感器网络时，更要充分考虑信息安全问题。</w:t>
      </w:r>
      <w:r w:rsidR="00C83896" w:rsidRPr="00C83896">
        <w:rPr>
          <w:rFonts w:ascii="宋体" w:eastAsia="宋体" w:hAnsi="宋体" w:cs="Arial"/>
          <w:color w:val="191919"/>
          <w:sz w:val="24"/>
          <w:szCs w:val="24"/>
          <w:shd w:val="clear" w:color="auto" w:fill="FFFFFF"/>
        </w:rPr>
        <w:t>无线传感器网络的密钥管理系统的设计在很大程度上受到其自身特征的限制，因此在设计需求上与有线网络和传统的资源不受限制的无线网络有所不同，要特别充分考虑到无线传感器网络传感节点的限制和网络组网与路由的特征。它的安全需求主要体现在以下几个方面。</w:t>
      </w:r>
    </w:p>
    <w:p w14:paraId="26670655"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(1) 数据机密性</w:t>
      </w:r>
    </w:p>
    <w:p w14:paraId="596AA3F9"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数据机密性是重要的网络安全需求，要求所有敏感信息在</w:t>
      </w:r>
      <w:hyperlink r:id="rId8" w:tgtFrame="_blank" w:history="1">
        <w:r w:rsidRPr="00D81436">
          <w:rPr>
            <w:rFonts w:ascii="宋体" w:eastAsia="宋体" w:hAnsi="宋体" w:cs="Arial"/>
            <w:color w:val="000000" w:themeColor="text1"/>
            <w:kern w:val="0"/>
            <w:sz w:val="24"/>
            <w:szCs w:val="24"/>
          </w:rPr>
          <w:t>存储</w:t>
        </w:r>
      </w:hyperlink>
      <w:r w:rsidRPr="00D81436">
        <w:rPr>
          <w:rFonts w:ascii="宋体" w:eastAsia="宋体" w:hAnsi="宋体" w:cs="Arial"/>
          <w:color w:val="000000" w:themeColor="text1"/>
          <w:kern w:val="0"/>
          <w:sz w:val="24"/>
          <w:szCs w:val="24"/>
        </w:rPr>
        <w:t>和传输过程中都要保证其机密性，不得向任何非授权用户泄露信息的内容。</w:t>
      </w:r>
    </w:p>
    <w:p w14:paraId="6B217107" w14:textId="7DA63D3C"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(2)</w:t>
      </w:r>
      <w:r w:rsidR="00F73A8E">
        <w:rPr>
          <w:rFonts w:ascii="宋体" w:eastAsia="宋体" w:hAnsi="宋体" w:cs="Arial"/>
          <w:color w:val="000000" w:themeColor="text1"/>
          <w:kern w:val="0"/>
          <w:sz w:val="24"/>
          <w:szCs w:val="24"/>
        </w:rPr>
        <w:t xml:space="preserve"> </w:t>
      </w:r>
      <w:hyperlink r:id="rId9" w:tgtFrame="_blank" w:history="1">
        <w:r w:rsidRPr="00D81436">
          <w:rPr>
            <w:rFonts w:ascii="宋体" w:eastAsia="宋体" w:hAnsi="宋体" w:cs="Arial"/>
            <w:color w:val="000000" w:themeColor="text1"/>
            <w:kern w:val="0"/>
            <w:sz w:val="24"/>
            <w:szCs w:val="24"/>
          </w:rPr>
          <w:t>数据完整性</w:t>
        </w:r>
      </w:hyperlink>
    </w:p>
    <w:p w14:paraId="7CFA171F"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有了机密性保证，攻击者可能无法获取信息的真实内容，但接收者并不能保证其收到的数据是正确的，因为恶意的中间节点可以截获、篡改和干扰信息的传输过程。通过</w:t>
      </w:r>
      <w:hyperlink r:id="rId10" w:tgtFrame="_blank" w:history="1">
        <w:r w:rsidRPr="00D81436">
          <w:rPr>
            <w:rFonts w:ascii="宋体" w:eastAsia="宋体" w:hAnsi="宋体" w:cs="Arial"/>
            <w:color w:val="000000" w:themeColor="text1"/>
            <w:kern w:val="0"/>
            <w:sz w:val="24"/>
            <w:szCs w:val="24"/>
          </w:rPr>
          <w:t>数据完整性</w:t>
        </w:r>
      </w:hyperlink>
      <w:r w:rsidRPr="00D81436">
        <w:rPr>
          <w:rFonts w:ascii="宋体" w:eastAsia="宋体" w:hAnsi="宋体" w:cs="Arial"/>
          <w:color w:val="000000" w:themeColor="text1"/>
          <w:kern w:val="0"/>
          <w:sz w:val="24"/>
          <w:szCs w:val="24"/>
        </w:rPr>
        <w:t>鉴别，可以确保数据传输过程中没有任何改变。</w:t>
      </w:r>
    </w:p>
    <w:p w14:paraId="2155EA96"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(3) 数据新鲜性</w:t>
      </w:r>
    </w:p>
    <w:p w14:paraId="78154CBD"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数据新鲜性问题是强调每次接收的数据都是发送方最新发送的数据，以此杜绝接收重复的信息。保证数据新鲜性的主要目的是防止重放(Replay)攻击。</w:t>
      </w:r>
    </w:p>
    <w:p w14:paraId="642DDD1A"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(4) 可用性</w:t>
      </w:r>
    </w:p>
    <w:p w14:paraId="4E8824C2"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可用性要求传感器网络能够随时按预先设定的工作方式向系统的合法用户提供信息访问服务，但攻击者可以通过伪造和信号干扰等方式使传感器网络处于</w:t>
      </w:r>
      <w:r w:rsidRPr="00D81436">
        <w:rPr>
          <w:rFonts w:ascii="宋体" w:eastAsia="宋体" w:hAnsi="宋体" w:cs="Arial"/>
          <w:color w:val="000000" w:themeColor="text1"/>
          <w:kern w:val="0"/>
          <w:sz w:val="24"/>
          <w:szCs w:val="24"/>
        </w:rPr>
        <w:lastRenderedPageBreak/>
        <w:t>部分或全部瘫痪状态，破坏系统的可用性，如拒绝服务(Denial of Service, DoS)攻击。</w:t>
      </w:r>
    </w:p>
    <w:p w14:paraId="57F6F90C" w14:textId="6D8823DA"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(5)</w:t>
      </w:r>
      <w:r w:rsidR="00F73A8E">
        <w:rPr>
          <w:rFonts w:ascii="宋体" w:eastAsia="宋体" w:hAnsi="宋体" w:cs="Arial"/>
          <w:color w:val="000000" w:themeColor="text1"/>
          <w:kern w:val="0"/>
          <w:sz w:val="24"/>
          <w:szCs w:val="24"/>
        </w:rPr>
        <w:t xml:space="preserve"> </w:t>
      </w:r>
      <w:r w:rsidRPr="00D81436">
        <w:rPr>
          <w:rFonts w:ascii="宋体" w:eastAsia="宋体" w:hAnsi="宋体" w:cs="Arial"/>
          <w:color w:val="000000" w:themeColor="text1"/>
          <w:kern w:val="0"/>
          <w:sz w:val="24"/>
          <w:szCs w:val="24"/>
        </w:rPr>
        <w:t>鲁棒性</w:t>
      </w:r>
    </w:p>
    <w:p w14:paraId="38BD21A5"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无线传感器网络具有很强的动态性和不确定性，包括网络拓扑的变化、节点的消失或加入、面临各种威胁等，因此，无线传感器网络对各种安全攻击应具有较强的适应性，即使某次攻击行为得逞，该性能也能保障其影响最小化。</w:t>
      </w:r>
    </w:p>
    <w:p w14:paraId="4AC07A14" w14:textId="1AD4422E"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(6)</w:t>
      </w:r>
      <w:r w:rsidR="00F73A8E">
        <w:rPr>
          <w:rFonts w:ascii="宋体" w:eastAsia="宋体" w:hAnsi="宋体" w:cs="Arial"/>
          <w:color w:val="000000" w:themeColor="text1"/>
          <w:kern w:val="0"/>
          <w:sz w:val="24"/>
          <w:szCs w:val="24"/>
        </w:rPr>
        <w:t xml:space="preserve"> </w:t>
      </w:r>
      <w:hyperlink r:id="rId11" w:tgtFrame="_blank" w:history="1">
        <w:r w:rsidRPr="00D81436">
          <w:rPr>
            <w:rFonts w:ascii="宋体" w:eastAsia="宋体" w:hAnsi="宋体" w:cs="Arial"/>
            <w:color w:val="000000" w:themeColor="text1"/>
            <w:kern w:val="0"/>
            <w:sz w:val="24"/>
            <w:szCs w:val="24"/>
          </w:rPr>
          <w:t>访问控制</w:t>
        </w:r>
      </w:hyperlink>
    </w:p>
    <w:p w14:paraId="55182183" w14:textId="77777777" w:rsidR="00D81436" w:rsidRPr="00D81436" w:rsidRDefault="00984AFF" w:rsidP="00984AFF">
      <w:pPr>
        <w:widowControl/>
        <w:shd w:val="clear" w:color="auto" w:fill="FFFFFF"/>
        <w:spacing w:line="360" w:lineRule="atLeast"/>
        <w:ind w:firstLine="480"/>
        <w:rPr>
          <w:rFonts w:ascii="宋体" w:eastAsia="宋体" w:hAnsi="宋体" w:cs="Arial"/>
          <w:color w:val="000000" w:themeColor="text1"/>
          <w:kern w:val="0"/>
          <w:sz w:val="24"/>
          <w:szCs w:val="24"/>
        </w:rPr>
      </w:pPr>
      <w:hyperlink r:id="rId12" w:tgtFrame="_blank" w:history="1">
        <w:r w:rsidR="00D81436" w:rsidRPr="00D81436">
          <w:rPr>
            <w:rFonts w:ascii="宋体" w:eastAsia="宋体" w:hAnsi="宋体" w:cs="Arial"/>
            <w:color w:val="000000" w:themeColor="text1"/>
            <w:kern w:val="0"/>
            <w:sz w:val="24"/>
            <w:szCs w:val="24"/>
          </w:rPr>
          <w:t>访问控制</w:t>
        </w:r>
      </w:hyperlink>
      <w:r w:rsidR="00D81436" w:rsidRPr="00D81436">
        <w:rPr>
          <w:rFonts w:ascii="宋体" w:eastAsia="宋体" w:hAnsi="宋体" w:cs="Arial"/>
          <w:color w:val="000000" w:themeColor="text1"/>
          <w:kern w:val="0"/>
          <w:sz w:val="24"/>
          <w:szCs w:val="24"/>
        </w:rPr>
        <w:t>要求能够对访问无线传感器网络的用户身份进行确认，确保其合法性。</w:t>
      </w:r>
    </w:p>
    <w:p w14:paraId="7ADFD406" w14:textId="50EB4E02" w:rsidR="00D81436" w:rsidRDefault="005C6C31" w:rsidP="00984AFF">
      <w:pPr>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根据计算机网络层次的不同，无线传感器网络主要受到以下几种安全威胁：</w:t>
      </w:r>
    </w:p>
    <w:p w14:paraId="6C85FFA3" w14:textId="77777777" w:rsidR="005C6C31" w:rsidRPr="005C6C31" w:rsidRDefault="005C6C31"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（1）物理层：主要的攻击方法为拥塞攻击和物理破坏。</w:t>
      </w:r>
    </w:p>
    <w:p w14:paraId="6BAD106A" w14:textId="77777777" w:rsidR="005C6C31" w:rsidRPr="005C6C31" w:rsidRDefault="005C6C31"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（2）链路层：主要的攻击方法为碰撞攻击、耗尽攻击和非公平竞争。</w:t>
      </w:r>
    </w:p>
    <w:p w14:paraId="695BAA9E" w14:textId="77777777" w:rsidR="005C6C31" w:rsidRPr="005C6C31" w:rsidRDefault="005C6C31"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（3）网络层：主要的攻击方法为丢弃和贪婪破坏、方向误导攻击、黑洞攻击和汇聚节点攻击。</w:t>
      </w:r>
    </w:p>
    <w:p w14:paraId="6E1C7A77" w14:textId="13DDEE91" w:rsidR="005C6C31" w:rsidRDefault="005C6C31"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（4）传输层：主要的攻击方法为泛洪攻击和同步破坏攻击。</w:t>
      </w:r>
    </w:p>
    <w:p w14:paraId="4415EC3E" w14:textId="1538E049" w:rsidR="000D32B8" w:rsidRPr="000D32B8" w:rsidRDefault="000D32B8" w:rsidP="00984AFF">
      <w:pPr>
        <w:pStyle w:val="a3"/>
        <w:numPr>
          <w:ilvl w:val="0"/>
          <w:numId w:val="2"/>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4"/>
          <w:szCs w:val="24"/>
        </w:rPr>
        <w:t>WSN的</w:t>
      </w:r>
      <w:r>
        <w:rPr>
          <w:rFonts w:ascii="宋体" w:eastAsia="宋体" w:hAnsi="宋体" w:hint="eastAsia"/>
          <w:color w:val="000000" w:themeColor="text1"/>
          <w:sz w:val="24"/>
          <w:szCs w:val="24"/>
        </w:rPr>
        <w:t>中的密码技术</w:t>
      </w:r>
    </w:p>
    <w:p w14:paraId="42011143" w14:textId="52304992" w:rsidR="000D32B8" w:rsidRDefault="00984AFF" w:rsidP="00984AFF">
      <w:pPr>
        <w:ind w:firstLineChars="200" w:firstLine="480"/>
        <w:rPr>
          <w:rFonts w:ascii="宋体" w:eastAsia="宋体" w:hAnsi="宋体" w:cs="Segoe UI"/>
          <w:color w:val="4A4A4A"/>
          <w:sz w:val="24"/>
          <w:szCs w:val="24"/>
          <w:shd w:val="clear" w:color="auto" w:fill="FFFFFF"/>
        </w:rPr>
      </w:pPr>
      <w:r w:rsidRPr="00984AFF">
        <w:rPr>
          <w:rFonts w:ascii="宋体" w:eastAsia="宋体" w:hAnsi="宋体" w:hint="eastAsia"/>
          <w:color w:val="000000" w:themeColor="text1"/>
          <w:sz w:val="24"/>
          <w:szCs w:val="24"/>
        </w:rPr>
        <w:t>WSN的链路层安全策略的</w:t>
      </w:r>
      <w:r w:rsidRPr="00984AFF">
        <w:rPr>
          <w:rFonts w:ascii="宋体" w:eastAsia="宋体" w:hAnsi="宋体" w:cs="Segoe UI"/>
          <w:color w:val="4A4A4A"/>
          <w:sz w:val="24"/>
          <w:szCs w:val="24"/>
          <w:shd w:val="clear" w:color="auto" w:fill="FFFFFF"/>
        </w:rPr>
        <w:t>轻量化研究适合于各种应用环境的WSN系统</w:t>
      </w:r>
      <w:r w:rsidRPr="00984AFF">
        <w:rPr>
          <w:rFonts w:ascii="宋体" w:eastAsia="宋体" w:hAnsi="宋体" w:cs="Segoe UI" w:hint="eastAsia"/>
          <w:color w:val="4A4A4A"/>
          <w:sz w:val="24"/>
          <w:szCs w:val="24"/>
          <w:shd w:val="clear" w:color="auto" w:fill="FFFFFF"/>
        </w:rPr>
        <w:t>，</w:t>
      </w:r>
      <w:r w:rsidRPr="00984AFF">
        <w:rPr>
          <w:rFonts w:ascii="宋体" w:eastAsia="宋体" w:hAnsi="宋体" w:cs="Segoe UI"/>
          <w:color w:val="4A4A4A"/>
          <w:sz w:val="24"/>
          <w:szCs w:val="24"/>
          <w:shd w:val="clear" w:color="auto" w:fill="FFFFFF"/>
        </w:rPr>
        <w:t>结合序列密码和分组密码各自的优势，提出了一种新型轻量的WSN链路层加密算法——TinySBSec。</w:t>
      </w:r>
    </w:p>
    <w:p w14:paraId="75AA3DFD" w14:textId="77777777" w:rsid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TinyOS是一个基于组件（component-based）的开源操作系统，由UC Berkeley（加州大学伯克利分校）开发，专为存储器受限制的WSN设计。TinySec则同样是UC Berkeley为WSN开发设计的一款可运行于TinyOS的WSN链路加密协议。</w:t>
      </w:r>
    </w:p>
    <w:p w14:paraId="426B369E" w14:textId="0827B07C" w:rsidR="00984AFF" w:rsidRP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该协议采用的是对称分组密码，加密算法可以是RC5或是Skipjack算法。其加密算法的工作模式为CBC模式，是一种拥有反馈机制的工作模式。每组密文不仅依赖于其明文，也依赖于上一密文分组(第1组密文依赖于初始向量IV)。</w:t>
      </w:r>
    </w:p>
    <w:p w14:paraId="4502847B" w14:textId="77777777" w:rsid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CBC模式的数学语言表示如下：</w:t>
      </w:r>
    </w:p>
    <w:p w14:paraId="218358C2" w14:textId="61D155F6" w:rsidR="00984AFF" w:rsidRDefault="00984AFF" w:rsidP="00984AFF">
      <w:pPr>
        <w:pStyle w:val="a5"/>
        <w:shd w:val="clear" w:color="auto" w:fill="FFFFFF"/>
        <w:spacing w:before="0" w:beforeAutospacing="0" w:after="0" w:afterAutospacing="0"/>
        <w:ind w:firstLine="600"/>
        <w:jc w:val="center"/>
        <w:rPr>
          <w:rFonts w:cs="Segoe UI"/>
          <w:color w:val="4A4A4A"/>
        </w:rPr>
      </w:pPr>
      <w:r>
        <w:rPr>
          <w:noProof/>
        </w:rPr>
        <w:drawing>
          <wp:inline distT="0" distB="0" distL="0" distR="0" wp14:anchorId="79AB46D3" wp14:editId="3AC8FFE5">
            <wp:extent cx="1104996" cy="39627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4996" cy="396274"/>
                    </a:xfrm>
                    <a:prstGeom prst="rect">
                      <a:avLst/>
                    </a:prstGeom>
                  </pic:spPr>
                </pic:pic>
              </a:graphicData>
            </a:graphic>
          </wp:inline>
        </w:drawing>
      </w:r>
    </w:p>
    <w:p w14:paraId="72E80029" w14:textId="77777777" w:rsidR="00984AFF" w:rsidRP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CBC模式能增加攻击者篡改消息的难度，以尽可能简单的运算，达到一定的安全性能，而且并不会增加太多额外的能量损耗。正是基于这一优点，其他的一些WSN链路层加密协议，如WSNSec和Con-tikiSec也使用CBC工作模式。</w:t>
      </w:r>
    </w:p>
    <w:p w14:paraId="495B2206" w14:textId="42EAA75E" w:rsid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TinyOS的链路层协议有3种数据包结构：Tiny．OS packet format、TinySec-Auth packet format和Ti-nySec.AE packet formato其中TinyOS packet format是TinyOS默认的数据包结构，没有加密和MAC(消息认证码)，只有CRC检验数据的完整性；TinySec-Auth是只带MAC认证的数据包结构，Data是未加密的明文；TinySec-AE则是既有MAC认证，同时Data也被加密保护的数据包结构。3种数据包结构如图l所示。</w:t>
      </w:r>
    </w:p>
    <w:p w14:paraId="37E967E4" w14:textId="4B1B660B" w:rsidR="00984AFF" w:rsidRDefault="00984AFF" w:rsidP="00984AFF">
      <w:pPr>
        <w:pStyle w:val="a5"/>
        <w:shd w:val="clear" w:color="auto" w:fill="FFFFFF"/>
        <w:spacing w:before="0" w:beforeAutospacing="0" w:after="0" w:afterAutospacing="0"/>
        <w:ind w:firstLine="600"/>
        <w:jc w:val="center"/>
        <w:rPr>
          <w:rFonts w:cs="Segoe UI"/>
          <w:color w:val="4A4A4A"/>
        </w:rPr>
      </w:pPr>
      <w:r>
        <w:rPr>
          <w:noProof/>
        </w:rPr>
        <w:lastRenderedPageBreak/>
        <w:drawing>
          <wp:inline distT="0" distB="0" distL="0" distR="0" wp14:anchorId="6444A760" wp14:editId="38D60D2E">
            <wp:extent cx="2949196" cy="1668925"/>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196" cy="1668925"/>
                    </a:xfrm>
                    <a:prstGeom prst="rect">
                      <a:avLst/>
                    </a:prstGeom>
                  </pic:spPr>
                </pic:pic>
              </a:graphicData>
            </a:graphic>
          </wp:inline>
        </w:drawing>
      </w:r>
    </w:p>
    <w:p w14:paraId="7526994C" w14:textId="119169C4" w:rsidR="00984AFF" w:rsidRPr="00984AFF" w:rsidRDefault="00984AFF" w:rsidP="00984AFF">
      <w:pPr>
        <w:pStyle w:val="a5"/>
        <w:shd w:val="clear" w:color="auto" w:fill="FFFFFF"/>
        <w:spacing w:before="0" w:beforeAutospacing="0" w:after="0" w:afterAutospacing="0"/>
        <w:ind w:firstLine="600"/>
        <w:jc w:val="both"/>
        <w:rPr>
          <w:rFonts w:cs="Segoe UI" w:hint="eastAsia"/>
          <w:color w:val="4A4A4A"/>
        </w:rPr>
      </w:pPr>
      <w:r w:rsidRPr="00984AFF">
        <w:rPr>
          <w:rFonts w:cs="Segoe UI"/>
          <w:color w:val="4A4A4A"/>
          <w:shd w:val="clear" w:color="auto" w:fill="FFFFFF"/>
        </w:rPr>
        <w:t>TinySec采用的RC5和Skipjack加密算法、CBG-MAC以及CBC密码工作模式都没有明显的漏洞，且对资源的占用也控制的较好，是专为WSN量身定做的最合适的链路层加密协议。</w:t>
      </w:r>
    </w:p>
    <w:p w14:paraId="36DB9DE7" w14:textId="77777777" w:rsidR="00984AFF" w:rsidRPr="00984AFF" w:rsidRDefault="00984AFF" w:rsidP="00984AFF">
      <w:pPr>
        <w:pStyle w:val="a5"/>
        <w:shd w:val="clear" w:color="auto" w:fill="FFFFFF"/>
        <w:spacing w:before="0" w:beforeAutospacing="0" w:after="0" w:afterAutospacing="0"/>
        <w:ind w:firstLine="600"/>
        <w:jc w:val="both"/>
        <w:rPr>
          <w:rFonts w:cs="Segoe UI" w:hint="eastAsia"/>
          <w:color w:val="4A4A4A"/>
        </w:rPr>
      </w:pPr>
    </w:p>
    <w:sectPr w:rsidR="00984AFF" w:rsidRPr="00984A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E741C"/>
    <w:multiLevelType w:val="hybridMultilevel"/>
    <w:tmpl w:val="6D4688F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BCE5A48"/>
    <w:multiLevelType w:val="hybridMultilevel"/>
    <w:tmpl w:val="BCCA26EE"/>
    <w:lvl w:ilvl="0" w:tplc="2BA007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5B"/>
    <w:rsid w:val="000D32B8"/>
    <w:rsid w:val="005C6C31"/>
    <w:rsid w:val="0069115B"/>
    <w:rsid w:val="009356B7"/>
    <w:rsid w:val="00984AFF"/>
    <w:rsid w:val="00C83896"/>
    <w:rsid w:val="00D1138A"/>
    <w:rsid w:val="00D81436"/>
    <w:rsid w:val="00EA7B91"/>
    <w:rsid w:val="00F73A8E"/>
    <w:rsid w:val="00F8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BB30"/>
  <w15:chartTrackingRefBased/>
  <w15:docId w15:val="{3C237C2F-2B88-46A0-8753-1A19991E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E86"/>
    <w:pPr>
      <w:ind w:firstLineChars="200" w:firstLine="420"/>
    </w:pPr>
  </w:style>
  <w:style w:type="character" w:styleId="a4">
    <w:name w:val="Hyperlink"/>
    <w:basedOn w:val="a0"/>
    <w:uiPriority w:val="99"/>
    <w:unhideWhenUsed/>
    <w:rsid w:val="00D1138A"/>
    <w:rPr>
      <w:color w:val="0000FF"/>
      <w:u w:val="single"/>
    </w:rPr>
  </w:style>
  <w:style w:type="paragraph" w:styleId="a5">
    <w:name w:val="Normal (Web)"/>
    <w:basedOn w:val="a"/>
    <w:uiPriority w:val="99"/>
    <w:unhideWhenUsed/>
    <w:rsid w:val="000D32B8"/>
    <w:pPr>
      <w:widowControl/>
      <w:spacing w:before="100" w:beforeAutospacing="1" w:after="100" w:afterAutospacing="1"/>
      <w:jc w:val="left"/>
    </w:pPr>
    <w:rPr>
      <w:rFonts w:ascii="宋体" w:eastAsia="宋体" w:hAnsi="宋体" w:cs="宋体"/>
      <w:kern w:val="0"/>
      <w:sz w:val="24"/>
      <w:szCs w:val="24"/>
    </w:rPr>
  </w:style>
  <w:style w:type="character" w:styleId="a6">
    <w:name w:val="Unresolved Mention"/>
    <w:basedOn w:val="a0"/>
    <w:uiPriority w:val="99"/>
    <w:semiHidden/>
    <w:unhideWhenUsed/>
    <w:rsid w:val="00984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2518">
      <w:bodyDiv w:val="1"/>
      <w:marLeft w:val="0"/>
      <w:marRight w:val="0"/>
      <w:marTop w:val="0"/>
      <w:marBottom w:val="0"/>
      <w:divBdr>
        <w:top w:val="none" w:sz="0" w:space="0" w:color="auto"/>
        <w:left w:val="none" w:sz="0" w:space="0" w:color="auto"/>
        <w:bottom w:val="none" w:sz="0" w:space="0" w:color="auto"/>
        <w:right w:val="none" w:sz="0" w:space="0" w:color="auto"/>
      </w:divBdr>
    </w:div>
    <w:div w:id="396393920">
      <w:bodyDiv w:val="1"/>
      <w:marLeft w:val="0"/>
      <w:marRight w:val="0"/>
      <w:marTop w:val="0"/>
      <w:marBottom w:val="0"/>
      <w:divBdr>
        <w:top w:val="none" w:sz="0" w:space="0" w:color="auto"/>
        <w:left w:val="none" w:sz="0" w:space="0" w:color="auto"/>
        <w:bottom w:val="none" w:sz="0" w:space="0" w:color="auto"/>
        <w:right w:val="none" w:sz="0" w:space="0" w:color="auto"/>
      </w:divBdr>
      <w:divsChild>
        <w:div w:id="290017325">
          <w:marLeft w:val="0"/>
          <w:marRight w:val="0"/>
          <w:marTop w:val="0"/>
          <w:marBottom w:val="225"/>
          <w:divBdr>
            <w:top w:val="none" w:sz="0" w:space="0" w:color="auto"/>
            <w:left w:val="none" w:sz="0" w:space="0" w:color="auto"/>
            <w:bottom w:val="none" w:sz="0" w:space="0" w:color="auto"/>
            <w:right w:val="none" w:sz="0" w:space="0" w:color="auto"/>
          </w:divBdr>
        </w:div>
        <w:div w:id="1814104397">
          <w:marLeft w:val="0"/>
          <w:marRight w:val="0"/>
          <w:marTop w:val="0"/>
          <w:marBottom w:val="225"/>
          <w:divBdr>
            <w:top w:val="none" w:sz="0" w:space="0" w:color="auto"/>
            <w:left w:val="none" w:sz="0" w:space="0" w:color="auto"/>
            <w:bottom w:val="none" w:sz="0" w:space="0" w:color="auto"/>
            <w:right w:val="none" w:sz="0" w:space="0" w:color="auto"/>
          </w:divBdr>
        </w:div>
        <w:div w:id="1618482707">
          <w:marLeft w:val="0"/>
          <w:marRight w:val="0"/>
          <w:marTop w:val="0"/>
          <w:marBottom w:val="225"/>
          <w:divBdr>
            <w:top w:val="none" w:sz="0" w:space="0" w:color="auto"/>
            <w:left w:val="none" w:sz="0" w:space="0" w:color="auto"/>
            <w:bottom w:val="none" w:sz="0" w:space="0" w:color="auto"/>
            <w:right w:val="none" w:sz="0" w:space="0" w:color="auto"/>
          </w:divBdr>
        </w:div>
        <w:div w:id="1901086709">
          <w:marLeft w:val="0"/>
          <w:marRight w:val="0"/>
          <w:marTop w:val="0"/>
          <w:marBottom w:val="225"/>
          <w:divBdr>
            <w:top w:val="none" w:sz="0" w:space="0" w:color="auto"/>
            <w:left w:val="none" w:sz="0" w:space="0" w:color="auto"/>
            <w:bottom w:val="none" w:sz="0" w:space="0" w:color="auto"/>
            <w:right w:val="none" w:sz="0" w:space="0" w:color="auto"/>
          </w:divBdr>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07603786">
      <w:bodyDiv w:val="1"/>
      <w:marLeft w:val="0"/>
      <w:marRight w:val="0"/>
      <w:marTop w:val="0"/>
      <w:marBottom w:val="0"/>
      <w:divBdr>
        <w:top w:val="none" w:sz="0" w:space="0" w:color="auto"/>
        <w:left w:val="none" w:sz="0" w:space="0" w:color="auto"/>
        <w:bottom w:val="none" w:sz="0" w:space="0" w:color="auto"/>
        <w:right w:val="none" w:sz="0" w:space="0" w:color="auto"/>
      </w:divBdr>
    </w:div>
    <w:div w:id="1901666915">
      <w:bodyDiv w:val="1"/>
      <w:marLeft w:val="0"/>
      <w:marRight w:val="0"/>
      <w:marTop w:val="0"/>
      <w:marBottom w:val="0"/>
      <w:divBdr>
        <w:top w:val="none" w:sz="0" w:space="0" w:color="auto"/>
        <w:left w:val="none" w:sz="0" w:space="0" w:color="auto"/>
        <w:bottom w:val="none" w:sz="0" w:space="0" w:color="auto"/>
        <w:right w:val="none" w:sz="0" w:space="0" w:color="auto"/>
      </w:divBdr>
      <w:divsChild>
        <w:div w:id="347679542">
          <w:marLeft w:val="0"/>
          <w:marRight w:val="0"/>
          <w:marTop w:val="0"/>
          <w:marBottom w:val="225"/>
          <w:divBdr>
            <w:top w:val="none" w:sz="0" w:space="0" w:color="auto"/>
            <w:left w:val="none" w:sz="0" w:space="0" w:color="auto"/>
            <w:bottom w:val="none" w:sz="0" w:space="0" w:color="auto"/>
            <w:right w:val="none" w:sz="0" w:space="0" w:color="auto"/>
          </w:divBdr>
        </w:div>
        <w:div w:id="1528517614">
          <w:marLeft w:val="0"/>
          <w:marRight w:val="0"/>
          <w:marTop w:val="0"/>
          <w:marBottom w:val="225"/>
          <w:divBdr>
            <w:top w:val="none" w:sz="0" w:space="0" w:color="auto"/>
            <w:left w:val="none" w:sz="0" w:space="0" w:color="auto"/>
            <w:bottom w:val="none" w:sz="0" w:space="0" w:color="auto"/>
            <w:right w:val="none" w:sz="0" w:space="0" w:color="auto"/>
          </w:divBdr>
        </w:div>
        <w:div w:id="2145586063">
          <w:marLeft w:val="0"/>
          <w:marRight w:val="0"/>
          <w:marTop w:val="0"/>
          <w:marBottom w:val="225"/>
          <w:divBdr>
            <w:top w:val="none" w:sz="0" w:space="0" w:color="auto"/>
            <w:left w:val="none" w:sz="0" w:space="0" w:color="auto"/>
            <w:bottom w:val="none" w:sz="0" w:space="0" w:color="auto"/>
            <w:right w:val="none" w:sz="0" w:space="0" w:color="auto"/>
          </w:divBdr>
        </w:div>
        <w:div w:id="1889023229">
          <w:marLeft w:val="0"/>
          <w:marRight w:val="0"/>
          <w:marTop w:val="0"/>
          <w:marBottom w:val="225"/>
          <w:divBdr>
            <w:top w:val="none" w:sz="0" w:space="0" w:color="auto"/>
            <w:left w:val="none" w:sz="0" w:space="0" w:color="auto"/>
            <w:bottom w:val="none" w:sz="0" w:space="0" w:color="auto"/>
            <w:right w:val="none" w:sz="0" w:space="0" w:color="auto"/>
          </w:divBdr>
        </w:div>
        <w:div w:id="1577326408">
          <w:marLeft w:val="0"/>
          <w:marRight w:val="0"/>
          <w:marTop w:val="0"/>
          <w:marBottom w:val="225"/>
          <w:divBdr>
            <w:top w:val="none" w:sz="0" w:space="0" w:color="auto"/>
            <w:left w:val="none" w:sz="0" w:space="0" w:color="auto"/>
            <w:bottom w:val="none" w:sz="0" w:space="0" w:color="auto"/>
            <w:right w:val="none" w:sz="0" w:space="0" w:color="auto"/>
          </w:divBdr>
        </w:div>
        <w:div w:id="1152678227">
          <w:marLeft w:val="0"/>
          <w:marRight w:val="0"/>
          <w:marTop w:val="0"/>
          <w:marBottom w:val="225"/>
          <w:divBdr>
            <w:top w:val="none" w:sz="0" w:space="0" w:color="auto"/>
            <w:left w:val="none" w:sz="0" w:space="0" w:color="auto"/>
            <w:bottom w:val="none" w:sz="0" w:space="0" w:color="auto"/>
            <w:right w:val="none" w:sz="0" w:space="0" w:color="auto"/>
          </w:divBdr>
        </w:div>
        <w:div w:id="352808157">
          <w:marLeft w:val="0"/>
          <w:marRight w:val="0"/>
          <w:marTop w:val="0"/>
          <w:marBottom w:val="225"/>
          <w:divBdr>
            <w:top w:val="none" w:sz="0" w:space="0" w:color="auto"/>
            <w:left w:val="none" w:sz="0" w:space="0" w:color="auto"/>
            <w:bottom w:val="none" w:sz="0" w:space="0" w:color="auto"/>
            <w:right w:val="none" w:sz="0" w:space="0" w:color="auto"/>
          </w:divBdr>
        </w:div>
        <w:div w:id="2097435452">
          <w:marLeft w:val="0"/>
          <w:marRight w:val="0"/>
          <w:marTop w:val="0"/>
          <w:marBottom w:val="225"/>
          <w:divBdr>
            <w:top w:val="none" w:sz="0" w:space="0" w:color="auto"/>
            <w:left w:val="none" w:sz="0" w:space="0" w:color="auto"/>
            <w:bottom w:val="none" w:sz="0" w:space="0" w:color="auto"/>
            <w:right w:val="none" w:sz="0" w:space="0" w:color="auto"/>
          </w:divBdr>
        </w:div>
        <w:div w:id="1402097560">
          <w:marLeft w:val="0"/>
          <w:marRight w:val="0"/>
          <w:marTop w:val="0"/>
          <w:marBottom w:val="225"/>
          <w:divBdr>
            <w:top w:val="none" w:sz="0" w:space="0" w:color="auto"/>
            <w:left w:val="none" w:sz="0" w:space="0" w:color="auto"/>
            <w:bottom w:val="none" w:sz="0" w:space="0" w:color="auto"/>
            <w:right w:val="none" w:sz="0" w:space="0" w:color="auto"/>
          </w:divBdr>
        </w:div>
        <w:div w:id="395593002">
          <w:marLeft w:val="0"/>
          <w:marRight w:val="0"/>
          <w:marTop w:val="0"/>
          <w:marBottom w:val="225"/>
          <w:divBdr>
            <w:top w:val="none" w:sz="0" w:space="0" w:color="auto"/>
            <w:left w:val="none" w:sz="0" w:space="0" w:color="auto"/>
            <w:bottom w:val="none" w:sz="0" w:space="0" w:color="auto"/>
            <w:right w:val="none" w:sz="0" w:space="0" w:color="auto"/>
          </w:divBdr>
        </w:div>
        <w:div w:id="1872454239">
          <w:marLeft w:val="0"/>
          <w:marRight w:val="0"/>
          <w:marTop w:val="0"/>
          <w:marBottom w:val="225"/>
          <w:divBdr>
            <w:top w:val="none" w:sz="0" w:space="0" w:color="auto"/>
            <w:left w:val="none" w:sz="0" w:space="0" w:color="auto"/>
            <w:bottom w:val="none" w:sz="0" w:space="0" w:color="auto"/>
            <w:right w:val="none" w:sz="0" w:space="0" w:color="auto"/>
          </w:divBdr>
        </w:div>
        <w:div w:id="2011759044">
          <w:marLeft w:val="0"/>
          <w:marRight w:val="0"/>
          <w:marTop w:val="0"/>
          <w:marBottom w:val="225"/>
          <w:divBdr>
            <w:top w:val="none" w:sz="0" w:space="0" w:color="auto"/>
            <w:left w:val="none" w:sz="0" w:space="0" w:color="auto"/>
            <w:bottom w:val="none" w:sz="0" w:space="0" w:color="auto"/>
            <w:right w:val="none" w:sz="0" w:space="0" w:color="auto"/>
          </w:divBdr>
        </w:div>
        <w:div w:id="14271439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98%E5%82%A8"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baidu.com/item/%E9%80%9A%E4%BF%A1%E9%93%BE%E8%B7%AF" TargetMode="External"/><Relationship Id="rId12" Type="http://schemas.openxmlformats.org/officeDocument/2006/relationships/hyperlink" Target="https://baike.baidu.com/item/%E8%AE%BF%E9%97%AE%E6%8E%A7%E5%88%B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E8%87%AA%E7%BB%84%E7%BB%87%E7%BD%91%E7%BB%9C" TargetMode="External"/><Relationship Id="rId11" Type="http://schemas.openxmlformats.org/officeDocument/2006/relationships/hyperlink" Target="https://baike.baidu.com/item/%E8%AE%BF%E9%97%AE%E6%8E%A7%E5%88%B6" TargetMode="External"/><Relationship Id="rId5" Type="http://schemas.openxmlformats.org/officeDocument/2006/relationships/hyperlink" Target="https://baike.baidu.com/item/%E5%A4%9A%E8%B7%B3/5932947" TargetMode="External"/><Relationship Id="rId15" Type="http://schemas.openxmlformats.org/officeDocument/2006/relationships/fontTable" Target="fontTable.xml"/><Relationship Id="rId10" Type="http://schemas.openxmlformats.org/officeDocument/2006/relationships/hyperlink" Target="https://baike.baidu.com/item/%E6%95%B0%E6%8D%AE%E5%AE%8C%E6%95%B4%E6%80%A7" TargetMode="External"/><Relationship Id="rId4" Type="http://schemas.openxmlformats.org/officeDocument/2006/relationships/webSettings" Target="webSettings.xml"/><Relationship Id="rId9" Type="http://schemas.openxmlformats.org/officeDocument/2006/relationships/hyperlink" Target="https://baike.baidu.com/item/%E6%95%B0%E6%8D%AE%E5%AE%8C%E6%95%B4%E6%80%A7"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guoxidong</dc:creator>
  <cp:keywords/>
  <dc:description/>
  <cp:lastModifiedBy>郭 熙东</cp:lastModifiedBy>
  <cp:revision>3</cp:revision>
  <dcterms:created xsi:type="dcterms:W3CDTF">2020-10-22T04:37:00Z</dcterms:created>
  <dcterms:modified xsi:type="dcterms:W3CDTF">2020-10-24T06:49:00Z</dcterms:modified>
</cp:coreProperties>
</file>