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29E2" w:rsidRPr="00302BC0" w:rsidRDefault="00513B8E">
      <w:pPr>
        <w:spacing w:after="0" w:line="259" w:lineRule="auto"/>
        <w:ind w:left="0" w:right="13" w:firstLine="0"/>
        <w:jc w:val="center"/>
        <w:rPr>
          <w:color w:val="5B9BD5" w:themeColor="accent1"/>
        </w:rPr>
      </w:pPr>
      <w:r w:rsidRPr="00302BC0">
        <w:rPr>
          <w:b/>
          <w:color w:val="5B9BD5" w:themeColor="accent1"/>
          <w:sz w:val="38"/>
        </w:rPr>
        <w:t>WOKABI IAN MAINA</w:t>
      </w:r>
      <w:r w:rsidR="002F6144" w:rsidRPr="00302BC0">
        <w:rPr>
          <w:b/>
          <w:color w:val="5B9BD5" w:themeColor="accent1"/>
          <w:sz w:val="38"/>
        </w:rPr>
        <w:t xml:space="preserve"> </w:t>
      </w:r>
    </w:p>
    <w:p w:rsidR="006129E2" w:rsidRDefault="00513B8E">
      <w:pPr>
        <w:pStyle w:val="Heading1"/>
        <w:spacing w:after="75"/>
        <w:ind w:left="0" w:right="16" w:firstLine="0"/>
        <w:jc w:val="center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47779B7D" wp14:editId="5294D7A9">
                <wp:simplePos x="0" y="0"/>
                <wp:positionH relativeFrom="column">
                  <wp:posOffset>-19685</wp:posOffset>
                </wp:positionH>
                <wp:positionV relativeFrom="paragraph">
                  <wp:posOffset>226695</wp:posOffset>
                </wp:positionV>
                <wp:extent cx="6684645" cy="727710"/>
                <wp:effectExtent l="0" t="0" r="0" b="0"/>
                <wp:wrapNone/>
                <wp:docPr id="2835" name="Group 28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4645" cy="727710"/>
                          <a:chOff x="0" y="0"/>
                          <a:chExt cx="6685026" cy="728218"/>
                        </a:xfrm>
                      </wpg:grpSpPr>
                      <wps:wsp>
                        <wps:cNvPr id="3488" name="Shape 3488"/>
                        <wps:cNvSpPr/>
                        <wps:spPr>
                          <a:xfrm>
                            <a:off x="0" y="715518"/>
                            <a:ext cx="6685026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5026" h="12700">
                                <a:moveTo>
                                  <a:pt x="0" y="0"/>
                                </a:moveTo>
                                <a:lnTo>
                                  <a:pt x="6685026" y="0"/>
                                </a:lnTo>
                                <a:lnTo>
                                  <a:pt x="6685026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AEB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88" name="Picture 188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3597021" y="0"/>
                            <a:ext cx="104775" cy="1047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61604BC" id="Group 2835" o:spid="_x0000_s1026" style="position:absolute;margin-left:-1.55pt;margin-top:17.85pt;width:526.35pt;height:57.3pt;z-index:-251658240" coordsize="66850,728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">
                <v:shape id="Shape 3488" o:spid="_x0000_s1027" style="position:absolute;top:7155;width:66850;height:127;visibility:visible;mso-wrap-style:square;v-text-anchor:top" coordsize="6685026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" path="m,l6685026,r,12700l,12700,,e" fillcolor="#eaebed" stroked="f" strokeweight="0">
                  <v:stroke miterlimit="83231f" joinstyle="miter"/>
                  <v:path arrowok="t" textboxrect="0,0,6685026,127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88" o:spid="_x0000_s1028" type="#_x0000_t75" style="position:absolute;left:35970;width:1047;height:10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">
                  <v:imagedata r:id="rId6" o:title=""/>
                </v:shape>
              </v:group>
            </w:pict>
          </mc:Fallback>
        </mc:AlternateContent>
      </w:r>
      <w:r w:rsidR="00F638F4">
        <w:rPr>
          <w:b w:val="0"/>
          <w:sz w:val="24"/>
        </w:rPr>
        <w:t xml:space="preserve">BUSINESS </w:t>
      </w:r>
      <w:r w:rsidR="008C614F">
        <w:rPr>
          <w:b w:val="0"/>
          <w:sz w:val="24"/>
        </w:rPr>
        <w:t xml:space="preserve">INFORMATION </w:t>
      </w:r>
      <w:r w:rsidR="00F638F4">
        <w:rPr>
          <w:b w:val="0"/>
          <w:sz w:val="24"/>
        </w:rPr>
        <w:t>TECHNOLOGY TECHNICIAN</w:t>
      </w:r>
    </w:p>
    <w:p w:rsidR="006129E2" w:rsidRDefault="00513B8E" w:rsidP="00513B8E">
      <w:pPr>
        <w:spacing w:after="185" w:line="529" w:lineRule="auto"/>
        <w:ind w:left="992" w:right="0" w:hanging="247"/>
        <w:jc w:val="center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79F2988" wp14:editId="2009215F">
            <wp:simplePos x="0" y="0"/>
            <wp:positionH relativeFrom="column">
              <wp:posOffset>2676525</wp:posOffset>
            </wp:positionH>
            <wp:positionV relativeFrom="paragraph">
              <wp:posOffset>415290</wp:posOffset>
            </wp:positionV>
            <wp:extent cx="104769" cy="104702"/>
            <wp:effectExtent l="0" t="0" r="0" b="0"/>
            <wp:wrapNone/>
            <wp:docPr id="190" name="Picture 1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" name="Picture 19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4769" cy="1047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F6144">
        <w:rPr>
          <w:noProof/>
        </w:rPr>
        <w:drawing>
          <wp:inline distT="0" distB="0" distL="0" distR="0" wp14:anchorId="1ED9980F" wp14:editId="1CAB400F">
            <wp:extent cx="104775" cy="104775"/>
            <wp:effectExtent l="0" t="0" r="0" b="0"/>
            <wp:docPr id="184" name="Picture 1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" name="Picture 18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3"/>
        </w:rPr>
        <w:t>ianwokabi809</w:t>
      </w:r>
      <w:r w:rsidR="002F6144">
        <w:rPr>
          <w:color w:val="000000"/>
          <w:sz w:val="23"/>
        </w:rPr>
        <w:t xml:space="preserve">@gmail.com   </w:t>
      </w:r>
      <w:r w:rsidR="002F6144">
        <w:rPr>
          <w:noProof/>
        </w:rPr>
        <w:drawing>
          <wp:inline distT="0" distB="0" distL="0" distR="0" wp14:anchorId="70C5334C" wp14:editId="584DDF1F">
            <wp:extent cx="104775" cy="104775"/>
            <wp:effectExtent l="0" t="0" r="0" b="0"/>
            <wp:docPr id="186" name="Picture 1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" name="Picture 18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3"/>
        </w:rPr>
        <w:t>+254 708590112</w:t>
      </w:r>
      <w:r w:rsidR="002F6144">
        <w:rPr>
          <w:color w:val="000000"/>
          <w:sz w:val="23"/>
        </w:rPr>
        <w:t xml:space="preserve">  </w:t>
      </w:r>
      <w:r>
        <w:rPr>
          <w:color w:val="000000"/>
          <w:sz w:val="23"/>
        </w:rPr>
        <w:t xml:space="preserve">  </w:t>
      </w:r>
      <w:r w:rsidR="002F6144">
        <w:rPr>
          <w:color w:val="000000"/>
          <w:sz w:val="23"/>
        </w:rPr>
        <w:t xml:space="preserve">   </w:t>
      </w:r>
      <w:r>
        <w:rPr>
          <w:color w:val="000000"/>
          <w:sz w:val="23"/>
        </w:rPr>
        <w:t xml:space="preserve"> https://wokabi7.github.io/Profolio/profolio/</w:t>
      </w:r>
      <w:r w:rsidR="002F6144">
        <w:rPr>
          <w:color w:val="000000"/>
          <w:sz w:val="23"/>
        </w:rPr>
        <w:t xml:space="preserve">     </w:t>
      </w:r>
      <w:r>
        <w:rPr>
          <w:color w:val="000000"/>
          <w:sz w:val="23"/>
        </w:rPr>
        <w:t xml:space="preserve">                </w:t>
      </w:r>
      <w:r w:rsidR="002F6144">
        <w:rPr>
          <w:color w:val="000000"/>
          <w:sz w:val="23"/>
        </w:rPr>
        <w:t>github</w:t>
      </w:r>
      <w:r>
        <w:rPr>
          <w:color w:val="000000"/>
          <w:sz w:val="23"/>
        </w:rPr>
        <w:t>.com/wokabi7.com</w:t>
      </w:r>
    </w:p>
    <w:p w:rsidR="006129E2" w:rsidRDefault="002F6144">
      <w:pPr>
        <w:pStyle w:val="Heading1"/>
        <w:ind w:left="-5"/>
      </w:pPr>
      <w:r>
        <w:t>PROFESSIONAL SUMMARY</w:t>
      </w:r>
      <w:r>
        <w:rPr>
          <w:sz w:val="22"/>
        </w:rPr>
        <w:t xml:space="preserve"> </w:t>
      </w:r>
    </w:p>
    <w:p w:rsidR="006129E2" w:rsidRDefault="002F6144">
      <w:pPr>
        <w:spacing w:after="100" w:line="259" w:lineRule="auto"/>
        <w:ind w:left="-29" w:right="-24" w:firstLine="0"/>
        <w:jc w:val="left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6685026" cy="17780"/>
                <wp:effectExtent l="0" t="0" r="0" b="0"/>
                <wp:docPr id="2836" name="Group 28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5026" cy="17780"/>
                          <a:chOff x="0" y="0"/>
                          <a:chExt cx="6685026" cy="17780"/>
                        </a:xfrm>
                      </wpg:grpSpPr>
                      <wps:wsp>
                        <wps:cNvPr id="3490" name="Shape 3490"/>
                        <wps:cNvSpPr/>
                        <wps:spPr>
                          <a:xfrm>
                            <a:off x="0" y="0"/>
                            <a:ext cx="6685026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5026" h="17780">
                                <a:moveTo>
                                  <a:pt x="0" y="0"/>
                                </a:moveTo>
                                <a:lnTo>
                                  <a:pt x="6685026" y="0"/>
                                </a:lnTo>
                                <a:lnTo>
                                  <a:pt x="6685026" y="17780"/>
                                </a:lnTo>
                                <a:lnTo>
                                  <a:pt x="0" y="17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3D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836" style="width:526.38pt;height:1.40002pt;mso-position-horizontal-relative:char;mso-position-vertical-relative:line" coordsize="66850,177">
                <v:shape id="Shape 3491" style="position:absolute;width:66850;height:177;left:0;top:0;" coordsize="6685026,17780" path="m0,0l6685026,0l6685026,17780l0,17780l0,0">
                  <v:stroke weight="0pt" endcap="flat" joinstyle="miter" miterlimit="10" on="false" color="#000000" opacity="0"/>
                  <v:fill on="true" color="#2e3d50"/>
                </v:shape>
              </v:group>
            </w:pict>
          </mc:Fallback>
        </mc:AlternateContent>
      </w:r>
    </w:p>
    <w:p w:rsidR="006129E2" w:rsidRDefault="002F6144">
      <w:pPr>
        <w:spacing w:after="14"/>
        <w:ind w:left="-5" w:right="0"/>
        <w:jc w:val="left"/>
      </w:pPr>
      <w:r>
        <w:rPr>
          <w:sz w:val="23"/>
        </w:rPr>
        <w:t xml:space="preserve">Dedicated and detail-oriented </w:t>
      </w:r>
      <w:r w:rsidR="00D92D08">
        <w:rPr>
          <w:sz w:val="23"/>
        </w:rPr>
        <w:t xml:space="preserve">Business Information Technology Technician </w:t>
      </w:r>
      <w:r>
        <w:rPr>
          <w:sz w:val="23"/>
        </w:rPr>
        <w:t>with a solid foundation in</w:t>
      </w:r>
      <w:r w:rsidR="00D92D08">
        <w:rPr>
          <w:sz w:val="23"/>
        </w:rPr>
        <w:t xml:space="preserve"> Business </w:t>
      </w:r>
      <w:r>
        <w:rPr>
          <w:sz w:val="23"/>
        </w:rPr>
        <w:t>and programming principles. Eager to contribute strong technical</w:t>
      </w:r>
      <w:r w:rsidR="00D92D08">
        <w:rPr>
          <w:sz w:val="23"/>
        </w:rPr>
        <w:t xml:space="preserve"> and business</w:t>
      </w:r>
      <w:r>
        <w:rPr>
          <w:sz w:val="23"/>
        </w:rPr>
        <w:t xml:space="preserve"> skills and a passion for innovation to a dynamic development team. Adept at quickly learning new technologies and </w:t>
      </w:r>
      <w:r w:rsidR="00D92D08">
        <w:rPr>
          <w:sz w:val="23"/>
        </w:rPr>
        <w:t xml:space="preserve">new business trends with </w:t>
      </w:r>
      <w:r>
        <w:rPr>
          <w:sz w:val="23"/>
        </w:rPr>
        <w:t xml:space="preserve">collaborating effectively to solve complex problems. Committed to writing clean, efficient code and staying current with industry </w:t>
      </w:r>
      <w:r w:rsidR="00D92D08">
        <w:rPr>
          <w:sz w:val="23"/>
        </w:rPr>
        <w:t xml:space="preserve">business </w:t>
      </w:r>
      <w:r>
        <w:rPr>
          <w:sz w:val="23"/>
        </w:rPr>
        <w:t xml:space="preserve">trends. Seeking an opportunity to apply academic knowledge and hands-on experience to contribute to the success of a forward-thinking organization. </w:t>
      </w:r>
    </w:p>
    <w:p w:rsidR="006129E2" w:rsidRDefault="002F6144">
      <w:pPr>
        <w:spacing w:after="183" w:line="259" w:lineRule="auto"/>
        <w:ind w:left="-29" w:right="-24" w:firstLine="0"/>
        <w:jc w:val="left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6685026" cy="12700"/>
                <wp:effectExtent l="0" t="0" r="0" b="0"/>
                <wp:docPr id="2837" name="Group 28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5026" cy="12700"/>
                          <a:chOff x="0" y="0"/>
                          <a:chExt cx="6685026" cy="12700"/>
                        </a:xfrm>
                      </wpg:grpSpPr>
                      <wps:wsp>
                        <wps:cNvPr id="3492" name="Shape 3492"/>
                        <wps:cNvSpPr/>
                        <wps:spPr>
                          <a:xfrm>
                            <a:off x="0" y="0"/>
                            <a:ext cx="6685026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5026" h="12700">
                                <a:moveTo>
                                  <a:pt x="0" y="0"/>
                                </a:moveTo>
                                <a:lnTo>
                                  <a:pt x="6685026" y="0"/>
                                </a:lnTo>
                                <a:lnTo>
                                  <a:pt x="6685026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AEB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837" style="width:526.38pt;height:1pt;mso-position-horizontal-relative:char;mso-position-vertical-relative:line" coordsize="66850,127">
                <v:shape id="Shape 3493" style="position:absolute;width:66850;height:127;left:0;top:0;" coordsize="6685026,12700" path="m0,0l6685026,0l6685026,12700l0,12700l0,0">
                  <v:stroke weight="0pt" endcap="flat" joinstyle="miter" miterlimit="10" on="false" color="#000000" opacity="0"/>
                  <v:fill on="true" color="#eaebed"/>
                </v:shape>
              </v:group>
            </w:pict>
          </mc:Fallback>
        </mc:AlternateContent>
      </w:r>
    </w:p>
    <w:p w:rsidR="006129E2" w:rsidRDefault="002F6144">
      <w:pPr>
        <w:pStyle w:val="Heading1"/>
        <w:ind w:left="-5"/>
      </w:pPr>
      <w:r>
        <w:t>SKILLS</w:t>
      </w:r>
      <w:r>
        <w:rPr>
          <w:sz w:val="22"/>
        </w:rPr>
        <w:t xml:space="preserve"> </w:t>
      </w:r>
    </w:p>
    <w:p w:rsidR="006129E2" w:rsidRDefault="002F6144">
      <w:pPr>
        <w:spacing w:after="103" w:line="259" w:lineRule="auto"/>
        <w:ind w:left="-29" w:right="-24" w:firstLine="0"/>
        <w:jc w:val="left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6685026" cy="17780"/>
                <wp:effectExtent l="0" t="0" r="0" b="0"/>
                <wp:docPr id="2838" name="Group 28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5026" cy="17780"/>
                          <a:chOff x="0" y="0"/>
                          <a:chExt cx="6685026" cy="17780"/>
                        </a:xfrm>
                      </wpg:grpSpPr>
                      <wps:wsp>
                        <wps:cNvPr id="3494" name="Shape 3494"/>
                        <wps:cNvSpPr/>
                        <wps:spPr>
                          <a:xfrm>
                            <a:off x="0" y="0"/>
                            <a:ext cx="6685026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5026" h="17780">
                                <a:moveTo>
                                  <a:pt x="0" y="0"/>
                                </a:moveTo>
                                <a:lnTo>
                                  <a:pt x="6685026" y="0"/>
                                </a:lnTo>
                                <a:lnTo>
                                  <a:pt x="6685026" y="17780"/>
                                </a:lnTo>
                                <a:lnTo>
                                  <a:pt x="0" y="17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3D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838" style="width:526.38pt;height:1.40002pt;mso-position-horizontal-relative:char;mso-position-vertical-relative:line" coordsize="66850,177">
                <v:shape id="Shape 3495" style="position:absolute;width:66850;height:177;left:0;top:0;" coordsize="6685026,17780" path="m0,0l6685026,0l6685026,17780l0,17780l0,0">
                  <v:stroke weight="0pt" endcap="flat" joinstyle="miter" miterlimit="10" on="false" color="#000000" opacity="0"/>
                  <v:fill on="true" color="#2e3d50"/>
                </v:shape>
              </v:group>
            </w:pict>
          </mc:Fallback>
        </mc:AlternateContent>
      </w:r>
    </w:p>
    <w:p w:rsidR="00F638F4" w:rsidRDefault="00F638F4">
      <w:pPr>
        <w:spacing w:after="126" w:line="259" w:lineRule="auto"/>
        <w:ind w:left="-5" w:right="0"/>
        <w:jc w:val="left"/>
        <w:rPr>
          <w:b/>
        </w:rPr>
      </w:pPr>
      <w:r>
        <w:rPr>
          <w:b/>
        </w:rPr>
        <w:t>BUSINESS</w:t>
      </w:r>
    </w:p>
    <w:p w:rsidR="00F13EC0" w:rsidRDefault="00F13EC0" w:rsidP="00F13EC0">
      <w:pPr>
        <w:spacing w:after="126" w:line="259" w:lineRule="auto"/>
        <w:ind w:left="-5" w:right="0"/>
        <w:jc w:val="left"/>
        <w:rPr>
          <w:b/>
        </w:rPr>
      </w:pPr>
      <w:r>
        <w:rPr>
          <w:b/>
        </w:rPr>
        <w:t>Entrepreneurship:</w:t>
      </w:r>
    </w:p>
    <w:p w:rsidR="00F13EC0" w:rsidRDefault="008F04B4" w:rsidP="00F13EC0">
      <w:pPr>
        <w:spacing w:after="126" w:line="259" w:lineRule="auto"/>
        <w:ind w:left="-5" w:right="0"/>
        <w:jc w:val="left"/>
      </w:pPr>
      <w:r w:rsidRPr="008F04B4">
        <w:t>I can apply my skills to drive innovation, develop new business strategies, and identify growth opportunities within the company</w:t>
      </w:r>
      <w:r w:rsidR="00F13EC0">
        <w:t>.</w:t>
      </w:r>
    </w:p>
    <w:p w:rsidR="00F13EC0" w:rsidRDefault="00F13EC0" w:rsidP="00F13EC0">
      <w:pPr>
        <w:spacing w:after="126" w:line="259" w:lineRule="auto"/>
        <w:ind w:left="-5" w:right="0"/>
        <w:jc w:val="left"/>
        <w:rPr>
          <w:b/>
        </w:rPr>
      </w:pPr>
      <w:r>
        <w:rPr>
          <w:b/>
        </w:rPr>
        <w:t>Principles of Management:</w:t>
      </w:r>
    </w:p>
    <w:p w:rsidR="00F13EC0" w:rsidRPr="00F13EC0" w:rsidRDefault="008F04B4" w:rsidP="00F13EC0">
      <w:pPr>
        <w:spacing w:after="126" w:line="259" w:lineRule="auto"/>
        <w:ind w:left="-5" w:right="0"/>
        <w:jc w:val="left"/>
      </w:pPr>
      <w:r>
        <w:t xml:space="preserve">I can use my </w:t>
      </w:r>
      <w:r>
        <w:t>study to effectively lead teams, streamline processes, and make data-driven decisions that enhance company operations</w:t>
      </w:r>
      <w:r w:rsidR="00F13EC0">
        <w:t>.</w:t>
      </w:r>
    </w:p>
    <w:p w:rsidR="00F638F4" w:rsidRDefault="00F638F4">
      <w:pPr>
        <w:spacing w:after="126" w:line="259" w:lineRule="auto"/>
        <w:ind w:left="-5" w:right="0"/>
        <w:jc w:val="left"/>
        <w:rPr>
          <w:b/>
        </w:rPr>
      </w:pPr>
      <w:r>
        <w:rPr>
          <w:b/>
        </w:rPr>
        <w:t>Accounts:</w:t>
      </w:r>
    </w:p>
    <w:p w:rsidR="00F638F4" w:rsidRDefault="008F04B4">
      <w:pPr>
        <w:spacing w:after="126" w:line="259" w:lineRule="auto"/>
        <w:ind w:left="-5" w:right="0"/>
        <w:jc w:val="left"/>
      </w:pPr>
      <w:r>
        <w:t xml:space="preserve">Abel to </w:t>
      </w:r>
      <w:r>
        <w:t>optimize financial processes, ensure accurate reporting, and support data-driven decision-</w:t>
      </w:r>
      <w:r>
        <w:t>making.</w:t>
      </w:r>
    </w:p>
    <w:p w:rsidR="00F13EC0" w:rsidRDefault="00F13EC0">
      <w:pPr>
        <w:spacing w:after="126" w:line="259" w:lineRule="auto"/>
        <w:ind w:left="-5" w:right="0"/>
        <w:jc w:val="left"/>
        <w:rPr>
          <w:b/>
        </w:rPr>
      </w:pPr>
      <w:r>
        <w:rPr>
          <w:b/>
        </w:rPr>
        <w:t>Business Management:</w:t>
      </w:r>
    </w:p>
    <w:p w:rsidR="006A358D" w:rsidRPr="006A358D" w:rsidRDefault="008F04B4" w:rsidP="008F04B4">
      <w:pPr>
        <w:spacing w:after="126" w:line="259" w:lineRule="auto"/>
        <w:ind w:left="-5" w:right="0"/>
        <w:jc w:val="left"/>
      </w:pPr>
      <w:r>
        <w:t>I apply my Business Management knowledge to streamline operations, improve decision-making, and integrate technology solutions within the company.</w:t>
      </w:r>
    </w:p>
    <w:p w:rsidR="00F13EC0" w:rsidRDefault="00F13EC0">
      <w:pPr>
        <w:spacing w:after="126" w:line="259" w:lineRule="auto"/>
        <w:ind w:left="-5" w:right="0"/>
        <w:jc w:val="left"/>
        <w:rPr>
          <w:b/>
        </w:rPr>
      </w:pPr>
      <w:r>
        <w:rPr>
          <w:b/>
        </w:rPr>
        <w:t>Principles of Marketing:</w:t>
      </w:r>
    </w:p>
    <w:p w:rsidR="008F04B4" w:rsidRDefault="008F04B4">
      <w:pPr>
        <w:spacing w:after="126" w:line="259" w:lineRule="auto"/>
        <w:ind w:left="-5" w:right="0"/>
        <w:jc w:val="left"/>
        <w:rPr>
          <w:b/>
        </w:rPr>
      </w:pPr>
      <w:r>
        <w:t>knowledge to analyze customer data, optimize digital marketing strategies, and enhance the company's online presence.</w:t>
      </w:r>
      <w:r>
        <w:rPr>
          <w:b/>
        </w:rPr>
        <w:t xml:space="preserve"> </w:t>
      </w:r>
    </w:p>
    <w:p w:rsidR="00F13EC0" w:rsidRDefault="00F13EC0">
      <w:pPr>
        <w:spacing w:after="126" w:line="259" w:lineRule="auto"/>
        <w:ind w:left="-5" w:right="0"/>
        <w:jc w:val="left"/>
        <w:rPr>
          <w:b/>
        </w:rPr>
      </w:pPr>
      <w:r>
        <w:rPr>
          <w:b/>
        </w:rPr>
        <w:t>General Economics:</w:t>
      </w:r>
    </w:p>
    <w:p w:rsidR="006A358D" w:rsidRDefault="006A358D">
      <w:pPr>
        <w:spacing w:after="126" w:line="259" w:lineRule="auto"/>
        <w:ind w:left="-5" w:right="0"/>
        <w:jc w:val="left"/>
      </w:pPr>
      <w:r>
        <w:t>Able to determine the business opportunity time to restock and how much they need in order to achieve the estimated target by the company.</w:t>
      </w:r>
    </w:p>
    <w:p w:rsidR="008F04B4" w:rsidRPr="008F04B4" w:rsidRDefault="008F04B4" w:rsidP="008F04B4">
      <w:pPr>
        <w:spacing w:after="126" w:line="259" w:lineRule="auto"/>
        <w:ind w:left="-5" w:right="0"/>
        <w:jc w:val="left"/>
        <w:rPr>
          <w:b/>
        </w:rPr>
      </w:pPr>
      <w:r w:rsidRPr="008F04B4">
        <w:rPr>
          <w:b/>
        </w:rPr>
        <w:t>Business Application:</w:t>
      </w:r>
    </w:p>
    <w:p w:rsidR="008F04B4" w:rsidRPr="006A358D" w:rsidRDefault="008F04B4" w:rsidP="008F04B4">
      <w:pPr>
        <w:spacing w:after="126" w:line="259" w:lineRule="auto"/>
        <w:ind w:left="-5" w:right="0"/>
        <w:jc w:val="left"/>
      </w:pPr>
      <w:r>
        <w:t xml:space="preserve">I can be able to </w:t>
      </w:r>
      <w:r>
        <w:t>optimize company processes, enhance decision-ma</w:t>
      </w:r>
      <w:r>
        <w:t xml:space="preserve">king with data-driven insights </w:t>
      </w:r>
      <w:r>
        <w:t xml:space="preserve">that align with business </w:t>
      </w:r>
      <w:r>
        <w:t>goals.</w:t>
      </w:r>
    </w:p>
    <w:p w:rsidR="00F13EC0" w:rsidRDefault="00F13EC0">
      <w:pPr>
        <w:spacing w:after="126" w:line="259" w:lineRule="auto"/>
        <w:ind w:left="-5" w:right="0"/>
        <w:jc w:val="left"/>
      </w:pPr>
    </w:p>
    <w:p w:rsidR="00F638F4" w:rsidRDefault="00F638F4">
      <w:pPr>
        <w:spacing w:after="126" w:line="259" w:lineRule="auto"/>
        <w:ind w:left="-5" w:right="0"/>
        <w:jc w:val="left"/>
        <w:rPr>
          <w:b/>
        </w:rPr>
      </w:pPr>
      <w:r>
        <w:rPr>
          <w:b/>
        </w:rPr>
        <w:t>INFORMATION TECHNOLOGY (IT)</w:t>
      </w:r>
    </w:p>
    <w:p w:rsidR="006129E2" w:rsidRDefault="002F6144">
      <w:pPr>
        <w:spacing w:after="126" w:line="259" w:lineRule="auto"/>
        <w:ind w:left="-5" w:right="0"/>
        <w:jc w:val="left"/>
      </w:pPr>
      <w:r>
        <w:rPr>
          <w:b/>
        </w:rPr>
        <w:t xml:space="preserve">Programming Languages: </w:t>
      </w:r>
    </w:p>
    <w:p w:rsidR="006129E2" w:rsidRDefault="00F638F4">
      <w:pPr>
        <w:spacing w:line="370" w:lineRule="auto"/>
        <w:ind w:right="6341"/>
      </w:pPr>
      <w:r>
        <w:lastRenderedPageBreak/>
        <w:t>Proficient in HTML, CSS &amp; JAVASCRIPT</w:t>
      </w:r>
      <w:r w:rsidR="002F6144">
        <w:rPr>
          <w:b/>
        </w:rPr>
        <w:t xml:space="preserve"> Development: </w:t>
      </w:r>
    </w:p>
    <w:p w:rsidR="006129E2" w:rsidRDefault="002F6144">
      <w:pPr>
        <w:spacing w:after="137"/>
        <w:ind w:right="1"/>
      </w:pPr>
      <w:r>
        <w:t xml:space="preserve">Proficient in front-end technologies (HTML, CSS). </w:t>
      </w:r>
    </w:p>
    <w:p w:rsidR="006129E2" w:rsidRDefault="002F6144">
      <w:pPr>
        <w:spacing w:after="126" w:line="259" w:lineRule="auto"/>
        <w:ind w:left="-5" w:right="0"/>
        <w:jc w:val="left"/>
      </w:pPr>
      <w:r>
        <w:rPr>
          <w:b/>
        </w:rPr>
        <w:t xml:space="preserve">Database Management: </w:t>
      </w:r>
    </w:p>
    <w:p w:rsidR="006129E2" w:rsidRDefault="002F6144">
      <w:pPr>
        <w:spacing w:after="137"/>
        <w:ind w:right="1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439420</wp:posOffset>
                </wp:positionH>
                <wp:positionV relativeFrom="page">
                  <wp:posOffset>10192703</wp:posOffset>
                </wp:positionV>
                <wp:extent cx="6685026" cy="17780"/>
                <wp:effectExtent l="0" t="0" r="0" b="0"/>
                <wp:wrapTopAndBottom/>
                <wp:docPr id="2840" name="Group 28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5026" cy="17780"/>
                          <a:chOff x="0" y="0"/>
                          <a:chExt cx="6685026" cy="17780"/>
                        </a:xfrm>
                      </wpg:grpSpPr>
                      <wps:wsp>
                        <wps:cNvPr id="3496" name="Shape 3496"/>
                        <wps:cNvSpPr/>
                        <wps:spPr>
                          <a:xfrm>
                            <a:off x="0" y="0"/>
                            <a:ext cx="6685026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5026" h="17780">
                                <a:moveTo>
                                  <a:pt x="0" y="0"/>
                                </a:moveTo>
                                <a:lnTo>
                                  <a:pt x="6685026" y="0"/>
                                </a:lnTo>
                                <a:lnTo>
                                  <a:pt x="6685026" y="17780"/>
                                </a:lnTo>
                                <a:lnTo>
                                  <a:pt x="0" y="17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3D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840" style="width:526.38pt;height:1.39996pt;position:absolute;mso-position-horizontal-relative:page;mso-position-horizontal:absolute;margin-left:34.6pt;mso-position-vertical-relative:page;margin-top:802.575pt;" coordsize="66850,177">
                <v:shape id="Shape 3497" style="position:absolute;width:66850;height:177;left:0;top:0;" coordsize="6685026,17780" path="m0,0l6685026,0l6685026,17780l0,17780l0,0">
                  <v:stroke weight="0pt" endcap="flat" joinstyle="miter" miterlimit="10" on="false" color="#000000" opacity="0"/>
                  <v:fill on="true" color="#2e3d50"/>
                </v:shape>
                <w10:wrap type="topAndBottom"/>
              </v:group>
            </w:pict>
          </mc:Fallback>
        </mc:AlternateContent>
      </w:r>
      <w:r>
        <w:t>Familiarity with relation</w:t>
      </w:r>
      <w:r w:rsidR="00F638F4">
        <w:t>al databases MySQL</w:t>
      </w:r>
      <w:r>
        <w:t xml:space="preserve">. </w:t>
      </w:r>
    </w:p>
    <w:p w:rsidR="006129E2" w:rsidRDefault="002F6144">
      <w:pPr>
        <w:spacing w:after="137"/>
        <w:ind w:right="1"/>
      </w:pPr>
      <w:r>
        <w:t xml:space="preserve">Comprehensive understanding of database design principles. </w:t>
      </w:r>
    </w:p>
    <w:p w:rsidR="006129E2" w:rsidRDefault="002F6144">
      <w:pPr>
        <w:spacing w:after="126" w:line="259" w:lineRule="auto"/>
        <w:ind w:left="-5" w:right="0"/>
        <w:jc w:val="left"/>
      </w:pPr>
      <w:r>
        <w:rPr>
          <w:b/>
        </w:rPr>
        <w:t xml:space="preserve">Software Development Tools: </w:t>
      </w:r>
    </w:p>
    <w:p w:rsidR="006129E2" w:rsidRDefault="002F6144">
      <w:pPr>
        <w:spacing w:after="137"/>
        <w:ind w:right="1"/>
      </w:pPr>
      <w:r>
        <w:t xml:space="preserve">Familiarity with IDEs such as Visual Studio Code. </w:t>
      </w:r>
    </w:p>
    <w:p w:rsidR="006129E2" w:rsidRDefault="002F6144">
      <w:pPr>
        <w:spacing w:after="126" w:line="259" w:lineRule="auto"/>
        <w:ind w:left="-5" w:right="0"/>
        <w:jc w:val="left"/>
      </w:pPr>
      <w:r>
        <w:rPr>
          <w:b/>
        </w:rPr>
        <w:t xml:space="preserve">Problem-Solving: </w:t>
      </w:r>
    </w:p>
    <w:p w:rsidR="006129E2" w:rsidRDefault="002F6144">
      <w:pPr>
        <w:spacing w:after="137"/>
        <w:ind w:right="1"/>
      </w:pPr>
      <w:r>
        <w:t xml:space="preserve">Analytical thinking and critical problem-solving skills. </w:t>
      </w:r>
    </w:p>
    <w:p w:rsidR="006129E2" w:rsidRDefault="002F6144">
      <w:pPr>
        <w:spacing w:after="137"/>
        <w:ind w:right="1"/>
      </w:pPr>
      <w:r>
        <w:t xml:space="preserve">Efficient diagnosis and resolution of technical issues. </w:t>
      </w:r>
    </w:p>
    <w:p w:rsidR="006129E2" w:rsidRDefault="002F6144">
      <w:pPr>
        <w:spacing w:after="126" w:line="259" w:lineRule="auto"/>
        <w:ind w:left="-5" w:right="0"/>
        <w:jc w:val="left"/>
      </w:pPr>
      <w:r>
        <w:rPr>
          <w:b/>
        </w:rPr>
        <w:t xml:space="preserve">Adaptability: </w:t>
      </w:r>
    </w:p>
    <w:p w:rsidR="006129E2" w:rsidRDefault="002F6144">
      <w:pPr>
        <w:spacing w:after="137"/>
        <w:ind w:right="1"/>
      </w:pPr>
      <w:r>
        <w:t xml:space="preserve">Flexibility to adapt to new technologies and tools. </w:t>
      </w:r>
    </w:p>
    <w:p w:rsidR="006129E2" w:rsidRDefault="002F6144">
      <w:pPr>
        <w:spacing w:after="138"/>
        <w:ind w:right="1"/>
      </w:pPr>
      <w:r>
        <w:t xml:space="preserve">Eagerness to take on new challenges. </w:t>
      </w:r>
    </w:p>
    <w:p w:rsidR="006129E2" w:rsidRDefault="002F6144">
      <w:pPr>
        <w:spacing w:after="126" w:line="259" w:lineRule="auto"/>
        <w:ind w:left="-5" w:right="0"/>
        <w:jc w:val="left"/>
      </w:pPr>
      <w:r>
        <w:rPr>
          <w:b/>
        </w:rPr>
        <w:t xml:space="preserve">Attention to Detail: </w:t>
      </w:r>
    </w:p>
    <w:p w:rsidR="006129E2" w:rsidRDefault="002F6144">
      <w:pPr>
        <w:spacing w:after="137"/>
        <w:ind w:right="1"/>
      </w:pPr>
      <w:r>
        <w:t xml:space="preserve">Meticulous attention to detail in coding, testing, and documentation. </w:t>
      </w:r>
    </w:p>
    <w:p w:rsidR="006129E2" w:rsidRDefault="002F6144">
      <w:pPr>
        <w:ind w:right="1"/>
      </w:pPr>
      <w:r>
        <w:t xml:space="preserve">Thoroughness in troubleshooting and debugging. </w:t>
      </w:r>
    </w:p>
    <w:p w:rsidR="006129E2" w:rsidRDefault="002F6144">
      <w:pPr>
        <w:spacing w:after="182" w:line="259" w:lineRule="auto"/>
        <w:ind w:left="-29" w:right="-24" w:firstLine="0"/>
        <w:jc w:val="left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6685026" cy="12700"/>
                <wp:effectExtent l="0" t="0" r="0" b="0"/>
                <wp:docPr id="2839" name="Group 28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5026" cy="12700"/>
                          <a:chOff x="0" y="0"/>
                          <a:chExt cx="6685026" cy="12700"/>
                        </a:xfrm>
                      </wpg:grpSpPr>
                      <wps:wsp>
                        <wps:cNvPr id="3498" name="Shape 3498"/>
                        <wps:cNvSpPr/>
                        <wps:spPr>
                          <a:xfrm>
                            <a:off x="0" y="0"/>
                            <a:ext cx="6685026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5026" h="12700">
                                <a:moveTo>
                                  <a:pt x="0" y="0"/>
                                </a:moveTo>
                                <a:lnTo>
                                  <a:pt x="6685026" y="0"/>
                                </a:lnTo>
                                <a:lnTo>
                                  <a:pt x="6685026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AEB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839" style="width:526.38pt;height:1pt;mso-position-horizontal-relative:char;mso-position-vertical-relative:line" coordsize="66850,127">
                <v:shape id="Shape 3499" style="position:absolute;width:66850;height:127;left:0;top:0;" coordsize="6685026,12700" path="m0,0l6685026,0l6685026,12700l0,12700l0,0">
                  <v:stroke weight="0pt" endcap="flat" joinstyle="miter" miterlimit="10" on="false" color="#000000" opacity="0"/>
                  <v:fill on="true" color="#eaebed"/>
                </v:shape>
              </v:group>
            </w:pict>
          </mc:Fallback>
        </mc:AlternateContent>
      </w:r>
    </w:p>
    <w:p w:rsidR="006129E2" w:rsidRDefault="002F6144">
      <w:pPr>
        <w:pStyle w:val="Heading1"/>
        <w:ind w:left="-5"/>
      </w:pPr>
      <w:r>
        <w:t>EXPERIENCE</w:t>
      </w:r>
      <w:r>
        <w:rPr>
          <w:sz w:val="22"/>
        </w:rPr>
        <w:t xml:space="preserve"> </w:t>
      </w:r>
    </w:p>
    <w:p w:rsidR="006129E2" w:rsidRDefault="002F6144" w:rsidP="008C614F">
      <w:pPr>
        <w:ind w:right="1"/>
      </w:pPr>
      <w:r>
        <w:t xml:space="preserve">. </w:t>
      </w:r>
      <w:r w:rsidR="007D3376">
        <w:rPr>
          <w:b/>
          <w:sz w:val="25"/>
        </w:rPr>
        <w:t>I.C.T Attache</w:t>
      </w:r>
      <w:r>
        <w:rPr>
          <w:b/>
          <w:sz w:val="20"/>
        </w:rPr>
        <w:t xml:space="preserve"> </w:t>
      </w:r>
    </w:p>
    <w:p w:rsidR="006129E2" w:rsidRDefault="00F638F4">
      <w:pPr>
        <w:tabs>
          <w:tab w:val="right" w:pos="10475"/>
        </w:tabs>
        <w:spacing w:after="0" w:line="259" w:lineRule="auto"/>
        <w:ind w:left="-15" w:right="0" w:firstLine="0"/>
        <w:jc w:val="left"/>
      </w:pPr>
      <w:r>
        <w:rPr>
          <w:b/>
        </w:rPr>
        <w:t xml:space="preserve">Consolota Hospital </w:t>
      </w:r>
      <w:r w:rsidR="00694765">
        <w:rPr>
          <w:b/>
        </w:rPr>
        <w:t xml:space="preserve">Mathari </w:t>
      </w:r>
      <w:r w:rsidR="00694765">
        <w:rPr>
          <w:b/>
        </w:rPr>
        <w:tab/>
      </w:r>
      <w:r w:rsidR="008C614F">
        <w:rPr>
          <w:b/>
        </w:rPr>
        <w:t>May 2024 - July 2024</w:t>
      </w:r>
      <w:r w:rsidR="002F6144">
        <w:rPr>
          <w:b/>
        </w:rPr>
        <w:t xml:space="preserve">, </w:t>
      </w:r>
      <w:r w:rsidR="002F6144">
        <w:rPr>
          <w:b/>
          <w:sz w:val="19"/>
        </w:rPr>
        <w:t xml:space="preserve"> </w:t>
      </w:r>
    </w:p>
    <w:p w:rsidR="006129E2" w:rsidRDefault="002F6144">
      <w:pPr>
        <w:numPr>
          <w:ilvl w:val="0"/>
          <w:numId w:val="1"/>
        </w:numPr>
        <w:ind w:right="1" w:hanging="360"/>
      </w:pPr>
      <w:r>
        <w:t xml:space="preserve">Ensured the secure handling and management of customer data in compliance with data protection regulations. </w:t>
      </w:r>
    </w:p>
    <w:p w:rsidR="006129E2" w:rsidRDefault="002F6144">
      <w:pPr>
        <w:numPr>
          <w:ilvl w:val="0"/>
          <w:numId w:val="1"/>
        </w:numPr>
        <w:ind w:right="1" w:hanging="360"/>
      </w:pPr>
      <w:r>
        <w:t xml:space="preserve">Assisted in the implementation and maintenance of </w:t>
      </w:r>
      <w:r w:rsidR="00350C0A">
        <w:t>the hospital system (SYHOS)</w:t>
      </w:r>
      <w:r>
        <w:t xml:space="preserve">. </w:t>
      </w:r>
    </w:p>
    <w:p w:rsidR="00350C0A" w:rsidRDefault="00350C0A">
      <w:pPr>
        <w:numPr>
          <w:ilvl w:val="0"/>
          <w:numId w:val="1"/>
        </w:numPr>
        <w:ind w:right="1" w:hanging="360"/>
      </w:pPr>
      <w:r>
        <w:t>Configuration of networks and switches within the facility.</w:t>
      </w:r>
    </w:p>
    <w:p w:rsidR="00350C0A" w:rsidRDefault="00350C0A">
      <w:pPr>
        <w:numPr>
          <w:ilvl w:val="0"/>
          <w:numId w:val="1"/>
        </w:numPr>
        <w:ind w:right="1" w:hanging="360"/>
      </w:pPr>
      <w:r>
        <w:t>Assists of employees in creation of database of duties.</w:t>
      </w:r>
    </w:p>
    <w:p w:rsidR="00350C0A" w:rsidRDefault="00350C0A">
      <w:pPr>
        <w:numPr>
          <w:ilvl w:val="0"/>
          <w:numId w:val="1"/>
        </w:numPr>
        <w:ind w:right="1" w:hanging="360"/>
      </w:pPr>
      <w:r>
        <w:t>Setting up of a computer and</w:t>
      </w:r>
      <w:r w:rsidR="0022613D">
        <w:t xml:space="preserve"> enabling it</w:t>
      </w:r>
      <w:r>
        <w:t xml:space="preserve"> the hospital system (SYHOS)</w:t>
      </w:r>
      <w:r w:rsidR="0022613D">
        <w:t>.</w:t>
      </w:r>
    </w:p>
    <w:p w:rsidR="00694765" w:rsidRDefault="00694765">
      <w:pPr>
        <w:numPr>
          <w:ilvl w:val="0"/>
          <w:numId w:val="1"/>
        </w:numPr>
        <w:ind w:right="1" w:hanging="360"/>
      </w:pPr>
      <w:r>
        <w:t>Fixing of hardware components like mouse, keyboards, UPS and intercoms.</w:t>
      </w:r>
    </w:p>
    <w:p w:rsidR="0022613D" w:rsidRDefault="0022613D" w:rsidP="0022613D">
      <w:pPr>
        <w:ind w:left="705" w:right="1" w:firstLine="0"/>
      </w:pPr>
    </w:p>
    <w:p w:rsidR="006129E2" w:rsidRDefault="002F6144">
      <w:pPr>
        <w:spacing w:after="182" w:line="259" w:lineRule="auto"/>
        <w:ind w:left="-29" w:right="-24" w:firstLine="0"/>
        <w:jc w:val="left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6685026" cy="12700"/>
                <wp:effectExtent l="0" t="0" r="0" b="0"/>
                <wp:docPr id="2919" name="Group 29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5026" cy="12700"/>
                          <a:chOff x="0" y="0"/>
                          <a:chExt cx="6685026" cy="12700"/>
                        </a:xfrm>
                      </wpg:grpSpPr>
                      <wps:wsp>
                        <wps:cNvPr id="3500" name="Shape 3500"/>
                        <wps:cNvSpPr/>
                        <wps:spPr>
                          <a:xfrm>
                            <a:off x="0" y="0"/>
                            <a:ext cx="6685026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5026" h="12700">
                                <a:moveTo>
                                  <a:pt x="0" y="0"/>
                                </a:moveTo>
                                <a:lnTo>
                                  <a:pt x="6685026" y="0"/>
                                </a:lnTo>
                                <a:lnTo>
                                  <a:pt x="6685026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AEB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919" style="width:526.38pt;height:1pt;mso-position-horizontal-relative:char;mso-position-vertical-relative:line" coordsize="66850,127">
                <v:shape id="Shape 3501" style="position:absolute;width:66850;height:127;left:0;top:0;" coordsize="6685026,12700" path="m0,0l6685026,0l6685026,12700l0,12700l0,0">
                  <v:stroke weight="0pt" endcap="flat" joinstyle="miter" miterlimit="10" on="false" color="#000000" opacity="0"/>
                  <v:fill on="true" color="#eaebed"/>
                </v:shape>
              </v:group>
            </w:pict>
          </mc:Fallback>
        </mc:AlternateContent>
      </w:r>
    </w:p>
    <w:p w:rsidR="006129E2" w:rsidRDefault="002F6144">
      <w:pPr>
        <w:pStyle w:val="Heading1"/>
        <w:ind w:left="-5"/>
      </w:pPr>
      <w:r>
        <w:t>EDUCATION</w:t>
      </w:r>
      <w:r>
        <w:rPr>
          <w:sz w:val="22"/>
        </w:rPr>
        <w:t xml:space="preserve"> </w:t>
      </w:r>
    </w:p>
    <w:p w:rsidR="006129E2" w:rsidRDefault="002F6144">
      <w:pPr>
        <w:spacing w:after="103" w:line="259" w:lineRule="auto"/>
        <w:ind w:left="-29" w:right="-24" w:firstLine="0"/>
        <w:jc w:val="left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6685026" cy="17780"/>
                <wp:effectExtent l="0" t="0" r="0" b="0"/>
                <wp:docPr id="2920" name="Group 29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5026" cy="17780"/>
                          <a:chOff x="0" y="0"/>
                          <a:chExt cx="6685026" cy="17780"/>
                        </a:xfrm>
                      </wpg:grpSpPr>
                      <wps:wsp>
                        <wps:cNvPr id="3502" name="Shape 3502"/>
                        <wps:cNvSpPr/>
                        <wps:spPr>
                          <a:xfrm>
                            <a:off x="0" y="0"/>
                            <a:ext cx="6685026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5026" h="17780">
                                <a:moveTo>
                                  <a:pt x="0" y="0"/>
                                </a:moveTo>
                                <a:lnTo>
                                  <a:pt x="6685026" y="0"/>
                                </a:lnTo>
                                <a:lnTo>
                                  <a:pt x="6685026" y="17780"/>
                                </a:lnTo>
                                <a:lnTo>
                                  <a:pt x="0" y="17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3D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920" style="width:526.38pt;height:1.39996pt;mso-position-horizontal-relative:char;mso-position-vertical-relative:line" coordsize="66850,177">
                <v:shape id="Shape 3503" style="position:absolute;width:66850;height:177;left:0;top:0;" coordsize="6685026,17780" path="m0,0l6685026,0l6685026,17780l0,17780l0,0">
                  <v:stroke weight="0pt" endcap="flat" joinstyle="miter" miterlimit="10" on="false" color="#000000" opacity="0"/>
                  <v:fill on="true" color="#2e3d50"/>
                </v:shape>
              </v:group>
            </w:pict>
          </mc:Fallback>
        </mc:AlternateContent>
      </w:r>
    </w:p>
    <w:p w:rsidR="008C614F" w:rsidRDefault="002F6144">
      <w:pPr>
        <w:spacing w:after="5" w:line="250" w:lineRule="auto"/>
        <w:ind w:left="-5" w:right="4003"/>
        <w:jc w:val="left"/>
      </w:pPr>
      <w:r>
        <w:rPr>
          <w:b/>
          <w:sz w:val="25"/>
        </w:rPr>
        <w:t xml:space="preserve">Kenya Certificate of Secondary Education (K.C.S.E) </w:t>
      </w:r>
      <w:r>
        <w:rPr>
          <w:b/>
          <w:sz w:val="20"/>
        </w:rPr>
        <w:t xml:space="preserve"> </w:t>
      </w:r>
      <w:r>
        <w:t xml:space="preserve"> </w:t>
      </w:r>
    </w:p>
    <w:p w:rsidR="006129E2" w:rsidRDefault="008C614F">
      <w:pPr>
        <w:spacing w:after="5" w:line="250" w:lineRule="auto"/>
        <w:ind w:left="-5" w:right="4003"/>
        <w:jc w:val="left"/>
        <w:rPr>
          <w:sz w:val="19"/>
        </w:rPr>
      </w:pPr>
      <w:r>
        <w:t xml:space="preserve">Anestar Boys' Secondary School • </w:t>
      </w:r>
      <w:r w:rsidR="007D3376">
        <w:t>2022</w:t>
      </w:r>
      <w:r w:rsidR="007D3376">
        <w:rPr>
          <w:sz w:val="19"/>
        </w:rPr>
        <w:t xml:space="preserve"> •</w:t>
      </w:r>
      <w:r w:rsidR="007D3376">
        <w:t xml:space="preserve"> C-</w:t>
      </w:r>
    </w:p>
    <w:p w:rsidR="007D3376" w:rsidRDefault="007D3376">
      <w:pPr>
        <w:spacing w:after="5" w:line="250" w:lineRule="auto"/>
        <w:ind w:left="-5" w:right="4003"/>
        <w:jc w:val="left"/>
        <w:rPr>
          <w:sz w:val="19"/>
        </w:rPr>
      </w:pPr>
    </w:p>
    <w:p w:rsidR="007D3376" w:rsidRDefault="007D3376" w:rsidP="007D3376">
      <w:pPr>
        <w:spacing w:after="5" w:line="250" w:lineRule="auto"/>
        <w:ind w:left="-5" w:right="4003"/>
        <w:jc w:val="left"/>
      </w:pPr>
      <w:r w:rsidRPr="007D3376">
        <w:rPr>
          <w:b/>
        </w:rPr>
        <w:t>Kenya Certificate of Primary Education</w:t>
      </w:r>
      <w:r>
        <w:rPr>
          <w:b/>
        </w:rPr>
        <w:t xml:space="preserve"> </w:t>
      </w:r>
    </w:p>
    <w:p w:rsidR="007D3376" w:rsidRDefault="007D3376" w:rsidP="007D3376">
      <w:pPr>
        <w:spacing w:after="5" w:line="250" w:lineRule="auto"/>
        <w:ind w:left="-5" w:right="4003"/>
        <w:jc w:val="left"/>
      </w:pPr>
      <w:r>
        <w:t xml:space="preserve">Samrose Academy </w:t>
      </w:r>
      <w:r w:rsidRPr="007D3376">
        <w:t>•</w:t>
      </w:r>
      <w:r>
        <w:t xml:space="preserve"> 2017</w:t>
      </w:r>
      <w:r w:rsidR="00737768">
        <w:t xml:space="preserve"> • 33</w:t>
      </w:r>
      <w:bookmarkStart w:id="0" w:name="_GoBack"/>
      <w:bookmarkEnd w:id="0"/>
      <w:r>
        <w:t>5</w:t>
      </w:r>
    </w:p>
    <w:p w:rsidR="006129E2" w:rsidRDefault="002F6144">
      <w:pPr>
        <w:spacing w:after="182" w:line="259" w:lineRule="auto"/>
        <w:ind w:left="-29" w:right="-24" w:firstLine="0"/>
        <w:jc w:val="left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6685026" cy="12700"/>
                <wp:effectExtent l="0" t="0" r="0" b="0"/>
                <wp:docPr id="2921" name="Group 29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5026" cy="12700"/>
                          <a:chOff x="0" y="0"/>
                          <a:chExt cx="6685026" cy="12700"/>
                        </a:xfrm>
                      </wpg:grpSpPr>
                      <wps:wsp>
                        <wps:cNvPr id="3504" name="Shape 3504"/>
                        <wps:cNvSpPr/>
                        <wps:spPr>
                          <a:xfrm>
                            <a:off x="0" y="0"/>
                            <a:ext cx="6685026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5026" h="12700">
                                <a:moveTo>
                                  <a:pt x="0" y="0"/>
                                </a:moveTo>
                                <a:lnTo>
                                  <a:pt x="6685026" y="0"/>
                                </a:lnTo>
                                <a:lnTo>
                                  <a:pt x="6685026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AEB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921" style="width:526.38pt;height:1pt;mso-position-horizontal-relative:char;mso-position-vertical-relative:line" coordsize="66850,127">
                <v:shape id="Shape 3505" style="position:absolute;width:66850;height:127;left:0;top:0;" coordsize="6685026,12700" path="m0,0l6685026,0l6685026,12700l0,12700l0,0">
                  <v:stroke weight="0pt" endcap="flat" joinstyle="miter" miterlimit="10" on="false" color="#000000" opacity="0"/>
                  <v:fill on="true" color="#eaebed"/>
                </v:shape>
              </v:group>
            </w:pict>
          </mc:Fallback>
        </mc:AlternateContent>
      </w:r>
    </w:p>
    <w:p w:rsidR="006129E2" w:rsidRDefault="002F6144">
      <w:pPr>
        <w:pStyle w:val="Heading1"/>
        <w:ind w:left="-5"/>
      </w:pPr>
      <w:r>
        <w:t>REFERENCES</w:t>
      </w:r>
      <w:r>
        <w:rPr>
          <w:sz w:val="22"/>
        </w:rPr>
        <w:t xml:space="preserve"> </w:t>
      </w:r>
    </w:p>
    <w:p w:rsidR="006129E2" w:rsidRDefault="002F6144">
      <w:pPr>
        <w:spacing w:after="96" w:line="259" w:lineRule="auto"/>
        <w:ind w:left="-29" w:right="-24" w:firstLine="0"/>
        <w:jc w:val="left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6685026" cy="17780"/>
                <wp:effectExtent l="0" t="0" r="0" b="0"/>
                <wp:docPr id="2922" name="Group 29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5026" cy="17780"/>
                          <a:chOff x="0" y="0"/>
                          <a:chExt cx="6685026" cy="17780"/>
                        </a:xfrm>
                      </wpg:grpSpPr>
                      <wps:wsp>
                        <wps:cNvPr id="3506" name="Shape 3506"/>
                        <wps:cNvSpPr/>
                        <wps:spPr>
                          <a:xfrm>
                            <a:off x="0" y="0"/>
                            <a:ext cx="6685026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5026" h="17780">
                                <a:moveTo>
                                  <a:pt x="0" y="0"/>
                                </a:moveTo>
                                <a:lnTo>
                                  <a:pt x="6685026" y="0"/>
                                </a:lnTo>
                                <a:lnTo>
                                  <a:pt x="6685026" y="17780"/>
                                </a:lnTo>
                                <a:lnTo>
                                  <a:pt x="0" y="17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3D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922" style="width:526.38pt;height:1.40002pt;mso-position-horizontal-relative:char;mso-position-vertical-relative:line" coordsize="66850,177">
                <v:shape id="Shape 3507" style="position:absolute;width:66850;height:177;left:0;top:0;" coordsize="6685026,17780" path="m0,0l6685026,0l6685026,17780l0,17780l0,0">
                  <v:stroke weight="0pt" endcap="flat" joinstyle="miter" miterlimit="10" on="false" color="#000000" opacity="0"/>
                  <v:fill on="true" color="#2e3d50"/>
                </v:shape>
              </v:group>
            </w:pict>
          </mc:Fallback>
        </mc:AlternateContent>
      </w:r>
    </w:p>
    <w:p w:rsidR="006129E2" w:rsidRDefault="0022613D">
      <w:pPr>
        <w:numPr>
          <w:ilvl w:val="0"/>
          <w:numId w:val="2"/>
        </w:numPr>
        <w:spacing w:after="14"/>
        <w:ind w:right="0" w:hanging="144"/>
        <w:jc w:val="left"/>
      </w:pPr>
      <w:r>
        <w:rPr>
          <w:sz w:val="23"/>
        </w:rPr>
        <w:t>Paul Kanogu, I.C.T Officer Manager, Consolota Hospital Mathari.</w:t>
      </w:r>
      <w:r w:rsidR="002F6144">
        <w:rPr>
          <w:sz w:val="23"/>
        </w:rPr>
        <w:t xml:space="preserve"> </w:t>
      </w:r>
    </w:p>
    <w:p w:rsidR="006129E2" w:rsidRDefault="0022613D" w:rsidP="00302BC0">
      <w:pPr>
        <w:spacing w:after="14"/>
        <w:ind w:left="-5" w:right="0"/>
        <w:jc w:val="left"/>
      </w:pPr>
      <w:r w:rsidRPr="007D3376">
        <w:rPr>
          <w:b/>
          <w:sz w:val="23"/>
        </w:rPr>
        <w:t>Contact:</w:t>
      </w:r>
      <w:r>
        <w:rPr>
          <w:sz w:val="23"/>
        </w:rPr>
        <w:t xml:space="preserve"> paulkanogu@gmail.com - +254 720991680</w:t>
      </w:r>
      <w:r w:rsidR="002F6144">
        <w:rPr>
          <w:sz w:val="23"/>
        </w:rPr>
        <w:t xml:space="preserve"> </w:t>
      </w:r>
    </w:p>
    <w:sectPr w:rsidR="006129E2">
      <w:pgSz w:w="11908" w:h="16836"/>
      <w:pgMar w:top="772" w:right="712" w:bottom="803" w:left="72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E15751"/>
    <w:multiLevelType w:val="hybridMultilevel"/>
    <w:tmpl w:val="ED103348"/>
    <w:lvl w:ilvl="0" w:tplc="B2C0F542">
      <w:start w:val="1"/>
      <w:numFmt w:val="bullet"/>
      <w:lvlText w:val="•"/>
      <w:lvlJc w:val="left"/>
      <w:pPr>
        <w:ind w:left="144"/>
      </w:pPr>
      <w:rPr>
        <w:rFonts w:ascii="Garamond" w:eastAsia="Garamond" w:hAnsi="Garamond" w:cs="Garamond"/>
        <w:b w:val="0"/>
        <w:i w:val="0"/>
        <w:strike w:val="0"/>
        <w:dstrike w:val="0"/>
        <w:color w:val="2E3D5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9E4E8776">
      <w:start w:val="1"/>
      <w:numFmt w:val="bullet"/>
      <w:lvlText w:val="o"/>
      <w:lvlJc w:val="left"/>
      <w:pPr>
        <w:ind w:left="1080"/>
      </w:pPr>
      <w:rPr>
        <w:rFonts w:ascii="Garamond" w:eastAsia="Garamond" w:hAnsi="Garamond" w:cs="Garamond"/>
        <w:b w:val="0"/>
        <w:i w:val="0"/>
        <w:strike w:val="0"/>
        <w:dstrike w:val="0"/>
        <w:color w:val="2E3D5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3C12EEA6">
      <w:start w:val="1"/>
      <w:numFmt w:val="bullet"/>
      <w:lvlText w:val="▪"/>
      <w:lvlJc w:val="left"/>
      <w:pPr>
        <w:ind w:left="1800"/>
      </w:pPr>
      <w:rPr>
        <w:rFonts w:ascii="Garamond" w:eastAsia="Garamond" w:hAnsi="Garamond" w:cs="Garamond"/>
        <w:b w:val="0"/>
        <w:i w:val="0"/>
        <w:strike w:val="0"/>
        <w:dstrike w:val="0"/>
        <w:color w:val="2E3D5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139EF526">
      <w:start w:val="1"/>
      <w:numFmt w:val="bullet"/>
      <w:lvlText w:val="•"/>
      <w:lvlJc w:val="left"/>
      <w:pPr>
        <w:ind w:left="2520"/>
      </w:pPr>
      <w:rPr>
        <w:rFonts w:ascii="Garamond" w:eastAsia="Garamond" w:hAnsi="Garamond" w:cs="Garamond"/>
        <w:b w:val="0"/>
        <w:i w:val="0"/>
        <w:strike w:val="0"/>
        <w:dstrike w:val="0"/>
        <w:color w:val="2E3D5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33F0EB40">
      <w:start w:val="1"/>
      <w:numFmt w:val="bullet"/>
      <w:lvlText w:val="o"/>
      <w:lvlJc w:val="left"/>
      <w:pPr>
        <w:ind w:left="3240"/>
      </w:pPr>
      <w:rPr>
        <w:rFonts w:ascii="Garamond" w:eastAsia="Garamond" w:hAnsi="Garamond" w:cs="Garamond"/>
        <w:b w:val="0"/>
        <w:i w:val="0"/>
        <w:strike w:val="0"/>
        <w:dstrike w:val="0"/>
        <w:color w:val="2E3D5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A2B8F542">
      <w:start w:val="1"/>
      <w:numFmt w:val="bullet"/>
      <w:lvlText w:val="▪"/>
      <w:lvlJc w:val="left"/>
      <w:pPr>
        <w:ind w:left="3960"/>
      </w:pPr>
      <w:rPr>
        <w:rFonts w:ascii="Garamond" w:eastAsia="Garamond" w:hAnsi="Garamond" w:cs="Garamond"/>
        <w:b w:val="0"/>
        <w:i w:val="0"/>
        <w:strike w:val="0"/>
        <w:dstrike w:val="0"/>
        <w:color w:val="2E3D5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813C6F1C">
      <w:start w:val="1"/>
      <w:numFmt w:val="bullet"/>
      <w:lvlText w:val="•"/>
      <w:lvlJc w:val="left"/>
      <w:pPr>
        <w:ind w:left="4680"/>
      </w:pPr>
      <w:rPr>
        <w:rFonts w:ascii="Garamond" w:eastAsia="Garamond" w:hAnsi="Garamond" w:cs="Garamond"/>
        <w:b w:val="0"/>
        <w:i w:val="0"/>
        <w:strike w:val="0"/>
        <w:dstrike w:val="0"/>
        <w:color w:val="2E3D5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08529614">
      <w:start w:val="1"/>
      <w:numFmt w:val="bullet"/>
      <w:lvlText w:val="o"/>
      <w:lvlJc w:val="left"/>
      <w:pPr>
        <w:ind w:left="5400"/>
      </w:pPr>
      <w:rPr>
        <w:rFonts w:ascii="Garamond" w:eastAsia="Garamond" w:hAnsi="Garamond" w:cs="Garamond"/>
        <w:b w:val="0"/>
        <w:i w:val="0"/>
        <w:strike w:val="0"/>
        <w:dstrike w:val="0"/>
        <w:color w:val="2E3D5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FAF058EE">
      <w:start w:val="1"/>
      <w:numFmt w:val="bullet"/>
      <w:lvlText w:val="▪"/>
      <w:lvlJc w:val="left"/>
      <w:pPr>
        <w:ind w:left="6120"/>
      </w:pPr>
      <w:rPr>
        <w:rFonts w:ascii="Garamond" w:eastAsia="Garamond" w:hAnsi="Garamond" w:cs="Garamond"/>
        <w:b w:val="0"/>
        <w:i w:val="0"/>
        <w:strike w:val="0"/>
        <w:dstrike w:val="0"/>
        <w:color w:val="2E3D5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FE32D49"/>
    <w:multiLevelType w:val="hybridMultilevel"/>
    <w:tmpl w:val="ED9C266A"/>
    <w:lvl w:ilvl="0" w:tplc="1664493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2E3D5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EA06E7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E3D5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D3EA4E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E3D5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E36CF2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2E3D5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1383CD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E3D5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760CCE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E3D5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9F88FF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2E3D5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844954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E3D5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E7E62A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E3D5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9E2"/>
    <w:rsid w:val="0022613D"/>
    <w:rsid w:val="00271EA7"/>
    <w:rsid w:val="002F6144"/>
    <w:rsid w:val="00302BC0"/>
    <w:rsid w:val="00350C0A"/>
    <w:rsid w:val="00513B8E"/>
    <w:rsid w:val="006129E2"/>
    <w:rsid w:val="00694765"/>
    <w:rsid w:val="006A358D"/>
    <w:rsid w:val="00737768"/>
    <w:rsid w:val="007D3376"/>
    <w:rsid w:val="008C614F"/>
    <w:rsid w:val="008F04B4"/>
    <w:rsid w:val="00D92D08"/>
    <w:rsid w:val="00F13EC0"/>
    <w:rsid w:val="00F63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F4D11"/>
  <w15:docId w15:val="{8C96316A-EB0B-4126-A8D9-42E66BC12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5" w:line="248" w:lineRule="auto"/>
      <w:ind w:left="10" w:right="16" w:hanging="10"/>
      <w:jc w:val="both"/>
    </w:pPr>
    <w:rPr>
      <w:rFonts w:ascii="Garamond" w:eastAsia="Garamond" w:hAnsi="Garamond" w:cs="Garamond"/>
      <w:color w:val="2E3D5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3"/>
      <w:ind w:left="10" w:hanging="10"/>
      <w:outlineLvl w:val="0"/>
    </w:pPr>
    <w:rPr>
      <w:rFonts w:ascii="Garamond" w:eastAsia="Garamond" w:hAnsi="Garamond" w:cs="Garamond"/>
      <w:b/>
      <w:color w:val="2E3D50"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Garamond" w:eastAsia="Garamond" w:hAnsi="Garamond" w:cs="Garamond"/>
      <w:b/>
      <w:color w:val="2E3D5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520</Words>
  <Characters>2966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Un-named</dc:creator>
  <cp:keywords/>
  <cp:lastModifiedBy>user</cp:lastModifiedBy>
  <cp:revision>13</cp:revision>
  <dcterms:created xsi:type="dcterms:W3CDTF">2024-08-07T08:30:00Z</dcterms:created>
  <dcterms:modified xsi:type="dcterms:W3CDTF">2024-08-12T07:10:00Z</dcterms:modified>
</cp:coreProperties>
</file>