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576" w:type="dxa"/>
        <w:tblBorders>
          <w:top w:val="single" w:sz="8" w:space="0" w:color="000000"/>
          <w:bottom w:val="single" w:sz="8" w:space="0" w:color="000000"/>
        </w:tblBorders>
        <w:tblLook w:val="04A0" w:firstRow="1" w:lastRow="0" w:firstColumn="1" w:lastColumn="0" w:noHBand="0" w:noVBand="1"/>
      </w:tblPr>
      <w:tblGrid>
        <w:gridCol w:w="2802"/>
        <w:gridCol w:w="276"/>
        <w:gridCol w:w="5778"/>
        <w:gridCol w:w="720"/>
      </w:tblGrid>
      <w:tr w:rsidR="00123ECA" w:rsidTr="0068044E">
        <w:tc>
          <w:tcPr>
            <w:tcW w:w="3078" w:type="dxa"/>
            <w:gridSpan w:val="2"/>
          </w:tcPr>
          <w:p w:rsidR="00123ECA" w:rsidRDefault="00123ECA" w:rsidP="0068044E"/>
        </w:tc>
        <w:tc>
          <w:tcPr>
            <w:tcW w:w="6498" w:type="dxa"/>
            <w:gridSpan w:val="2"/>
          </w:tcPr>
          <w:p w:rsidR="00123ECA" w:rsidRDefault="00123ECA" w:rsidP="0068044E"/>
        </w:tc>
      </w:tr>
      <w:tr w:rsidR="00123ECA" w:rsidTr="0068044E">
        <w:tc>
          <w:tcPr>
            <w:tcW w:w="3078" w:type="dxa"/>
            <w:gridSpan w:val="2"/>
          </w:tcPr>
          <w:p w:rsidR="00123ECA" w:rsidRDefault="00123ECA" w:rsidP="0068044E">
            <w:r>
              <w:t>Due Date:</w:t>
            </w:r>
          </w:p>
        </w:tc>
        <w:tc>
          <w:tcPr>
            <w:tcW w:w="6498" w:type="dxa"/>
            <w:gridSpan w:val="2"/>
          </w:tcPr>
          <w:p w:rsidR="00123ECA" w:rsidRDefault="00E93A20" w:rsidP="00DA2497">
            <w:r>
              <w:t>November</w:t>
            </w:r>
            <w:r w:rsidR="00D12E2D">
              <w:t xml:space="preserve"> </w:t>
            </w:r>
            <w:r>
              <w:t>25</w:t>
            </w:r>
            <w:r w:rsidR="00123ECA">
              <w:t xml:space="preserve">, </w:t>
            </w:r>
            <w:r w:rsidR="007E1E7F">
              <w:t>9AM</w:t>
            </w:r>
            <w:r>
              <w:t xml:space="preserve"> (Two weeks from the time of issue)</w:t>
            </w:r>
          </w:p>
        </w:tc>
      </w:tr>
      <w:tr w:rsidR="00123ECA" w:rsidTr="0068044E">
        <w:tc>
          <w:tcPr>
            <w:tcW w:w="3078" w:type="dxa"/>
            <w:gridSpan w:val="2"/>
          </w:tcPr>
          <w:p w:rsidR="00123ECA" w:rsidRDefault="00123ECA" w:rsidP="005673AE">
            <w:r>
              <w:t xml:space="preserve">Percentage of ASP.NET </w:t>
            </w:r>
            <w:r w:rsidR="005673AE">
              <w:t>1</w:t>
            </w:r>
            <w:r>
              <w:t xml:space="preserve"> module mark:</w:t>
            </w:r>
          </w:p>
        </w:tc>
        <w:tc>
          <w:tcPr>
            <w:tcW w:w="6498" w:type="dxa"/>
            <w:gridSpan w:val="2"/>
          </w:tcPr>
          <w:p w:rsidR="00123ECA" w:rsidRDefault="00123ECA" w:rsidP="005673AE">
            <w:r>
              <w:t>2</w:t>
            </w:r>
            <w:r w:rsidR="00AD5AEE">
              <w:t>0</w:t>
            </w:r>
            <w:bookmarkStart w:id="0" w:name="_GoBack"/>
            <w:bookmarkEnd w:id="0"/>
            <w:r>
              <w:t>%</w:t>
            </w:r>
          </w:p>
        </w:tc>
      </w:tr>
      <w:tr w:rsidR="00123ECA" w:rsidTr="0068044E">
        <w:tc>
          <w:tcPr>
            <w:tcW w:w="3078" w:type="dxa"/>
            <w:gridSpan w:val="2"/>
          </w:tcPr>
          <w:p w:rsidR="00123ECA" w:rsidRDefault="00123ECA" w:rsidP="0068044E">
            <w:r>
              <w:t>Late Penalty:</w:t>
            </w:r>
          </w:p>
        </w:tc>
        <w:tc>
          <w:tcPr>
            <w:tcW w:w="6498" w:type="dxa"/>
            <w:gridSpan w:val="2"/>
          </w:tcPr>
          <w:p w:rsidR="00123ECA" w:rsidRDefault="00123ECA" w:rsidP="0068044E">
            <w:r>
              <w:t>20% deducted each day this assignment is late.</w:t>
            </w:r>
          </w:p>
        </w:tc>
      </w:tr>
      <w:tr w:rsidR="00123ECA" w:rsidRPr="00BE21BD" w:rsidTr="0068044E">
        <w:trPr>
          <w:gridAfter w:val="1"/>
          <w:wAfter w:w="720" w:type="dxa"/>
        </w:trPr>
        <w:tc>
          <w:tcPr>
            <w:tcW w:w="2802" w:type="dxa"/>
          </w:tcPr>
          <w:p w:rsidR="00123ECA" w:rsidRPr="00CF1BE8" w:rsidRDefault="00123ECA" w:rsidP="0068044E">
            <w:pPr>
              <w:rPr>
                <w:rFonts w:eastAsia="Times New Roman"/>
                <w:b/>
                <w:bCs/>
                <w:color w:val="000000"/>
                <w:lang w:val="en-CA" w:eastAsia="ja-JP"/>
              </w:rPr>
            </w:pPr>
          </w:p>
        </w:tc>
        <w:tc>
          <w:tcPr>
            <w:tcW w:w="6054" w:type="dxa"/>
            <w:gridSpan w:val="2"/>
          </w:tcPr>
          <w:p w:rsidR="00123ECA" w:rsidRPr="00CF1BE8" w:rsidRDefault="00123ECA" w:rsidP="0068044E">
            <w:pPr>
              <w:rPr>
                <w:rFonts w:eastAsia="Times New Roman"/>
                <w:b/>
                <w:bCs/>
                <w:color w:val="000000"/>
                <w:lang w:val="en-CA" w:eastAsia="ja-JP"/>
              </w:rPr>
            </w:pPr>
          </w:p>
        </w:tc>
      </w:tr>
    </w:tbl>
    <w:p w:rsidR="00123ECA" w:rsidRDefault="00123ECA" w:rsidP="005673AE">
      <w:pPr>
        <w:spacing w:line="240" w:lineRule="auto"/>
        <w:contextualSpacing/>
        <w:rPr>
          <w:b/>
        </w:rPr>
      </w:pPr>
    </w:p>
    <w:p w:rsidR="00AA60F7" w:rsidRDefault="00AA60F7" w:rsidP="005673AE">
      <w:pPr>
        <w:spacing w:line="240" w:lineRule="auto"/>
        <w:contextualSpacing/>
        <w:rPr>
          <w:b/>
        </w:rPr>
      </w:pPr>
      <w:r>
        <w:rPr>
          <w:b/>
        </w:rPr>
        <w:t>Application Setup</w:t>
      </w:r>
    </w:p>
    <w:p w:rsidR="00AA60F7" w:rsidRPr="00453560" w:rsidRDefault="00AA60F7" w:rsidP="00453560">
      <w:pPr>
        <w:ind w:firstLine="360"/>
        <w:rPr>
          <w:b/>
        </w:rPr>
      </w:pPr>
      <w:r w:rsidRPr="00453560">
        <w:rPr>
          <w:b/>
        </w:rPr>
        <w:t>MVC</w:t>
      </w:r>
    </w:p>
    <w:p w:rsidR="00AA60F7" w:rsidRDefault="00AA60F7" w:rsidP="00AA60F7">
      <w:pPr>
        <w:pStyle w:val="ListParagraph"/>
        <w:numPr>
          <w:ilvl w:val="0"/>
          <w:numId w:val="6"/>
        </w:numPr>
      </w:pPr>
      <w:r>
        <w:t>All code must be implemented using MVC.</w:t>
      </w:r>
    </w:p>
    <w:p w:rsidR="00AA60F7" w:rsidRPr="00453560" w:rsidRDefault="00AA60F7" w:rsidP="00453560">
      <w:pPr>
        <w:ind w:firstLine="360"/>
        <w:rPr>
          <w:b/>
        </w:rPr>
      </w:pPr>
      <w:r w:rsidRPr="00453560">
        <w:rPr>
          <w:b/>
        </w:rPr>
        <w:t>LINQ</w:t>
      </w:r>
    </w:p>
    <w:p w:rsidR="00AA60F7" w:rsidRDefault="00AA60F7" w:rsidP="00AA60F7">
      <w:pPr>
        <w:pStyle w:val="ListParagraph"/>
        <w:numPr>
          <w:ilvl w:val="0"/>
          <w:numId w:val="5"/>
        </w:numPr>
      </w:pPr>
      <w:r>
        <w:t>All queries and database operations must be performed using LINQ and the entity framework.</w:t>
      </w:r>
    </w:p>
    <w:p w:rsidR="00AA60F7" w:rsidRPr="00EE42C9" w:rsidRDefault="00AA60F7" w:rsidP="00453560">
      <w:pPr>
        <w:ind w:firstLine="360"/>
        <w:rPr>
          <w:b/>
        </w:rPr>
      </w:pPr>
      <w:r w:rsidRPr="00EE42C9">
        <w:rPr>
          <w:b/>
        </w:rPr>
        <w:t>SQL</w:t>
      </w:r>
    </w:p>
    <w:p w:rsidR="00AA60F7" w:rsidRPr="00A0718F" w:rsidRDefault="00AA60F7" w:rsidP="00AA60F7">
      <w:pPr>
        <w:pStyle w:val="ListParagraph"/>
        <w:numPr>
          <w:ilvl w:val="0"/>
          <w:numId w:val="4"/>
        </w:numPr>
      </w:pPr>
      <w:r>
        <w:t xml:space="preserve">Use the following SQL to generate your database named </w:t>
      </w:r>
      <w:r w:rsidRPr="00A0718F">
        <w:rPr>
          <w:b/>
        </w:rPr>
        <w:t>Bank.</w:t>
      </w:r>
      <w:r>
        <w:rPr>
          <w:b/>
        </w:rPr>
        <w:t xml:space="preserve"> (1 mark)</w:t>
      </w:r>
    </w:p>
    <w:p w:rsidR="00AA60F7" w:rsidRPr="00A0718F" w:rsidRDefault="00AA60F7" w:rsidP="00AA60F7">
      <w:pPr>
        <w:pStyle w:val="ListParagraph"/>
        <w:numPr>
          <w:ilvl w:val="0"/>
          <w:numId w:val="4"/>
        </w:numPr>
      </w:pPr>
      <w:r w:rsidRPr="00A0718F">
        <w:t xml:space="preserve">Do not use stored procedures or modify this </w:t>
      </w:r>
      <w:r>
        <w:t>SQL</w:t>
      </w:r>
      <w:r w:rsidRPr="00A0718F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A60F7" w:rsidTr="0068044E">
        <w:tc>
          <w:tcPr>
            <w:tcW w:w="9576" w:type="dxa"/>
          </w:tcPr>
          <w:p w:rsidR="00AA60F7" w:rsidRDefault="00AA60F7" w:rsidP="0068044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  <w:p w:rsidR="00AA60F7" w:rsidRDefault="00AA60F7" w:rsidP="0068044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DROP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TABLE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ClientAccount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;</w:t>
            </w:r>
          </w:p>
          <w:p w:rsidR="00AA60F7" w:rsidRDefault="00AA60F7" w:rsidP="0068044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DROP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TABLE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BankAccount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;</w:t>
            </w:r>
          </w:p>
          <w:p w:rsidR="00AA60F7" w:rsidRDefault="00AA60F7" w:rsidP="0068044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DROP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TABLE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Client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;</w:t>
            </w:r>
          </w:p>
          <w:p w:rsidR="00AA60F7" w:rsidRDefault="00AA60F7" w:rsidP="0068044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GO</w:t>
            </w:r>
          </w:p>
          <w:p w:rsidR="00AA60F7" w:rsidRDefault="00AA60F7" w:rsidP="0068044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</w:pPr>
          </w:p>
          <w:p w:rsidR="00AA60F7" w:rsidRDefault="00AA60F7" w:rsidP="0068044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CREATE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TABLE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Client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</w:p>
          <w:p w:rsidR="00AA60F7" w:rsidRDefault="00AA60F7" w:rsidP="0068044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ab/>
              <w:t xml:space="preserve">clientID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</w:p>
          <w:p w:rsidR="00AA60F7" w:rsidRDefault="00AA60F7" w:rsidP="0068044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ab/>
              <w:t xml:space="preserve">lastName 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VARCHAR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),</w:t>
            </w:r>
          </w:p>
          <w:p w:rsidR="00AA60F7" w:rsidRDefault="00AA60F7" w:rsidP="0068044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ab/>
              <w:t xml:space="preserve">firstName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VARCHAR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),</w:t>
            </w:r>
          </w:p>
          <w:p w:rsidR="00AA60F7" w:rsidRDefault="00AA60F7" w:rsidP="0068044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PRIMARY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KEY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clientID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)</w:t>
            </w:r>
          </w:p>
          <w:p w:rsidR="00AA60F7" w:rsidRDefault="00AA60F7" w:rsidP="0068044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);</w:t>
            </w:r>
          </w:p>
          <w:p w:rsidR="00AA60F7" w:rsidRDefault="00AA60F7" w:rsidP="0068044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INSERT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INTO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Client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VALUES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'Appleby'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'Alana'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);</w:t>
            </w:r>
          </w:p>
          <w:p w:rsidR="00AA60F7" w:rsidRDefault="00AA60F7" w:rsidP="0068044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INSERT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INTO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Client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VALUES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2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'Barr'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'Bob'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);</w:t>
            </w:r>
          </w:p>
          <w:p w:rsidR="00AA60F7" w:rsidRDefault="00AA60F7" w:rsidP="0068044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GO</w:t>
            </w:r>
          </w:p>
          <w:p w:rsidR="00AA60F7" w:rsidRDefault="00AA60F7" w:rsidP="0068044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CREATE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TABLE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BankAccount</w:t>
            </w:r>
          </w:p>
          <w:p w:rsidR="00AA60F7" w:rsidRDefault="00AA60F7" w:rsidP="0068044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</w:p>
          <w:p w:rsidR="00AA60F7" w:rsidRDefault="00AA60F7" w:rsidP="0068044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ab/>
              <w:t xml:space="preserve">accountNum     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</w:p>
          <w:p w:rsidR="00AA60F7" w:rsidRDefault="00AA60F7" w:rsidP="0068044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ab/>
              <w:t xml:space="preserve">accountType   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VARCHAR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15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),</w:t>
            </w:r>
          </w:p>
          <w:p w:rsidR="00AA60F7" w:rsidRDefault="00AA60F7" w:rsidP="0068044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ab/>
              <w:t>balance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DECIMAL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18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2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),</w:t>
            </w:r>
          </w:p>
          <w:p w:rsidR="00AA60F7" w:rsidRDefault="00AA60F7" w:rsidP="0068044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CHECK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accountType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IN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'Savings'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'Chequing'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)),</w:t>
            </w:r>
          </w:p>
          <w:p w:rsidR="00AA60F7" w:rsidRDefault="00AA60F7" w:rsidP="0068044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PRIMARY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KEY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accountNum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)</w:t>
            </w:r>
          </w:p>
          <w:p w:rsidR="00AA60F7" w:rsidRDefault="00AA60F7" w:rsidP="0068044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);</w:t>
            </w:r>
          </w:p>
          <w:p w:rsidR="00AA60F7" w:rsidRDefault="00AA60F7" w:rsidP="0068044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</w:p>
          <w:p w:rsidR="00AA60F7" w:rsidRDefault="00AA60F7" w:rsidP="0068044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INSERT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INTO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BankAccount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VALUES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10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'Savings'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10.10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);</w:t>
            </w:r>
          </w:p>
          <w:p w:rsidR="00AA60F7" w:rsidRDefault="00AA60F7" w:rsidP="0068044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INSERT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INTO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BankAccount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VALUES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'Chequing'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20.20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);</w:t>
            </w:r>
          </w:p>
          <w:p w:rsidR="00AA60F7" w:rsidRDefault="00AA60F7" w:rsidP="0068044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lastRenderedPageBreak/>
              <w:t>INSERT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INTO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BankAccount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VALUES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30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'Chequing'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30.30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);</w:t>
            </w:r>
          </w:p>
          <w:p w:rsidR="00AA60F7" w:rsidRDefault="00AA60F7" w:rsidP="0068044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GO</w:t>
            </w:r>
          </w:p>
          <w:p w:rsidR="00AA60F7" w:rsidRDefault="00AA60F7" w:rsidP="0068044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CREATE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TABLE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ClientAccount</w:t>
            </w:r>
          </w:p>
          <w:p w:rsidR="00AA60F7" w:rsidRDefault="00AA60F7" w:rsidP="0068044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</w:p>
          <w:p w:rsidR="00AA60F7" w:rsidRDefault="00AA60F7" w:rsidP="0068044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ab/>
              <w:t xml:space="preserve">clientID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FOREIGN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KEY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REFERENCES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Client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clientID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),</w:t>
            </w:r>
          </w:p>
          <w:p w:rsidR="00AA60F7" w:rsidRDefault="00AA60F7" w:rsidP="0068044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ab/>
              <w:t xml:space="preserve">accountNum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FOREIGN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KEY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REFERENCES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BankAccount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accountNum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),</w:t>
            </w:r>
          </w:p>
          <w:p w:rsidR="00AA60F7" w:rsidRDefault="00AA60F7" w:rsidP="0068044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PRIMARY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KEY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clientID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accountNum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)</w:t>
            </w:r>
          </w:p>
          <w:p w:rsidR="00AA60F7" w:rsidRDefault="00AA60F7" w:rsidP="0068044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);</w:t>
            </w:r>
          </w:p>
          <w:p w:rsidR="00AA60F7" w:rsidRDefault="00AA60F7" w:rsidP="0068044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INSERT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INTO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ClientAccount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VALUES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10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);</w:t>
            </w:r>
          </w:p>
          <w:p w:rsidR="00AA60F7" w:rsidRDefault="00AA60F7" w:rsidP="0068044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INSERT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INTO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ClientAccount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VALUES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2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20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);</w:t>
            </w:r>
          </w:p>
          <w:p w:rsidR="00AA60F7" w:rsidRDefault="00AA60F7" w:rsidP="0068044E"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INSERT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INTO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ClientAccount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VALUES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30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);</w:t>
            </w:r>
          </w:p>
        </w:tc>
      </w:tr>
    </w:tbl>
    <w:p w:rsidR="00AA60F7" w:rsidRDefault="00AA60F7" w:rsidP="005673AE">
      <w:pPr>
        <w:spacing w:line="240" w:lineRule="auto"/>
        <w:contextualSpacing/>
        <w:rPr>
          <w:b/>
        </w:rPr>
      </w:pPr>
    </w:p>
    <w:p w:rsidR="00C27A62" w:rsidRPr="00C27A62" w:rsidRDefault="00C27A62" w:rsidP="005673AE">
      <w:pPr>
        <w:spacing w:line="240" w:lineRule="auto"/>
        <w:contextualSpacing/>
        <w:rPr>
          <w:b/>
        </w:rPr>
      </w:pPr>
      <w:r w:rsidRPr="00C27A62">
        <w:rPr>
          <w:b/>
        </w:rPr>
        <w:t>Home/Index</w:t>
      </w:r>
    </w:p>
    <w:p w:rsidR="005673AE" w:rsidRDefault="00C27A62">
      <w:r>
        <w:t xml:space="preserve">Allows you to </w:t>
      </w:r>
      <w:r w:rsidR="00453560">
        <w:t>choose</w:t>
      </w:r>
      <w:r>
        <w:t xml:space="preserve"> from a drop-down list </w:t>
      </w:r>
      <w:r w:rsidR="00453560">
        <w:t xml:space="preserve">which provides the options </w:t>
      </w:r>
      <w:r>
        <w:t>‘All’, ‘Chequing’, or ‘Savings’.  You can then submit your choice</w:t>
      </w:r>
      <w:r w:rsidR="0068044E">
        <w:t>.  You can hard code in ‘All’, ‘Chequing’, or ‘Savings’ selection options.</w:t>
      </w:r>
      <w:r w:rsidR="005673AE">
        <w:t xml:space="preserve"> (2 marks)</w:t>
      </w:r>
    </w:p>
    <w:p w:rsidR="0068044E" w:rsidRDefault="00C27A62">
      <w:r>
        <w:rPr>
          <w:noProof/>
        </w:rPr>
        <w:drawing>
          <wp:inline distT="0" distB="0" distL="0" distR="0" wp14:anchorId="28F3C3E2" wp14:editId="2AAE855A">
            <wp:extent cx="3962400" cy="22764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/>
                    <a:srcRect l="8088" t="48071" r="9862" b="9999"/>
                    <a:stretch/>
                  </pic:blipFill>
                  <pic:spPr bwMode="auto">
                    <a:xfrm>
                      <a:off x="0" y="0"/>
                      <a:ext cx="396240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27A62" w:rsidRPr="0068044E" w:rsidRDefault="00C27A62" w:rsidP="005673AE">
      <w:pPr>
        <w:spacing w:line="240" w:lineRule="auto"/>
        <w:contextualSpacing/>
      </w:pPr>
      <w:r w:rsidRPr="00C27A62">
        <w:rPr>
          <w:b/>
        </w:rPr>
        <w:t>Accounts/Index</w:t>
      </w:r>
    </w:p>
    <w:p w:rsidR="00C27A62" w:rsidRDefault="00AA60F7" w:rsidP="00AA60F7">
      <w:pPr>
        <w:pStyle w:val="ListParagraph"/>
        <w:numPr>
          <w:ilvl w:val="0"/>
          <w:numId w:val="8"/>
        </w:numPr>
      </w:pPr>
      <w:r>
        <w:t xml:space="preserve">Displays all </w:t>
      </w:r>
      <w:r w:rsidR="00C27A62">
        <w:t xml:space="preserve">accounts for the type that was selected in the </w:t>
      </w:r>
      <w:r>
        <w:t xml:space="preserve">home page.  </w:t>
      </w:r>
      <w:r w:rsidR="00B0101C">
        <w:t>(1 mark)</w:t>
      </w:r>
    </w:p>
    <w:p w:rsidR="00C27A62" w:rsidRDefault="00AA60F7" w:rsidP="00C27A62">
      <w:pPr>
        <w:pStyle w:val="ListParagraph"/>
        <w:numPr>
          <w:ilvl w:val="0"/>
          <w:numId w:val="1"/>
        </w:numPr>
      </w:pPr>
      <w:r>
        <w:t>S</w:t>
      </w:r>
      <w:r w:rsidR="00C27A62">
        <w:t>how the same columns as displayed in the screenshot.</w:t>
      </w:r>
      <w:r w:rsidR="00B0101C">
        <w:t xml:space="preserve">  (3 marks)</w:t>
      </w:r>
    </w:p>
    <w:p w:rsidR="00A0718F" w:rsidRDefault="00A0718F" w:rsidP="00C27A62">
      <w:pPr>
        <w:pStyle w:val="ListParagraph"/>
        <w:numPr>
          <w:ilvl w:val="0"/>
          <w:numId w:val="1"/>
        </w:numPr>
      </w:pPr>
      <w:r>
        <w:t>The title indicates the type of summary according to the user’s selection in Home/Index.  In this case the title says ‘Chequing Accounts Summary’.  If the user had selected ‘All’ the title would be ‘All Accounts Summary’.</w:t>
      </w:r>
      <w:r w:rsidR="00B0101C">
        <w:t xml:space="preserve"> (1 mark)</w:t>
      </w:r>
    </w:p>
    <w:p w:rsidR="00C27A62" w:rsidRDefault="00C27A62" w:rsidP="00C27A62">
      <w:pPr>
        <w:pStyle w:val="ListParagraph"/>
        <w:numPr>
          <w:ilvl w:val="0"/>
          <w:numId w:val="1"/>
        </w:numPr>
      </w:pPr>
      <w:r>
        <w:t xml:space="preserve">The detail link allows users to navigate to </w:t>
      </w:r>
      <w:r w:rsidR="00A0718F">
        <w:t>Accounts/Detail to view details about the account.</w:t>
      </w:r>
      <w:r w:rsidR="00B0101C">
        <w:t xml:space="preserve"> (1 mark)</w:t>
      </w:r>
    </w:p>
    <w:p w:rsidR="00EE42C9" w:rsidRPr="0068044E" w:rsidRDefault="00EE42C9">
      <w:r>
        <w:rPr>
          <w:noProof/>
        </w:rPr>
        <w:lastRenderedPageBreak/>
        <w:drawing>
          <wp:inline distT="0" distB="0" distL="0" distR="0" wp14:anchorId="3B287F80" wp14:editId="1BB033E2">
            <wp:extent cx="4886325" cy="21431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/>
                    <a:srcRect l="7439" t="29462" r="7768" b="6799"/>
                    <a:stretch/>
                  </pic:blipFill>
                  <pic:spPr bwMode="auto">
                    <a:xfrm>
                      <a:off x="0" y="0"/>
                      <a:ext cx="48863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C4EF0" w:rsidRPr="005C4EF0" w:rsidRDefault="005C4EF0" w:rsidP="005673AE">
      <w:pPr>
        <w:spacing w:line="240" w:lineRule="auto"/>
        <w:contextualSpacing/>
        <w:rPr>
          <w:b/>
        </w:rPr>
      </w:pPr>
      <w:r w:rsidRPr="005C4EF0">
        <w:rPr>
          <w:b/>
        </w:rPr>
        <w:t>Accounts/Detail</w:t>
      </w:r>
    </w:p>
    <w:p w:rsidR="00EE42C9" w:rsidRDefault="00EE42C9" w:rsidP="00EE42C9">
      <w:pPr>
        <w:pStyle w:val="ListParagraph"/>
        <w:numPr>
          <w:ilvl w:val="0"/>
          <w:numId w:val="2"/>
        </w:numPr>
      </w:pPr>
      <w:r>
        <w:t>Shows all of the column information presented below.</w:t>
      </w:r>
      <w:r w:rsidR="00B0101C">
        <w:t xml:space="preserve"> (2 marks)</w:t>
      </w:r>
    </w:p>
    <w:p w:rsidR="00EE42C9" w:rsidRDefault="00EE42C9" w:rsidP="00EE42C9">
      <w:pPr>
        <w:pStyle w:val="ListParagraph"/>
        <w:numPr>
          <w:ilvl w:val="0"/>
          <w:numId w:val="2"/>
        </w:numPr>
      </w:pPr>
      <w:r>
        <w:t xml:space="preserve">Has a link </w:t>
      </w:r>
      <w:r w:rsidR="00AA60F7">
        <w:t>to Accounts/Edit where details for the account shown on the page can be modified.</w:t>
      </w:r>
      <w:r w:rsidR="00B0101C">
        <w:t xml:space="preserve"> (2 marks)</w:t>
      </w:r>
    </w:p>
    <w:p w:rsidR="00A0718F" w:rsidRPr="0068044E" w:rsidRDefault="00EE42C9">
      <w:r>
        <w:rPr>
          <w:noProof/>
        </w:rPr>
        <w:drawing>
          <wp:inline distT="0" distB="0" distL="0" distR="0" wp14:anchorId="4F1A266D" wp14:editId="3940FC17">
            <wp:extent cx="4914900" cy="24669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/>
                    <a:srcRect l="7407" t="28571" r="9501" b="9762"/>
                    <a:stretch/>
                  </pic:blipFill>
                  <pic:spPr bwMode="auto">
                    <a:xfrm>
                      <a:off x="0" y="0"/>
                      <a:ext cx="491490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0718F" w:rsidRDefault="00A0718F" w:rsidP="005673AE">
      <w:pPr>
        <w:spacing w:line="240" w:lineRule="auto"/>
        <w:contextualSpacing/>
        <w:rPr>
          <w:b/>
        </w:rPr>
      </w:pPr>
      <w:r w:rsidRPr="00A0718F">
        <w:rPr>
          <w:b/>
        </w:rPr>
        <w:t>Accounts/Edit</w:t>
      </w:r>
    </w:p>
    <w:p w:rsidR="00A0718F" w:rsidRPr="00A0718F" w:rsidRDefault="00A0718F" w:rsidP="00A0718F">
      <w:pPr>
        <w:pStyle w:val="ListParagraph"/>
        <w:numPr>
          <w:ilvl w:val="0"/>
          <w:numId w:val="3"/>
        </w:numPr>
      </w:pPr>
      <w:r w:rsidRPr="00A0718F">
        <w:t>Displays the fields as shown.</w:t>
      </w:r>
      <w:r w:rsidR="00B0101C">
        <w:t xml:space="preserve"> (1 mark)</w:t>
      </w:r>
    </w:p>
    <w:p w:rsidR="00A0718F" w:rsidRPr="00A0718F" w:rsidRDefault="00A0718F" w:rsidP="00A0718F">
      <w:pPr>
        <w:pStyle w:val="ListParagraph"/>
        <w:numPr>
          <w:ilvl w:val="0"/>
          <w:numId w:val="3"/>
        </w:numPr>
      </w:pPr>
      <w:r w:rsidRPr="00A0718F">
        <w:t>Allows you to edit Las</w:t>
      </w:r>
      <w:r>
        <w:t>t Name, First Name, and Balance only.</w:t>
      </w:r>
      <w:r w:rsidR="00B0101C">
        <w:t xml:space="preserve"> (2 marks)</w:t>
      </w:r>
    </w:p>
    <w:p w:rsidR="00A0718F" w:rsidRDefault="00A0718F" w:rsidP="00A0718F">
      <w:pPr>
        <w:pStyle w:val="ListParagraph"/>
        <w:numPr>
          <w:ilvl w:val="0"/>
          <w:numId w:val="3"/>
        </w:numPr>
      </w:pPr>
      <w:r>
        <w:t>Redirects the user back to the Accounts/Detail where the updated information is saved.</w:t>
      </w:r>
      <w:r w:rsidR="00B0101C">
        <w:t xml:space="preserve"> (3 marks)</w:t>
      </w:r>
    </w:p>
    <w:p w:rsidR="005673AE" w:rsidRDefault="005673AE" w:rsidP="00A0718F">
      <w:pPr>
        <w:pStyle w:val="ListParagraph"/>
        <w:numPr>
          <w:ilvl w:val="0"/>
          <w:numId w:val="3"/>
        </w:numPr>
      </w:pPr>
      <w:r>
        <w:t>Applies validation to: (4 marks)</w:t>
      </w:r>
    </w:p>
    <w:p w:rsidR="005673AE" w:rsidRDefault="005673AE" w:rsidP="00EE42C9">
      <w:pPr>
        <w:pStyle w:val="ListParagraph"/>
        <w:numPr>
          <w:ilvl w:val="1"/>
          <w:numId w:val="3"/>
        </w:numPr>
      </w:pPr>
      <w:r>
        <w:t xml:space="preserve">ensure all enabled fields are not empty.  </w:t>
      </w:r>
    </w:p>
    <w:p w:rsidR="005673AE" w:rsidRDefault="005673AE" w:rsidP="00EE42C9">
      <w:pPr>
        <w:pStyle w:val="ListParagraph"/>
        <w:numPr>
          <w:ilvl w:val="1"/>
          <w:numId w:val="3"/>
        </w:numPr>
      </w:pPr>
      <w:r>
        <w:t xml:space="preserve">Last names and first names may only include alphabetical characters, spaces, and hyphens.  </w:t>
      </w:r>
    </w:p>
    <w:p w:rsidR="005673AE" w:rsidRDefault="005673AE" w:rsidP="00EE42C9">
      <w:pPr>
        <w:pStyle w:val="ListParagraph"/>
        <w:numPr>
          <w:ilvl w:val="1"/>
          <w:numId w:val="3"/>
        </w:numPr>
      </w:pPr>
      <w:r>
        <w:t>Last names and first names must start with an alphabetical character.</w:t>
      </w:r>
    </w:p>
    <w:p w:rsidR="005673AE" w:rsidRDefault="005673AE" w:rsidP="00EE42C9">
      <w:pPr>
        <w:pStyle w:val="ListParagraph"/>
        <w:numPr>
          <w:ilvl w:val="1"/>
          <w:numId w:val="3"/>
        </w:numPr>
      </w:pPr>
      <w:r>
        <w:t>Balance is a valid number which must include two digits to the right of the decimal.</w:t>
      </w:r>
    </w:p>
    <w:p w:rsidR="00C27A62" w:rsidRDefault="00A0718F" w:rsidP="00D12E2D">
      <w:pPr>
        <w:ind w:left="1080"/>
      </w:pPr>
      <w:r>
        <w:rPr>
          <w:noProof/>
        </w:rPr>
        <w:lastRenderedPageBreak/>
        <w:drawing>
          <wp:inline distT="0" distB="0" distL="0" distR="0" wp14:anchorId="564E3E05" wp14:editId="12AE1804">
            <wp:extent cx="4791075" cy="46101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/>
                    <a:srcRect l="8013" t="33290" r="11379" b="3026"/>
                    <a:stretch/>
                  </pic:blipFill>
                  <pic:spPr bwMode="auto">
                    <a:xfrm>
                      <a:off x="0" y="0"/>
                      <a:ext cx="4791075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12E2D" w:rsidRPr="00325183" w:rsidRDefault="00325183" w:rsidP="00325183">
      <w:pPr>
        <w:rPr>
          <w:b/>
        </w:rPr>
      </w:pPr>
      <w:r w:rsidRPr="00325183">
        <w:rPr>
          <w:b/>
        </w:rPr>
        <w:t>View Models and Repository Models</w:t>
      </w:r>
    </w:p>
    <w:p w:rsidR="00EC05E3" w:rsidRDefault="00325183" w:rsidP="00EC05E3">
      <w:pPr>
        <w:pStyle w:val="ListParagraph"/>
        <w:numPr>
          <w:ilvl w:val="0"/>
          <w:numId w:val="12"/>
        </w:numPr>
      </w:pPr>
      <w:r>
        <w:t xml:space="preserve">Both the listing and detail views require you to query both tables to generate data for the view. Use a view model to do this. Also note, since the view model is not a real entity in the database you will have to parse out the submitted data during the update to edit each entity separately. </w:t>
      </w:r>
      <w:r w:rsidR="00EC05E3">
        <w:t xml:space="preserve">  (2 marks)</w:t>
      </w:r>
    </w:p>
    <w:p w:rsidR="00325183" w:rsidRDefault="00EC05E3" w:rsidP="00EC05E3">
      <w:pPr>
        <w:pStyle w:val="ListParagraph"/>
        <w:numPr>
          <w:ilvl w:val="0"/>
          <w:numId w:val="11"/>
        </w:numPr>
      </w:pPr>
      <w:r>
        <w:t>Place most of your logic in repository models and not in the controller. No logic should exist in the vie w model. (2 marks)</w:t>
      </w:r>
    </w:p>
    <w:p w:rsidR="00EC05E3" w:rsidRDefault="00EC05E3" w:rsidP="00325183">
      <w:pPr>
        <w:rPr>
          <w:b/>
        </w:rPr>
      </w:pPr>
      <w:r w:rsidRPr="00EC05E3">
        <w:rPr>
          <w:b/>
        </w:rPr>
        <w:t xml:space="preserve">Layout Page </w:t>
      </w:r>
    </w:p>
    <w:p w:rsidR="00EC05E3" w:rsidRDefault="00EC05E3" w:rsidP="00EC05E3">
      <w:pPr>
        <w:pStyle w:val="ListParagraph"/>
        <w:numPr>
          <w:ilvl w:val="0"/>
          <w:numId w:val="11"/>
        </w:numPr>
      </w:pPr>
      <w:r w:rsidRPr="00EC05E3">
        <w:t>Include a Home Link that appears on all pages</w:t>
      </w:r>
      <w:r>
        <w:t xml:space="preserve"> which directs you back the Home/Index.</w:t>
      </w:r>
    </w:p>
    <w:p w:rsidR="00EC05E3" w:rsidRDefault="00EC05E3" w:rsidP="00EC05E3">
      <w:pPr>
        <w:pStyle w:val="ListParagraph"/>
        <w:numPr>
          <w:ilvl w:val="0"/>
          <w:numId w:val="11"/>
        </w:numPr>
      </w:pPr>
      <w:r>
        <w:t>Include a nice looking Image logo in your layout</w:t>
      </w:r>
      <w:r w:rsidR="00E45C65">
        <w:t>.</w:t>
      </w:r>
    </w:p>
    <w:p w:rsidR="00E45C65" w:rsidRPr="00EC05E3" w:rsidRDefault="00E45C65" w:rsidP="00EC05E3">
      <w:pPr>
        <w:pStyle w:val="ListParagraph"/>
        <w:numPr>
          <w:ilvl w:val="0"/>
          <w:numId w:val="11"/>
        </w:numPr>
      </w:pPr>
      <w:r>
        <w:t>Use the same layout page for all of your views so you only have to add the code for the image and home link once. (3 marks)</w:t>
      </w:r>
    </w:p>
    <w:sectPr w:rsidR="00E45C65" w:rsidRPr="00EC05E3" w:rsidSect="007876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023F95"/>
    <w:multiLevelType w:val="hybridMultilevel"/>
    <w:tmpl w:val="3DE88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C20EF2"/>
    <w:multiLevelType w:val="hybridMultilevel"/>
    <w:tmpl w:val="270C5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541CC4"/>
    <w:multiLevelType w:val="hybridMultilevel"/>
    <w:tmpl w:val="9FEA6B7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705493"/>
    <w:multiLevelType w:val="hybridMultilevel"/>
    <w:tmpl w:val="C3AE7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E82035"/>
    <w:multiLevelType w:val="hybridMultilevel"/>
    <w:tmpl w:val="A8D2F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07505E"/>
    <w:multiLevelType w:val="hybridMultilevel"/>
    <w:tmpl w:val="FBD82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8641F9"/>
    <w:multiLevelType w:val="hybridMultilevel"/>
    <w:tmpl w:val="59FCA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1101B1"/>
    <w:multiLevelType w:val="hybridMultilevel"/>
    <w:tmpl w:val="01880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466C18"/>
    <w:multiLevelType w:val="hybridMultilevel"/>
    <w:tmpl w:val="6652D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5E5422"/>
    <w:multiLevelType w:val="hybridMultilevel"/>
    <w:tmpl w:val="B67E8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FE2D9A"/>
    <w:multiLevelType w:val="hybridMultilevel"/>
    <w:tmpl w:val="5D2A7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8F6870"/>
    <w:multiLevelType w:val="hybridMultilevel"/>
    <w:tmpl w:val="D79CF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7"/>
  </w:num>
  <w:num w:numId="4">
    <w:abstractNumId w:val="8"/>
  </w:num>
  <w:num w:numId="5">
    <w:abstractNumId w:val="11"/>
  </w:num>
  <w:num w:numId="6">
    <w:abstractNumId w:val="3"/>
  </w:num>
  <w:num w:numId="7">
    <w:abstractNumId w:val="5"/>
  </w:num>
  <w:num w:numId="8">
    <w:abstractNumId w:val="6"/>
  </w:num>
  <w:num w:numId="9">
    <w:abstractNumId w:val="2"/>
  </w:num>
  <w:num w:numId="10">
    <w:abstractNumId w:val="9"/>
  </w:num>
  <w:num w:numId="11">
    <w:abstractNumId w:val="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A62"/>
    <w:rsid w:val="00044A7A"/>
    <w:rsid w:val="000F71C2"/>
    <w:rsid w:val="00123ECA"/>
    <w:rsid w:val="00214CC7"/>
    <w:rsid w:val="00325183"/>
    <w:rsid w:val="003360CC"/>
    <w:rsid w:val="00453560"/>
    <w:rsid w:val="00473098"/>
    <w:rsid w:val="005673AE"/>
    <w:rsid w:val="005C4EF0"/>
    <w:rsid w:val="005D037B"/>
    <w:rsid w:val="0068044E"/>
    <w:rsid w:val="0078763B"/>
    <w:rsid w:val="007D09C9"/>
    <w:rsid w:val="007E1E7F"/>
    <w:rsid w:val="00881D19"/>
    <w:rsid w:val="009D1A7E"/>
    <w:rsid w:val="00A0718F"/>
    <w:rsid w:val="00AA60F7"/>
    <w:rsid w:val="00AD5AEE"/>
    <w:rsid w:val="00B0101C"/>
    <w:rsid w:val="00C164F0"/>
    <w:rsid w:val="00C27A62"/>
    <w:rsid w:val="00D12E2D"/>
    <w:rsid w:val="00DA2497"/>
    <w:rsid w:val="00DD09C3"/>
    <w:rsid w:val="00E45C65"/>
    <w:rsid w:val="00E93A20"/>
    <w:rsid w:val="00EC05E3"/>
    <w:rsid w:val="00EE4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4B1AC"/>
  <w15:docId w15:val="{6FDD7BA0-088B-4CF1-9ABB-36C82FD24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9"/>
    <w:qFormat/>
    <w:rsid w:val="007E1E7F"/>
    <w:pPr>
      <w:keepNext/>
      <w:keepLines/>
      <w:spacing w:before="200" w:after="0"/>
      <w:outlineLvl w:val="2"/>
    </w:pPr>
    <w:rPr>
      <w:rFonts w:ascii="Cambria" w:eastAsia="MS Gothic" w:hAnsi="Cambria" w:cs="Times New Roman"/>
      <w:b/>
      <w:bCs/>
      <w:color w:val="4F81BD"/>
      <w:lang w:val="en-CA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7A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7A6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27A62"/>
    <w:pPr>
      <w:ind w:left="720"/>
      <w:contextualSpacing/>
    </w:pPr>
  </w:style>
  <w:style w:type="table" w:styleId="TableGrid">
    <w:name w:val="Table Grid"/>
    <w:basedOn w:val="TableNormal"/>
    <w:uiPriority w:val="59"/>
    <w:rsid w:val="00EE42C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3Char">
    <w:name w:val="Heading 3 Char"/>
    <w:basedOn w:val="DefaultParagraphFont"/>
    <w:link w:val="Heading3"/>
    <w:uiPriority w:val="99"/>
    <w:rsid w:val="007E1E7F"/>
    <w:rPr>
      <w:rFonts w:ascii="Cambria" w:eastAsia="MS Gothic" w:hAnsi="Cambria" w:cs="Times New Roman"/>
      <w:b/>
      <w:bCs/>
      <w:color w:val="4F81BD"/>
      <w:lang w:val="en-CA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537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asdf</dc:creator>
  <cp:lastModifiedBy>pm</cp:lastModifiedBy>
  <cp:revision>4</cp:revision>
  <dcterms:created xsi:type="dcterms:W3CDTF">2015-11-24T19:21:00Z</dcterms:created>
  <dcterms:modified xsi:type="dcterms:W3CDTF">2016-11-09T23:29:00Z</dcterms:modified>
</cp:coreProperties>
</file>