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32A20" w:rsidRPr="00632A20" w:rsidRDefault="00632A20">
      <w:pPr>
        <w:rPr>
          <w:rFonts w:ascii="Helvetica" w:hAnsi="Helvetica"/>
          <w:b/>
          <w:bCs/>
          <w:lang w:val="en-US"/>
        </w:rPr>
      </w:pPr>
      <w:r w:rsidRPr="00632A20">
        <w:rPr>
          <w:rFonts w:ascii="Helvetica" w:hAnsi="Helvetica"/>
          <w:b/>
          <w:bCs/>
          <w:lang w:val="en-US"/>
        </w:rPr>
        <w:t xml:space="preserve">Econ Growth Metrics for </w:t>
      </w:r>
      <w:r w:rsidR="00D9719A">
        <w:rPr>
          <w:rFonts w:ascii="Helvetica" w:hAnsi="Helvetica"/>
          <w:b/>
          <w:bCs/>
          <w:lang w:val="en-US"/>
        </w:rPr>
        <w:t xml:space="preserve">Kenyan </w:t>
      </w:r>
      <w:r w:rsidRPr="00632A20">
        <w:rPr>
          <w:rFonts w:ascii="Helvetica" w:hAnsi="Helvetica"/>
          <w:b/>
          <w:bCs/>
          <w:lang w:val="en-US"/>
        </w:rPr>
        <w:t>Counties</w:t>
      </w:r>
    </w:p>
    <w:p w:rsidR="00632A20" w:rsidRDefault="00632A20" w:rsidP="00632A20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Economic growth is defined as access to goods and services of increasing quantity or quality.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GCP per Capita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Running Water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Electric Power for Lighting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Flushing Toilets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Refrigerator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Clean Cooking Fuel (LPG)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Radio</w:t>
      </w:r>
    </w:p>
    <w:p w:rsidR="00632A20" w:rsidRDefault="00632A20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TV</w:t>
      </w:r>
    </w:p>
    <w:p w:rsidR="00D9719A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Computer</w:t>
      </w:r>
    </w:p>
    <w:p w:rsidR="00632A20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Car</w:t>
      </w:r>
    </w:p>
    <w:p w:rsidR="00D9719A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Motorcycle</w:t>
      </w:r>
    </w:p>
    <w:p w:rsidR="00D9719A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Bicycle</w:t>
      </w:r>
    </w:p>
    <w:p w:rsidR="00D9719A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Mobile Phone Ownership</w:t>
      </w:r>
    </w:p>
    <w:p w:rsidR="00D9719A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Building Materials – Roof</w:t>
      </w:r>
    </w:p>
    <w:p w:rsidR="00D9719A" w:rsidRDefault="00D9719A" w:rsidP="00D9719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Building Materials – </w:t>
      </w:r>
      <w:r>
        <w:rPr>
          <w:rFonts w:ascii="Helvetica" w:hAnsi="Helvetica"/>
          <w:lang w:val="en-US"/>
        </w:rPr>
        <w:t>Wall</w:t>
      </w:r>
    </w:p>
    <w:p w:rsidR="00D9719A" w:rsidRDefault="00D9719A" w:rsidP="00D9719A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 xml:space="preserve">Building Materials – </w:t>
      </w:r>
      <w:r>
        <w:rPr>
          <w:rFonts w:ascii="Helvetica" w:hAnsi="Helvetica"/>
          <w:lang w:val="en-US"/>
        </w:rPr>
        <w:t>Floor</w:t>
      </w:r>
    </w:p>
    <w:p w:rsidR="00D9719A" w:rsidRPr="00632A20" w:rsidRDefault="00D9719A" w:rsidP="00632A20">
      <w:pPr>
        <w:pStyle w:val="ListParagraph"/>
        <w:numPr>
          <w:ilvl w:val="0"/>
          <w:numId w:val="2"/>
        </w:numPr>
        <w:rPr>
          <w:rFonts w:ascii="Helvetica" w:hAnsi="Helvetica"/>
          <w:lang w:val="en-US"/>
        </w:rPr>
      </w:pPr>
    </w:p>
    <w:p w:rsidR="00632A20" w:rsidRPr="00632A20" w:rsidRDefault="00632A20" w:rsidP="00632A20">
      <w:pPr>
        <w:rPr>
          <w:rFonts w:ascii="Helvetica" w:hAnsi="Helvetica"/>
          <w:lang w:val="en-US"/>
        </w:rPr>
      </w:pPr>
    </w:p>
    <w:p w:rsidR="00632A20" w:rsidRPr="00632A20" w:rsidRDefault="00632A20">
      <w:pPr>
        <w:rPr>
          <w:rFonts w:ascii="Helvetica" w:hAnsi="Helvetica"/>
          <w:lang w:val="en-US"/>
        </w:rPr>
      </w:pPr>
    </w:p>
    <w:sectPr w:rsidR="00632A20" w:rsidRPr="00632A20" w:rsidSect="00632A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72626"/>
    <w:multiLevelType w:val="hybridMultilevel"/>
    <w:tmpl w:val="5F327B24"/>
    <w:lvl w:ilvl="0" w:tplc="2400000F">
      <w:start w:val="1"/>
      <w:numFmt w:val="decimal"/>
      <w:lvlText w:val="%1."/>
      <w:lvlJc w:val="left"/>
      <w:pPr>
        <w:ind w:left="720" w:hanging="360"/>
      </w:pPr>
    </w:lvl>
    <w:lvl w:ilvl="1" w:tplc="24000019" w:tentative="1">
      <w:start w:val="1"/>
      <w:numFmt w:val="lowerLetter"/>
      <w:lvlText w:val="%2."/>
      <w:lvlJc w:val="left"/>
      <w:pPr>
        <w:ind w:left="1440" w:hanging="360"/>
      </w:pPr>
    </w:lvl>
    <w:lvl w:ilvl="2" w:tplc="2400001B" w:tentative="1">
      <w:start w:val="1"/>
      <w:numFmt w:val="lowerRoman"/>
      <w:lvlText w:val="%3."/>
      <w:lvlJc w:val="right"/>
      <w:pPr>
        <w:ind w:left="2160" w:hanging="180"/>
      </w:pPr>
    </w:lvl>
    <w:lvl w:ilvl="3" w:tplc="2400000F" w:tentative="1">
      <w:start w:val="1"/>
      <w:numFmt w:val="decimal"/>
      <w:lvlText w:val="%4."/>
      <w:lvlJc w:val="left"/>
      <w:pPr>
        <w:ind w:left="2880" w:hanging="360"/>
      </w:pPr>
    </w:lvl>
    <w:lvl w:ilvl="4" w:tplc="24000019" w:tentative="1">
      <w:start w:val="1"/>
      <w:numFmt w:val="lowerLetter"/>
      <w:lvlText w:val="%5."/>
      <w:lvlJc w:val="left"/>
      <w:pPr>
        <w:ind w:left="3600" w:hanging="360"/>
      </w:pPr>
    </w:lvl>
    <w:lvl w:ilvl="5" w:tplc="2400001B" w:tentative="1">
      <w:start w:val="1"/>
      <w:numFmt w:val="lowerRoman"/>
      <w:lvlText w:val="%6."/>
      <w:lvlJc w:val="right"/>
      <w:pPr>
        <w:ind w:left="4320" w:hanging="180"/>
      </w:pPr>
    </w:lvl>
    <w:lvl w:ilvl="6" w:tplc="2400000F" w:tentative="1">
      <w:start w:val="1"/>
      <w:numFmt w:val="decimal"/>
      <w:lvlText w:val="%7."/>
      <w:lvlJc w:val="left"/>
      <w:pPr>
        <w:ind w:left="5040" w:hanging="360"/>
      </w:pPr>
    </w:lvl>
    <w:lvl w:ilvl="7" w:tplc="24000019" w:tentative="1">
      <w:start w:val="1"/>
      <w:numFmt w:val="lowerLetter"/>
      <w:lvlText w:val="%8."/>
      <w:lvlJc w:val="left"/>
      <w:pPr>
        <w:ind w:left="5760" w:hanging="360"/>
      </w:pPr>
    </w:lvl>
    <w:lvl w:ilvl="8" w:tplc="24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53B49"/>
    <w:multiLevelType w:val="hybridMultilevel"/>
    <w:tmpl w:val="321EEF50"/>
    <w:lvl w:ilvl="0" w:tplc="2400000F">
      <w:start w:val="1"/>
      <w:numFmt w:val="decimal"/>
      <w:lvlText w:val="%1."/>
      <w:lvlJc w:val="left"/>
      <w:pPr>
        <w:ind w:left="360" w:hanging="360"/>
      </w:pPr>
    </w:lvl>
    <w:lvl w:ilvl="1" w:tplc="24000019" w:tentative="1">
      <w:start w:val="1"/>
      <w:numFmt w:val="lowerLetter"/>
      <w:lvlText w:val="%2."/>
      <w:lvlJc w:val="left"/>
      <w:pPr>
        <w:ind w:left="1080" w:hanging="360"/>
      </w:pPr>
    </w:lvl>
    <w:lvl w:ilvl="2" w:tplc="2400001B" w:tentative="1">
      <w:start w:val="1"/>
      <w:numFmt w:val="lowerRoman"/>
      <w:lvlText w:val="%3."/>
      <w:lvlJc w:val="right"/>
      <w:pPr>
        <w:ind w:left="1800" w:hanging="180"/>
      </w:pPr>
    </w:lvl>
    <w:lvl w:ilvl="3" w:tplc="2400000F" w:tentative="1">
      <w:start w:val="1"/>
      <w:numFmt w:val="decimal"/>
      <w:lvlText w:val="%4."/>
      <w:lvlJc w:val="left"/>
      <w:pPr>
        <w:ind w:left="2520" w:hanging="360"/>
      </w:pPr>
    </w:lvl>
    <w:lvl w:ilvl="4" w:tplc="24000019" w:tentative="1">
      <w:start w:val="1"/>
      <w:numFmt w:val="lowerLetter"/>
      <w:lvlText w:val="%5."/>
      <w:lvlJc w:val="left"/>
      <w:pPr>
        <w:ind w:left="3240" w:hanging="360"/>
      </w:pPr>
    </w:lvl>
    <w:lvl w:ilvl="5" w:tplc="2400001B" w:tentative="1">
      <w:start w:val="1"/>
      <w:numFmt w:val="lowerRoman"/>
      <w:lvlText w:val="%6."/>
      <w:lvlJc w:val="right"/>
      <w:pPr>
        <w:ind w:left="3960" w:hanging="180"/>
      </w:pPr>
    </w:lvl>
    <w:lvl w:ilvl="6" w:tplc="2400000F" w:tentative="1">
      <w:start w:val="1"/>
      <w:numFmt w:val="decimal"/>
      <w:lvlText w:val="%7."/>
      <w:lvlJc w:val="left"/>
      <w:pPr>
        <w:ind w:left="4680" w:hanging="360"/>
      </w:pPr>
    </w:lvl>
    <w:lvl w:ilvl="7" w:tplc="24000019" w:tentative="1">
      <w:start w:val="1"/>
      <w:numFmt w:val="lowerLetter"/>
      <w:lvlText w:val="%8."/>
      <w:lvlJc w:val="left"/>
      <w:pPr>
        <w:ind w:left="5400" w:hanging="360"/>
      </w:pPr>
    </w:lvl>
    <w:lvl w:ilvl="8" w:tplc="24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5104941">
    <w:abstractNumId w:val="1"/>
  </w:num>
  <w:num w:numId="2" w16cid:durableId="37389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A20"/>
    <w:rsid w:val="000A198D"/>
    <w:rsid w:val="000F5673"/>
    <w:rsid w:val="00150FDA"/>
    <w:rsid w:val="0044691A"/>
    <w:rsid w:val="00573368"/>
    <w:rsid w:val="006121E9"/>
    <w:rsid w:val="00632A20"/>
    <w:rsid w:val="006753B9"/>
    <w:rsid w:val="00810EE8"/>
    <w:rsid w:val="008930A3"/>
    <w:rsid w:val="00986724"/>
    <w:rsid w:val="00A804F0"/>
    <w:rsid w:val="00D9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29AF8"/>
  <w15:chartTrackingRefBased/>
  <w15:docId w15:val="{C7280D50-14B8-40A8-8858-D59ACAA0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Okech</dc:creator>
  <cp:keywords/>
  <dc:description/>
  <cp:lastModifiedBy>William Okech</cp:lastModifiedBy>
  <cp:revision>1</cp:revision>
  <dcterms:created xsi:type="dcterms:W3CDTF">2026-03-26T09:13:00Z</dcterms:created>
  <dcterms:modified xsi:type="dcterms:W3CDTF">2026-03-26T09:36:00Z</dcterms:modified>
</cp:coreProperties>
</file>