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7BFAAE" w14:textId="77777777" w:rsidR="00C23E16" w:rsidRPr="00837059" w:rsidRDefault="00000000">
      <w:pPr>
        <w:jc w:val="center"/>
        <w:rPr>
          <w:lang w:val="ru-RU"/>
        </w:rPr>
      </w:pPr>
      <w:r w:rsidRPr="00837059">
        <w:rPr>
          <w:b/>
          <w:color w:val="1F4E79"/>
          <w:sz w:val="22"/>
          <w:lang w:val="ru-RU"/>
        </w:rPr>
        <w:t>ЛАБОРАТОРНАЯ РАБОТА</w:t>
      </w:r>
    </w:p>
    <w:p w14:paraId="3D4CDC9C" w14:textId="77777777" w:rsidR="00C23E16" w:rsidRPr="00837059" w:rsidRDefault="00000000">
      <w:pPr>
        <w:pStyle w:val="Title"/>
        <w:jc w:val="center"/>
        <w:rPr>
          <w:lang w:val="ru-RU"/>
        </w:rPr>
      </w:pPr>
      <w:r w:rsidRPr="00837059">
        <w:rPr>
          <w:lang w:val="ru-RU"/>
        </w:rPr>
        <w:t>Разделение сети на подсети и настройка маршрутизации</w:t>
      </w:r>
    </w:p>
    <w:p w14:paraId="48B82456" w14:textId="77777777" w:rsidR="00C23E16" w:rsidRPr="00837059" w:rsidRDefault="00000000">
      <w:pPr>
        <w:jc w:val="center"/>
        <w:rPr>
          <w:lang w:val="ru-RU"/>
        </w:rPr>
      </w:pPr>
      <w:r w:rsidRPr="00837059">
        <w:rPr>
          <w:i/>
          <w:lang w:val="ru-RU"/>
        </w:rPr>
        <w:t>Дисциплина: Компьютерные сети</w:t>
      </w:r>
    </w:p>
    <w:p w14:paraId="5B56E503" w14:textId="77777777" w:rsidR="00C23E16" w:rsidRPr="00837059" w:rsidRDefault="00000000">
      <w:pPr>
        <w:pStyle w:val="Heading1"/>
        <w:rPr>
          <w:lang w:val="ru-RU"/>
        </w:rPr>
      </w:pPr>
      <w:r w:rsidRPr="00837059">
        <w:rPr>
          <w:lang w:val="ru-RU"/>
        </w:rPr>
        <w:t>1. Цель работы</w:t>
      </w:r>
    </w:p>
    <w:p w14:paraId="2F9C81E7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 xml:space="preserve">Научиться самостоятельно планировать </w:t>
      </w:r>
      <w:proofErr w:type="spellStart"/>
      <w:r>
        <w:t>IPv</w:t>
      </w:r>
      <w:proofErr w:type="spellEnd"/>
      <w:r w:rsidRPr="00837059">
        <w:rPr>
          <w:lang w:val="ru-RU"/>
        </w:rPr>
        <w:t xml:space="preserve">4-адресацию, выбирать длину префикса по требованиям к числу устройств, определять параметры подсетей и настраивать маршрутизацию между сегментами сети на маршрутизаторе </w:t>
      </w:r>
      <w:r>
        <w:t>Cisco</w:t>
      </w:r>
      <w:r w:rsidRPr="00837059">
        <w:rPr>
          <w:lang w:val="ru-RU"/>
        </w:rPr>
        <w:t>.</w:t>
      </w:r>
    </w:p>
    <w:p w14:paraId="22303E48" w14:textId="77777777" w:rsidR="00C23E16" w:rsidRPr="00837059" w:rsidRDefault="00000000">
      <w:pPr>
        <w:pStyle w:val="Heading1"/>
        <w:rPr>
          <w:lang w:val="ru-RU"/>
        </w:rPr>
      </w:pPr>
      <w:r w:rsidRPr="00837059">
        <w:rPr>
          <w:lang w:val="ru-RU"/>
        </w:rPr>
        <w:t>2. Исходные данные и условие</w:t>
      </w:r>
    </w:p>
    <w:p w14:paraId="2FD20EF3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>Вы отвечаете за настройку сети компании. Адресное пространство компании: 192.168.0.0/24. Необходимо организовать два отдельных сетевых сегмента:</w:t>
      </w:r>
    </w:p>
    <w:p w14:paraId="28943BFF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>Отдел разработки (</w:t>
      </w:r>
      <w:r>
        <w:t>Dev</w:t>
      </w:r>
      <w:r w:rsidRPr="00837059">
        <w:rPr>
          <w:lang w:val="ru-RU"/>
        </w:rPr>
        <w:t>) — не менее 50 конечных устройств.</w:t>
      </w:r>
    </w:p>
    <w:p w14:paraId="59CE768F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>Отдел бухгалтерии (</w:t>
      </w:r>
      <w:r>
        <w:t>Acc</w:t>
      </w:r>
      <w:r w:rsidRPr="00837059">
        <w:rPr>
          <w:lang w:val="ru-RU"/>
        </w:rPr>
        <w:t>) — не менее 25 конечных устройств.</w:t>
      </w:r>
    </w:p>
    <w:p w14:paraId="60A72C61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 xml:space="preserve">Каждый отдел должен находиться в собственной подсети. Обмен трафиком между отделами должен проходить через маршрутизатор </w:t>
      </w:r>
      <w:r>
        <w:t>Router</w:t>
      </w:r>
      <w:r w:rsidRPr="00837059">
        <w:rPr>
          <w:lang w:val="ru-RU"/>
        </w:rPr>
        <w:t>1. Для каждого отдела выберите подходящую подсеть, соблюдая условие: адреса подсетей не должны пересекаться, а все подсети должны входить в исходный диапазон компании.</w:t>
      </w:r>
    </w:p>
    <w:p w14:paraId="085E7CAD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 xml:space="preserve">В работе используйте </w:t>
      </w:r>
      <w:r>
        <w:t>Cisco</w:t>
      </w:r>
      <w:r w:rsidRPr="00837059">
        <w:rPr>
          <w:lang w:val="ru-RU"/>
        </w:rPr>
        <w:t xml:space="preserve"> </w:t>
      </w:r>
      <w:r>
        <w:t>Packet</w:t>
      </w:r>
      <w:r w:rsidRPr="00837059">
        <w:rPr>
          <w:lang w:val="ru-RU"/>
        </w:rPr>
        <w:t xml:space="preserve"> </w:t>
      </w:r>
      <w:r>
        <w:t>Tracer</w:t>
      </w:r>
      <w:r w:rsidRPr="00837059">
        <w:rPr>
          <w:lang w:val="ru-RU"/>
        </w:rPr>
        <w:t>. Самостоятельно определите длину префикса и маску для каждого отдела, сетевые и широковещательные адреса, диапазоны адресов узлов, а также адреса интерфейсов маршрутизатора и ПК.</w:t>
      </w:r>
    </w:p>
    <w:p w14:paraId="2BE1C0DB" w14:textId="77777777" w:rsidR="00C23E16" w:rsidRPr="00837059" w:rsidRDefault="00000000">
      <w:pPr>
        <w:pStyle w:val="Heading1"/>
        <w:rPr>
          <w:lang w:val="ru-RU"/>
        </w:rPr>
      </w:pPr>
      <w:r w:rsidRPr="00837059">
        <w:rPr>
          <w:lang w:val="ru-RU"/>
        </w:rPr>
        <w:t>3. Задание 1. План адресации</w:t>
      </w:r>
    </w:p>
    <w:p w14:paraId="0EB05A64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>До настройки оборудования подготовьте таблицу адресации. Все значения в таблице рассчитайте самостоятельно. Если для выполнения требований можно выбрать несколько вариантов, используйте адресное пространство экономно и кратко обоснуйте решение.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23E16" w14:paraId="68B30E48" w14:textId="77777777">
        <w:trPr>
          <w:jc w:val="center"/>
        </w:trPr>
        <w:tc>
          <w:tcPr>
            <w:tcW w:w="3360" w:type="dxa"/>
            <w:shd w:val="clear" w:color="auto" w:fill="B4C7E7"/>
            <w:vAlign w:val="center"/>
          </w:tcPr>
          <w:p w14:paraId="1E887716" w14:textId="77777777" w:rsidR="00C23E16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Параметр</w:t>
            </w:r>
            <w:proofErr w:type="spellEnd"/>
          </w:p>
        </w:tc>
        <w:tc>
          <w:tcPr>
            <w:tcW w:w="3360" w:type="dxa"/>
            <w:shd w:val="clear" w:color="auto" w:fill="B4C7E7"/>
            <w:vAlign w:val="center"/>
          </w:tcPr>
          <w:p w14:paraId="744D48C7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Dev</w:t>
            </w:r>
          </w:p>
        </w:tc>
        <w:tc>
          <w:tcPr>
            <w:tcW w:w="3360" w:type="dxa"/>
            <w:shd w:val="clear" w:color="auto" w:fill="B4C7E7"/>
            <w:vAlign w:val="center"/>
          </w:tcPr>
          <w:p w14:paraId="53EDE690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Acc</w:t>
            </w:r>
          </w:p>
        </w:tc>
      </w:tr>
      <w:tr w:rsidR="00C23E16" w14:paraId="225372D6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3837D68B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Требуемое число устройств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12E6C09" w14:textId="77777777" w:rsidR="00C23E16" w:rsidRDefault="00000000">
            <w:pPr>
              <w:spacing w:after="0"/>
            </w:pPr>
            <w:r>
              <w:rPr>
                <w:sz w:val="18"/>
              </w:rPr>
              <w:t>не менее 50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CF3716E" w14:textId="77777777" w:rsidR="00C23E16" w:rsidRDefault="00000000">
            <w:pPr>
              <w:spacing w:after="0"/>
            </w:pPr>
            <w:r>
              <w:rPr>
                <w:sz w:val="18"/>
              </w:rPr>
              <w:t>не менее 25</w:t>
            </w:r>
          </w:p>
        </w:tc>
      </w:tr>
      <w:tr w:rsidR="00C23E16" w14:paraId="3908CC3B" w14:textId="77777777">
        <w:trPr>
          <w:jc w:val="center"/>
        </w:trPr>
        <w:tc>
          <w:tcPr>
            <w:tcW w:w="3360" w:type="dxa"/>
            <w:vAlign w:val="center"/>
          </w:tcPr>
          <w:p w14:paraId="7669488A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Адрес сети / префикс</w:t>
            </w:r>
          </w:p>
        </w:tc>
        <w:tc>
          <w:tcPr>
            <w:tcW w:w="3360" w:type="dxa"/>
            <w:vAlign w:val="center"/>
          </w:tcPr>
          <w:p w14:paraId="4010DD4E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vAlign w:val="center"/>
          </w:tcPr>
          <w:p w14:paraId="6206C6E3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  <w:tr w:rsidR="00C23E16" w14:paraId="34D5A502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218FBE24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Маска в десятичном виде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227E223A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BF3D8EB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  <w:tr w:rsidR="00C23E16" w14:paraId="19B642B0" w14:textId="77777777">
        <w:trPr>
          <w:jc w:val="center"/>
        </w:trPr>
        <w:tc>
          <w:tcPr>
            <w:tcW w:w="3360" w:type="dxa"/>
            <w:vAlign w:val="center"/>
          </w:tcPr>
          <w:p w14:paraId="03281E50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Первый доступный адрес</w:t>
            </w:r>
          </w:p>
        </w:tc>
        <w:tc>
          <w:tcPr>
            <w:tcW w:w="3360" w:type="dxa"/>
            <w:vAlign w:val="center"/>
          </w:tcPr>
          <w:p w14:paraId="351F9BB6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vAlign w:val="center"/>
          </w:tcPr>
          <w:p w14:paraId="18A554E3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  <w:tr w:rsidR="00C23E16" w14:paraId="5364FB0C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00291296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Последний доступный адрес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42BAC442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1207E190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  <w:tr w:rsidR="00C23E16" w14:paraId="6B4D1FA4" w14:textId="77777777">
        <w:trPr>
          <w:jc w:val="center"/>
        </w:trPr>
        <w:tc>
          <w:tcPr>
            <w:tcW w:w="3360" w:type="dxa"/>
            <w:vAlign w:val="center"/>
          </w:tcPr>
          <w:p w14:paraId="63FFDBDD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Broadcast</w:t>
            </w:r>
          </w:p>
        </w:tc>
        <w:tc>
          <w:tcPr>
            <w:tcW w:w="3360" w:type="dxa"/>
            <w:vAlign w:val="center"/>
          </w:tcPr>
          <w:p w14:paraId="69A2ABB0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vAlign w:val="center"/>
          </w:tcPr>
          <w:p w14:paraId="20A16930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  <w:tr w:rsidR="00C23E16" w14:paraId="5DAA85BF" w14:textId="77777777">
        <w:trPr>
          <w:jc w:val="center"/>
        </w:trPr>
        <w:tc>
          <w:tcPr>
            <w:tcW w:w="3360" w:type="dxa"/>
            <w:shd w:val="clear" w:color="auto" w:fill="F2F6FA"/>
            <w:vAlign w:val="center"/>
          </w:tcPr>
          <w:p w14:paraId="08C3C22E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Адрес шлюза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58FD0BE4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shd w:val="clear" w:color="auto" w:fill="F2F6FA"/>
            <w:vAlign w:val="center"/>
          </w:tcPr>
          <w:p w14:paraId="7EBE17F8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  <w:tr w:rsidR="00C23E16" w14:paraId="4EBE1229" w14:textId="77777777">
        <w:trPr>
          <w:jc w:val="center"/>
        </w:trPr>
        <w:tc>
          <w:tcPr>
            <w:tcW w:w="3360" w:type="dxa"/>
            <w:vAlign w:val="center"/>
          </w:tcPr>
          <w:p w14:paraId="71D9C594" w14:textId="77777777" w:rsidR="00C23E16" w:rsidRDefault="00000000">
            <w:pPr>
              <w:spacing w:after="0"/>
            </w:pPr>
            <w:r>
              <w:rPr>
                <w:b/>
                <w:sz w:val="18"/>
              </w:rPr>
              <w:t>Адрес PC</w:t>
            </w:r>
          </w:p>
        </w:tc>
        <w:tc>
          <w:tcPr>
            <w:tcW w:w="3360" w:type="dxa"/>
            <w:vAlign w:val="center"/>
          </w:tcPr>
          <w:p w14:paraId="4A7DACC3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  <w:tc>
          <w:tcPr>
            <w:tcW w:w="3360" w:type="dxa"/>
            <w:vAlign w:val="center"/>
          </w:tcPr>
          <w:p w14:paraId="52598131" w14:textId="77777777" w:rsidR="00C23E16" w:rsidRDefault="00000000">
            <w:pPr>
              <w:spacing w:after="0"/>
            </w:pPr>
            <w:r>
              <w:rPr>
                <w:sz w:val="18"/>
              </w:rPr>
              <w:t>________________</w:t>
            </w:r>
          </w:p>
        </w:tc>
      </w:tr>
    </w:tbl>
    <w:p w14:paraId="6CCB952B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>В отчёте отдельно покажите, как вы определили размер каждой подсети и проверили, что выбранного количества адресов достаточно для заданного числа устройств.</w:t>
      </w:r>
    </w:p>
    <w:p w14:paraId="59269080" w14:textId="77777777" w:rsidR="00C23E16" w:rsidRDefault="00000000">
      <w:pPr>
        <w:pStyle w:val="Heading1"/>
      </w:pPr>
      <w:r>
        <w:t>4. Задание 2. Построение топологии</w:t>
      </w:r>
    </w:p>
    <w:p w14:paraId="37825E56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 xml:space="preserve">Добавьте в проект </w:t>
      </w:r>
      <w:r>
        <w:t>Cisco</w:t>
      </w:r>
      <w:r w:rsidRPr="00837059">
        <w:rPr>
          <w:lang w:val="ru-RU"/>
        </w:rPr>
        <w:t xml:space="preserve"> </w:t>
      </w:r>
      <w:r>
        <w:t>Packet</w:t>
      </w:r>
      <w:r w:rsidRPr="00837059">
        <w:rPr>
          <w:lang w:val="ru-RU"/>
        </w:rPr>
        <w:t xml:space="preserve"> </w:t>
      </w:r>
      <w:r>
        <w:t>Tracer</w:t>
      </w:r>
      <w:r w:rsidRPr="00837059">
        <w:rPr>
          <w:lang w:val="ru-RU"/>
        </w:rPr>
        <w:t xml:space="preserve"> один маршрутизатор </w:t>
      </w:r>
      <w:r>
        <w:t>Router</w:t>
      </w:r>
      <w:r w:rsidRPr="00837059">
        <w:rPr>
          <w:lang w:val="ru-RU"/>
        </w:rPr>
        <w:t>1, один коммутатор для каждого отдела и четыре ПК (</w:t>
      </w:r>
      <w:r>
        <w:t>PC</w:t>
      </w:r>
      <w:r w:rsidRPr="00837059">
        <w:rPr>
          <w:lang w:val="ru-RU"/>
        </w:rPr>
        <w:t>1–</w:t>
      </w:r>
      <w:r>
        <w:t>PC</w:t>
      </w:r>
      <w:r w:rsidRPr="00837059">
        <w:rPr>
          <w:lang w:val="ru-RU"/>
        </w:rPr>
        <w:t>4).</w:t>
      </w:r>
    </w:p>
    <w:p w14:paraId="1F69C8EF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 xml:space="preserve">Подключите </w:t>
      </w:r>
      <w:r>
        <w:t>PC</w:t>
      </w:r>
      <w:r w:rsidRPr="00837059">
        <w:rPr>
          <w:lang w:val="ru-RU"/>
        </w:rPr>
        <w:t xml:space="preserve">1 и </w:t>
      </w:r>
      <w:r>
        <w:t>PC</w:t>
      </w:r>
      <w:r w:rsidRPr="00837059">
        <w:rPr>
          <w:lang w:val="ru-RU"/>
        </w:rPr>
        <w:t xml:space="preserve">2 к коммутатору </w:t>
      </w:r>
      <w:r>
        <w:t>Dev</w:t>
      </w:r>
      <w:r w:rsidRPr="00837059">
        <w:rPr>
          <w:lang w:val="ru-RU"/>
        </w:rPr>
        <w:t xml:space="preserve">, а </w:t>
      </w:r>
      <w:r>
        <w:t>PC</w:t>
      </w:r>
      <w:r w:rsidRPr="00837059">
        <w:rPr>
          <w:lang w:val="ru-RU"/>
        </w:rPr>
        <w:t xml:space="preserve">3 и </w:t>
      </w:r>
      <w:r>
        <w:t>PC</w:t>
      </w:r>
      <w:r w:rsidRPr="00837059">
        <w:rPr>
          <w:lang w:val="ru-RU"/>
        </w:rPr>
        <w:t xml:space="preserve">4 — к коммутатору </w:t>
      </w:r>
      <w:r>
        <w:t>Acc</w:t>
      </w:r>
      <w:r w:rsidRPr="00837059">
        <w:rPr>
          <w:lang w:val="ru-RU"/>
        </w:rPr>
        <w:t>.</w:t>
      </w:r>
    </w:p>
    <w:p w14:paraId="384E3B70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lastRenderedPageBreak/>
        <w:t xml:space="preserve">Подключите коммутаторы к двум разным </w:t>
      </w:r>
      <w:r>
        <w:t>Ethernet</w:t>
      </w:r>
      <w:r w:rsidRPr="00837059">
        <w:rPr>
          <w:lang w:val="ru-RU"/>
        </w:rPr>
        <w:t xml:space="preserve">-интерфейсам </w:t>
      </w:r>
      <w:r>
        <w:t>Router</w:t>
      </w:r>
      <w:r w:rsidRPr="00837059">
        <w:rPr>
          <w:lang w:val="ru-RU"/>
        </w:rPr>
        <w:t>1.</w:t>
      </w:r>
    </w:p>
    <w:p w14:paraId="2C4AFD86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>Подпишите на схеме названия отделов, подсети и адреса интерфейсов после того, как завершите расчёты.</w:t>
      </w:r>
    </w:p>
    <w:p w14:paraId="53ECBC3E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>Примечание: четыре ПК в топологии используются для проверки связи; они не означают, что в каждом отделе должно быть только четыре устройства.</w:t>
      </w:r>
    </w:p>
    <w:p w14:paraId="3BFE8A10" w14:textId="77777777" w:rsidR="00C23E16" w:rsidRPr="00837059" w:rsidRDefault="00000000">
      <w:pPr>
        <w:pStyle w:val="Heading1"/>
        <w:rPr>
          <w:lang w:val="ru-RU"/>
        </w:rPr>
      </w:pPr>
      <w:r w:rsidRPr="00837059">
        <w:rPr>
          <w:lang w:val="ru-RU"/>
        </w:rPr>
        <w:t>5. Задание 3. Настройка конечных устройств</w:t>
      </w:r>
    </w:p>
    <w:p w14:paraId="2F036519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 xml:space="preserve">Настройте </w:t>
      </w:r>
      <w:r>
        <w:t>PC</w:t>
      </w:r>
      <w:r w:rsidRPr="00837059">
        <w:rPr>
          <w:lang w:val="ru-RU"/>
        </w:rPr>
        <w:t>1–</w:t>
      </w:r>
      <w:r>
        <w:t>PC</w:t>
      </w:r>
      <w:r w:rsidRPr="00837059">
        <w:rPr>
          <w:lang w:val="ru-RU"/>
        </w:rPr>
        <w:t xml:space="preserve">4 согласно составленному плану адресации. Для каждого ПК укажите уникальный </w:t>
      </w:r>
      <w:r>
        <w:t>IP</w:t>
      </w:r>
      <w:r w:rsidRPr="00837059">
        <w:rPr>
          <w:lang w:val="ru-RU"/>
        </w:rPr>
        <w:t xml:space="preserve">-адрес, соответствующую маску подсети и адрес шлюза по умолчанию. Проверьте, что адреса ПК не совпадают с адресами сети, </w:t>
      </w:r>
      <w:r>
        <w:t>broadcast</w:t>
      </w:r>
      <w:r w:rsidRPr="00837059">
        <w:rPr>
          <w:lang w:val="ru-RU"/>
        </w:rPr>
        <w:t xml:space="preserve"> или интерфейсов маршрутизатора и принадлежат нужным подсетям.</w:t>
      </w:r>
    </w:p>
    <w:p w14:paraId="304A4F64" w14:textId="77777777" w:rsidR="00C23E16" w:rsidRPr="00837059" w:rsidRDefault="00000000">
      <w:pPr>
        <w:pStyle w:val="Heading1"/>
        <w:rPr>
          <w:lang w:val="ru-RU"/>
        </w:rPr>
      </w:pPr>
      <w:r w:rsidRPr="00837059">
        <w:rPr>
          <w:lang w:val="ru-RU"/>
        </w:rPr>
        <w:t xml:space="preserve">6. Задание 4. Настройка </w:t>
      </w:r>
      <w:r>
        <w:t>Router</w:t>
      </w:r>
      <w:r w:rsidRPr="00837059">
        <w:rPr>
          <w:lang w:val="ru-RU"/>
        </w:rPr>
        <w:t>1</w:t>
      </w:r>
    </w:p>
    <w:p w14:paraId="2DD48AF8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 xml:space="preserve">Через </w:t>
      </w:r>
      <w:r>
        <w:t>CLI</w:t>
      </w:r>
      <w:r w:rsidRPr="00837059">
        <w:rPr>
          <w:lang w:val="ru-RU"/>
        </w:rPr>
        <w:t xml:space="preserve"> настройте два интерфейса маршрутизатора. Назначьте каждому интерфейсу рассчитанный </w:t>
      </w:r>
      <w:r>
        <w:t>IP</w:t>
      </w:r>
      <w:r w:rsidRPr="00837059">
        <w:rPr>
          <w:lang w:val="ru-RU"/>
        </w:rPr>
        <w:t>-адрес и соответствующую маску, затем включите интерфейсы. Не копируйте адреса из чужих работ: конфигурация должна соответствовать вашему плану.</w:t>
      </w:r>
    </w:p>
    <w:p w14:paraId="4DE40530" w14:textId="77777777" w:rsidR="00C23E16" w:rsidRDefault="00000000">
      <w:proofErr w:type="spellStart"/>
      <w:r>
        <w:t>После</w:t>
      </w:r>
      <w:proofErr w:type="spellEnd"/>
      <w:r>
        <w:t xml:space="preserve"> </w:t>
      </w:r>
      <w:proofErr w:type="spellStart"/>
      <w:r>
        <w:t>настройки</w:t>
      </w:r>
      <w:proofErr w:type="spellEnd"/>
      <w:r>
        <w:t xml:space="preserve"> </w:t>
      </w:r>
      <w:proofErr w:type="spellStart"/>
      <w:r>
        <w:t>выполните</w:t>
      </w:r>
      <w:proofErr w:type="spellEnd"/>
      <w:r>
        <w:t>:</w:t>
      </w:r>
    </w:p>
    <w:p w14:paraId="3FA7EC03" w14:textId="77777777" w:rsidR="00C23E16" w:rsidRDefault="00000000">
      <w:pPr>
        <w:pStyle w:val="ListBullet"/>
      </w:pPr>
      <w:r>
        <w:rPr>
          <w:rFonts w:ascii="Consolas" w:hAnsi="Consolas"/>
        </w:rPr>
        <w:t>show ip interface brief</w:t>
      </w:r>
    </w:p>
    <w:p w14:paraId="2816064F" w14:textId="77777777" w:rsidR="00C23E16" w:rsidRDefault="00000000">
      <w:pPr>
        <w:pStyle w:val="ListBullet"/>
      </w:pPr>
      <w:r>
        <w:rPr>
          <w:rFonts w:ascii="Consolas" w:hAnsi="Consolas"/>
        </w:rPr>
        <w:t>show ip route</w:t>
      </w:r>
    </w:p>
    <w:p w14:paraId="6FFCC8A8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 xml:space="preserve">Убедитесь, что оба используемых интерфейса имеют состояние </w:t>
      </w:r>
      <w:r>
        <w:t>up</w:t>
      </w:r>
      <w:r w:rsidRPr="00837059">
        <w:rPr>
          <w:lang w:val="ru-RU"/>
        </w:rPr>
        <w:t>/</w:t>
      </w:r>
      <w:r>
        <w:t>up</w:t>
      </w:r>
      <w:r w:rsidRPr="00837059">
        <w:rPr>
          <w:lang w:val="ru-RU"/>
        </w:rPr>
        <w:t xml:space="preserve"> и в таблице маршрутизации присутствуют непосредственно подключённые сети.</w:t>
      </w:r>
    </w:p>
    <w:p w14:paraId="4FAACB91" w14:textId="77777777" w:rsidR="00C23E16" w:rsidRPr="00837059" w:rsidRDefault="00000000">
      <w:pPr>
        <w:pStyle w:val="Heading1"/>
        <w:rPr>
          <w:lang w:val="ru-RU"/>
        </w:rPr>
      </w:pPr>
      <w:r w:rsidRPr="00837059">
        <w:rPr>
          <w:lang w:val="ru-RU"/>
        </w:rPr>
        <w:t>7. Задание 5. Проверка связности</w:t>
      </w:r>
    </w:p>
    <w:p w14:paraId="6650614D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>Выполните и зафиксируйте результаты следующих проверок:</w:t>
      </w:r>
    </w:p>
    <w:p w14:paraId="34B1A8D4" w14:textId="77777777" w:rsidR="00C23E16" w:rsidRPr="00837059" w:rsidRDefault="00000000">
      <w:pPr>
        <w:pStyle w:val="ListBullet"/>
        <w:rPr>
          <w:lang w:val="ru-RU"/>
        </w:rPr>
      </w:pPr>
      <w:r>
        <w:t>PC</w:t>
      </w:r>
      <w:r w:rsidRPr="00837059">
        <w:rPr>
          <w:lang w:val="ru-RU"/>
        </w:rPr>
        <w:t xml:space="preserve">1 → </w:t>
      </w:r>
      <w:r>
        <w:t>PC</w:t>
      </w:r>
      <w:r w:rsidRPr="00837059">
        <w:rPr>
          <w:lang w:val="ru-RU"/>
        </w:rPr>
        <w:t xml:space="preserve">2: проверка связи внутри отдела </w:t>
      </w:r>
      <w:r>
        <w:t>Dev</w:t>
      </w:r>
      <w:r w:rsidRPr="00837059">
        <w:rPr>
          <w:lang w:val="ru-RU"/>
        </w:rPr>
        <w:t>.</w:t>
      </w:r>
    </w:p>
    <w:p w14:paraId="1EA6AF66" w14:textId="77777777" w:rsidR="00C23E16" w:rsidRPr="00837059" w:rsidRDefault="00000000">
      <w:pPr>
        <w:pStyle w:val="ListBullet"/>
        <w:rPr>
          <w:lang w:val="ru-RU"/>
        </w:rPr>
      </w:pPr>
      <w:r>
        <w:t>PC</w:t>
      </w:r>
      <w:r w:rsidRPr="00837059">
        <w:rPr>
          <w:lang w:val="ru-RU"/>
        </w:rPr>
        <w:t xml:space="preserve">3 → </w:t>
      </w:r>
      <w:r>
        <w:t>PC</w:t>
      </w:r>
      <w:r w:rsidRPr="00837059">
        <w:rPr>
          <w:lang w:val="ru-RU"/>
        </w:rPr>
        <w:t xml:space="preserve">4: проверка связи внутри отдела </w:t>
      </w:r>
      <w:r>
        <w:t>Acc</w:t>
      </w:r>
      <w:r w:rsidRPr="00837059">
        <w:rPr>
          <w:lang w:val="ru-RU"/>
        </w:rPr>
        <w:t>.</w:t>
      </w:r>
    </w:p>
    <w:p w14:paraId="7BA3A27C" w14:textId="77777777" w:rsidR="00C23E16" w:rsidRPr="00837059" w:rsidRDefault="00000000">
      <w:pPr>
        <w:pStyle w:val="ListBullet"/>
        <w:rPr>
          <w:lang w:val="ru-RU"/>
        </w:rPr>
      </w:pPr>
      <w:r>
        <w:t>PC</w:t>
      </w:r>
      <w:r w:rsidRPr="00837059">
        <w:rPr>
          <w:lang w:val="ru-RU"/>
        </w:rPr>
        <w:t>1 → адрес шлюза своего отдела.</w:t>
      </w:r>
    </w:p>
    <w:p w14:paraId="4F9D655C" w14:textId="77777777" w:rsidR="00C23E16" w:rsidRPr="00837059" w:rsidRDefault="00000000">
      <w:pPr>
        <w:pStyle w:val="ListBullet"/>
        <w:rPr>
          <w:lang w:val="ru-RU"/>
        </w:rPr>
      </w:pPr>
      <w:r>
        <w:t>PC</w:t>
      </w:r>
      <w:r w:rsidRPr="00837059">
        <w:rPr>
          <w:lang w:val="ru-RU"/>
        </w:rPr>
        <w:t xml:space="preserve">1 → </w:t>
      </w:r>
      <w:r>
        <w:t>PC</w:t>
      </w:r>
      <w:r w:rsidRPr="00837059">
        <w:rPr>
          <w:lang w:val="ru-RU"/>
        </w:rPr>
        <w:t xml:space="preserve">3: проверка межсетевого взаимодействия через </w:t>
      </w:r>
      <w:r>
        <w:t>Router</w:t>
      </w:r>
      <w:r w:rsidRPr="00837059">
        <w:rPr>
          <w:lang w:val="ru-RU"/>
        </w:rPr>
        <w:t>1.</w:t>
      </w:r>
    </w:p>
    <w:p w14:paraId="64464D11" w14:textId="77777777" w:rsidR="00C23E16" w:rsidRPr="00837059" w:rsidRDefault="00000000">
      <w:pPr>
        <w:rPr>
          <w:lang w:val="ru-RU"/>
        </w:rPr>
      </w:pPr>
      <w:r w:rsidRPr="00837059">
        <w:rPr>
          <w:lang w:val="ru-RU"/>
        </w:rPr>
        <w:t>Если проверка не проходит, найдите и исправьте причину. В отчёте кратко укажите, какие проверки прошли успешно, а какие ошибки пришлось устранить.</w:t>
      </w:r>
    </w:p>
    <w:p w14:paraId="78076C6D" w14:textId="77777777" w:rsidR="00C23E16" w:rsidRDefault="00000000">
      <w:pPr>
        <w:pStyle w:val="Heading1"/>
      </w:pPr>
      <w:r>
        <w:t>8. Что включить в отчёт</w:t>
      </w:r>
    </w:p>
    <w:p w14:paraId="4FD776FA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>Расчёты размера подсетей и обоснование выбранных префиксов.</w:t>
      </w:r>
    </w:p>
    <w:p w14:paraId="17FC2585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 xml:space="preserve">Заполненная таблица адресации для </w:t>
      </w:r>
      <w:r>
        <w:t>Dev</w:t>
      </w:r>
      <w:r w:rsidRPr="00837059">
        <w:rPr>
          <w:lang w:val="ru-RU"/>
        </w:rPr>
        <w:t xml:space="preserve"> и </w:t>
      </w:r>
      <w:r>
        <w:t>Acc</w:t>
      </w:r>
      <w:r w:rsidRPr="00837059">
        <w:rPr>
          <w:lang w:val="ru-RU"/>
        </w:rPr>
        <w:t>.</w:t>
      </w:r>
    </w:p>
    <w:p w14:paraId="3F382AD8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>Схема топологии с подписями устройств, интерфейсов и подсетей.</w:t>
      </w:r>
    </w:p>
    <w:p w14:paraId="68D07DE7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 xml:space="preserve">Скриншоты </w:t>
      </w:r>
      <w:r>
        <w:t>IP</w:t>
      </w:r>
      <w:r w:rsidRPr="00837059">
        <w:rPr>
          <w:lang w:val="ru-RU"/>
        </w:rPr>
        <w:t>-настроек минимум одного ПК из каждого отдела.</w:t>
      </w:r>
    </w:p>
    <w:p w14:paraId="217AF42A" w14:textId="77777777" w:rsidR="00C23E16" w:rsidRDefault="00000000">
      <w:pPr>
        <w:pStyle w:val="ListBullet"/>
      </w:pPr>
      <w:proofErr w:type="spellStart"/>
      <w:r>
        <w:t>Команды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Router1.</w:t>
      </w:r>
    </w:p>
    <w:p w14:paraId="04F5C2A8" w14:textId="77777777" w:rsidR="00C23E16" w:rsidRDefault="00000000">
      <w:pPr>
        <w:pStyle w:val="ListBullet"/>
      </w:pPr>
      <w:r>
        <w:t>Вывод show ip interface brief и show ip route.</w:t>
      </w:r>
    </w:p>
    <w:p w14:paraId="633960E0" w14:textId="77777777" w:rsidR="00C23E16" w:rsidRPr="00837059" w:rsidRDefault="00000000">
      <w:pPr>
        <w:pStyle w:val="ListBullet"/>
        <w:rPr>
          <w:lang w:val="ru-RU"/>
        </w:rPr>
      </w:pPr>
      <w:r w:rsidRPr="00837059">
        <w:rPr>
          <w:lang w:val="ru-RU"/>
        </w:rPr>
        <w:t xml:space="preserve">Результаты </w:t>
      </w:r>
      <w:r>
        <w:t>ping</w:t>
      </w:r>
      <w:r w:rsidRPr="00837059">
        <w:rPr>
          <w:lang w:val="ru-RU"/>
        </w:rPr>
        <w:t xml:space="preserve"> внутри каждого отдела и между отделами.</w:t>
      </w:r>
    </w:p>
    <w:p w14:paraId="30962981" w14:textId="6193184E" w:rsidR="00C23E16" w:rsidRPr="00837059" w:rsidRDefault="00000000" w:rsidP="00837059">
      <w:pPr>
        <w:pStyle w:val="ListBullet"/>
        <w:rPr>
          <w:lang w:val="ru-RU"/>
        </w:rPr>
      </w:pPr>
      <w:r w:rsidRPr="00837059">
        <w:rPr>
          <w:lang w:val="ru-RU"/>
        </w:rPr>
        <w:t>Краткий вывод о выполненной работе и выявленных ошибках.</w:t>
      </w:r>
    </w:p>
    <w:p w14:paraId="0BC2FAD4" w14:textId="77777777" w:rsidR="00C23E16" w:rsidRPr="00837059" w:rsidRDefault="00000000">
      <w:pPr>
        <w:rPr>
          <w:lang w:val="ru-RU"/>
        </w:rPr>
      </w:pPr>
      <w:r w:rsidRPr="00837059">
        <w:rPr>
          <w:b/>
          <w:lang w:val="ru-RU"/>
        </w:rPr>
        <w:t xml:space="preserve">Важно: </w:t>
      </w:r>
      <w:r w:rsidRPr="00837059">
        <w:rPr>
          <w:lang w:val="ru-RU"/>
        </w:rPr>
        <w:t xml:space="preserve">в лабораторной не приведены готовые маски, адреса сетей, шлюзы и </w:t>
      </w:r>
      <w:r>
        <w:t>IP</w:t>
      </w:r>
      <w:r w:rsidRPr="00837059">
        <w:rPr>
          <w:lang w:val="ru-RU"/>
        </w:rPr>
        <w:t>-адреса ПК. Эти значения должны быть получены из исходных требований и отражены в расчётах.</w:t>
      </w:r>
    </w:p>
    <w:sectPr w:rsidR="00C23E16" w:rsidRPr="00837059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28135" w14:textId="77777777" w:rsidR="001465C1" w:rsidRDefault="001465C1">
      <w:pPr>
        <w:spacing w:after="0" w:line="240" w:lineRule="auto"/>
      </w:pPr>
      <w:r>
        <w:separator/>
      </w:r>
    </w:p>
  </w:endnote>
  <w:endnote w:type="continuationSeparator" w:id="0">
    <w:p w14:paraId="4A210596" w14:textId="77777777" w:rsidR="001465C1" w:rsidRDefault="00146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A2CDC6" w14:textId="77777777" w:rsidR="00C23E16" w:rsidRDefault="00000000">
    <w:pPr>
      <w:pStyle w:val="Footer"/>
      <w:jc w:val="center"/>
    </w:pPr>
    <w:r w:rsidRPr="00837059">
      <w:rPr>
        <w:lang w:val="ru-RU"/>
      </w:rPr>
      <w:t xml:space="preserve">Лабораторная работа • </w:t>
    </w:r>
    <w:r>
      <w:t>Subnetting</w:t>
    </w:r>
    <w:r w:rsidRPr="00837059">
      <w:rPr>
        <w:lang w:val="ru-RU"/>
      </w:rPr>
      <w:t xml:space="preserve"> и маршрутизация  |  Стр. </w:t>
    </w:r>
    <w:r>
      <w:fldChar w:fldCharType="begin"/>
    </w:r>
    <w:r>
      <w:instrText>PAGE</w:instrText>
    </w:r>
    <w:r>
      <w:fldChar w:fldCharType="separate"/>
    </w:r>
    <w:r w:rsidR="0083705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8A3EA" w14:textId="77777777" w:rsidR="001465C1" w:rsidRDefault="001465C1">
      <w:pPr>
        <w:spacing w:after="0" w:line="240" w:lineRule="auto"/>
      </w:pPr>
      <w:r>
        <w:separator/>
      </w:r>
    </w:p>
  </w:footnote>
  <w:footnote w:type="continuationSeparator" w:id="0">
    <w:p w14:paraId="6D6F337C" w14:textId="77777777" w:rsidR="001465C1" w:rsidRDefault="001465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775936">
    <w:abstractNumId w:val="8"/>
  </w:num>
  <w:num w:numId="2" w16cid:durableId="1003821508">
    <w:abstractNumId w:val="6"/>
  </w:num>
  <w:num w:numId="3" w16cid:durableId="1103262086">
    <w:abstractNumId w:val="5"/>
  </w:num>
  <w:num w:numId="4" w16cid:durableId="1538810458">
    <w:abstractNumId w:val="4"/>
  </w:num>
  <w:num w:numId="5" w16cid:durableId="2047413499">
    <w:abstractNumId w:val="7"/>
  </w:num>
  <w:num w:numId="6" w16cid:durableId="1117023748">
    <w:abstractNumId w:val="3"/>
  </w:num>
  <w:num w:numId="7" w16cid:durableId="1286159861">
    <w:abstractNumId w:val="2"/>
  </w:num>
  <w:num w:numId="8" w16cid:durableId="411968040">
    <w:abstractNumId w:val="1"/>
  </w:num>
  <w:num w:numId="9" w16cid:durableId="95176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5C1"/>
    <w:rsid w:val="0015074B"/>
    <w:rsid w:val="0029639D"/>
    <w:rsid w:val="00326F90"/>
    <w:rsid w:val="004A5790"/>
    <w:rsid w:val="00837059"/>
    <w:rsid w:val="00AA1D8D"/>
    <w:rsid w:val="00B47730"/>
    <w:rsid w:val="00C23E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0D389"/>
  <w14:defaultImageDpi w14:val="300"/>
  <w15:docId w15:val="{78F907FE-8BB3-43FF-9FA2-2D364F9D5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654</Words>
  <Characters>3730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1 1</cp:lastModifiedBy>
  <cp:revision>2</cp:revision>
  <dcterms:created xsi:type="dcterms:W3CDTF">2013-12-23T23:15:00Z</dcterms:created>
  <dcterms:modified xsi:type="dcterms:W3CDTF">2026-10-18T11:08:00Z</dcterms:modified>
  <cp:category/>
</cp:coreProperties>
</file>