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3ABA2" w14:textId="20D15F61" w:rsidR="00FD55D3" w:rsidRPr="00FD55D3" w:rsidRDefault="00002D90" w:rsidP="00FD55D3">
      <w:pPr>
        <w:pStyle w:val="Textoindependiente"/>
        <w:spacing w:before="0"/>
        <w:ind w:left="39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002D90">
        <w:rPr>
          <w:rFonts w:ascii="Times New Roman" w:hAnsi="Times New Roman" w:cs="Times New Roman"/>
          <w:sz w:val="24"/>
          <w:szCs w:val="24"/>
        </w:rPr>
        <w:t>Guadalajara, Jalisco,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D55D3">
        <w:rPr>
          <w:rFonts w:ascii="Times New Roman" w:hAnsi="Times New Roman" w:cs="Times New Roman"/>
          <w:sz w:val="24"/>
          <w:szCs w:val="24"/>
        </w:rPr>
        <w:t xml:space="preserve">a </w:t>
      </w:r>
      <w:proofErr w:type="gramStart"/>
      <w:r w:rsidR="00FD55D3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FD55D3">
        <w:rPr>
          <w:rFonts w:ascii="Times New Roman" w:hAnsi="Times New Roman" w:cs="Times New Roman"/>
          <w:sz w:val="24"/>
          <w:szCs w:val="24"/>
        </w:rPr>
        <w:t>fecha</w:t>
      </w:r>
      <w:proofErr w:type="gramEnd"/>
      <w:r w:rsidR="00FD55D3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FD55D3">
        <w:rPr>
          <w:rFonts w:ascii="Times New Roman" w:hAnsi="Times New Roman" w:cs="Times New Roman"/>
          <w:sz w:val="24"/>
          <w:szCs w:val="24"/>
        </w:rPr>
        <w:t>alta</w:t>
      </w:r>
      <w:proofErr w:type="spellEnd"/>
      <w:r w:rsidR="00FD55D3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FD55D3">
        <w:rPr>
          <w:rFonts w:ascii="Times New Roman" w:hAnsi="Times New Roman" w:cs="Times New Roman"/>
          <w:sz w:val="24"/>
          <w:szCs w:val="24"/>
        </w:rPr>
        <w:t>}</w:t>
      </w:r>
    </w:p>
    <w:p w14:paraId="6D693E04" w14:textId="77777777" w:rsidR="00FD55D3" w:rsidRDefault="00FD55D3" w:rsidP="00FD55D3">
      <w:pPr>
        <w:pStyle w:val="Textoindependiente"/>
        <w:spacing w:before="0"/>
        <w:ind w:left="390" w:firstLine="0"/>
        <w:rPr>
          <w:rFonts w:ascii="Times New Roman" w:hAnsi="Times New Roman" w:cs="Times New Roman"/>
          <w:sz w:val="24"/>
          <w:szCs w:val="24"/>
        </w:rPr>
      </w:pPr>
    </w:p>
    <w:p w14:paraId="1C162327" w14:textId="0C368354" w:rsidR="00FD55D3" w:rsidRDefault="00FD55D3" w:rsidP="00FD55D3">
      <w:pPr>
        <w:pStyle w:val="Textoindependiente"/>
        <w:spacing w:before="0"/>
        <w:ind w:left="39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Juan Javier Gilberto Téllez López</w:t>
      </w:r>
    </w:p>
    <w:p w14:paraId="491DA687" w14:textId="4BF2DBEC" w:rsidR="00FD55D3" w:rsidRPr="00FD55D3" w:rsidRDefault="00FD55D3" w:rsidP="00FD55D3">
      <w:pPr>
        <w:pStyle w:val="Textoindependiente"/>
        <w:spacing w:before="0"/>
        <w:ind w:left="39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Asesor en Inversiones Independiente</w:t>
      </w:r>
    </w:p>
    <w:p w14:paraId="37EF953F" w14:textId="77777777" w:rsidR="00FD55D3" w:rsidRPr="00FD55D3" w:rsidRDefault="00FD55D3" w:rsidP="00FD55D3">
      <w:pPr>
        <w:pStyle w:val="Textoindependiente"/>
        <w:spacing w:before="0"/>
        <w:ind w:left="390" w:firstLine="0"/>
        <w:rPr>
          <w:rFonts w:ascii="Times New Roman" w:hAnsi="Times New Roman" w:cs="Times New Roman"/>
          <w:sz w:val="24"/>
          <w:szCs w:val="24"/>
        </w:rPr>
      </w:pPr>
    </w:p>
    <w:p w14:paraId="74C4223B" w14:textId="1891BA23" w:rsidR="00DD488E" w:rsidRPr="00DD488E" w:rsidRDefault="00FD55D3" w:rsidP="00DD488E">
      <w:pPr>
        <w:spacing w:line="276" w:lineRule="auto"/>
        <w:rPr>
          <w:rFonts w:ascii="Arial" w:hAnsi="Arial" w:cs="Arial"/>
          <w:b/>
          <w:bCs/>
          <w:sz w:val="16"/>
          <w:szCs w:val="16"/>
          <w:lang w:val="es-MX"/>
        </w:rPr>
      </w:pPr>
      <w:r>
        <w:rPr>
          <w:rFonts w:ascii="Times New Roman" w:hAnsi="Times New Roman" w:cs="Times New Roman"/>
          <w:sz w:val="24"/>
          <w:szCs w:val="24"/>
        </w:rPr>
        <w:t>El suscrito,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="00DD488E" w:rsidRPr="00DD488E">
        <w:rPr>
          <w:rFonts w:ascii="Arial" w:hAnsi="Arial" w:cs="Arial"/>
          <w:b/>
          <w:bCs/>
          <w:lang w:val="es-MX"/>
        </w:rPr>
        <w:t xml:space="preserve">{{ </w:t>
      </w:r>
      <w:proofErr w:type="spellStart"/>
      <w:r w:rsidR="00DD488E" w:rsidRPr="00DD488E">
        <w:rPr>
          <w:rFonts w:ascii="Arial" w:hAnsi="Arial" w:cs="Arial"/>
          <w:b/>
          <w:bCs/>
          <w:lang w:val="es-MX"/>
        </w:rPr>
        <w:t>razon_social</w:t>
      </w:r>
      <w:proofErr w:type="spellEnd"/>
      <w:r w:rsidR="00DD488E" w:rsidRPr="00DD488E">
        <w:rPr>
          <w:rFonts w:ascii="Arial" w:hAnsi="Arial" w:cs="Arial"/>
          <w:b/>
          <w:bCs/>
          <w:lang w:val="es-MX"/>
        </w:rPr>
        <w:t xml:space="preserve"> }} </w:t>
      </w:r>
      <w:r w:rsidR="00DD488E" w:rsidRPr="00DD488E">
        <w:rPr>
          <w:rFonts w:ascii="Arial" w:hAnsi="Arial" w:cs="Arial"/>
          <w:b/>
          <w:bCs/>
          <w:sz w:val="16"/>
          <w:szCs w:val="16"/>
          <w:lang w:val="es-MX"/>
        </w:rPr>
        <w:t xml:space="preserve">({{ </w:t>
      </w:r>
      <w:proofErr w:type="spellStart"/>
      <w:r w:rsidR="00DD488E" w:rsidRPr="00DD488E">
        <w:rPr>
          <w:rFonts w:ascii="Arial" w:hAnsi="Arial" w:cs="Arial"/>
          <w:b/>
          <w:bCs/>
          <w:sz w:val="16"/>
          <w:szCs w:val="16"/>
          <w:lang w:val="es-MX"/>
        </w:rPr>
        <w:t>rep_nombre</w:t>
      </w:r>
      <w:proofErr w:type="spellEnd"/>
      <w:r w:rsidR="00DD488E" w:rsidRPr="00DD488E">
        <w:rPr>
          <w:rFonts w:ascii="Arial" w:hAnsi="Arial" w:cs="Arial"/>
          <w:b/>
          <w:bCs/>
          <w:sz w:val="16"/>
          <w:szCs w:val="16"/>
          <w:lang w:val="es-MX"/>
        </w:rPr>
        <w:t xml:space="preserve"> }}) </w:t>
      </w:r>
    </w:p>
    <w:p w14:paraId="2842CCFD" w14:textId="4AE40870" w:rsidR="000E1970" w:rsidRDefault="00FD55D3" w:rsidP="00DD488E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D55D3">
        <w:rPr>
          <w:rFonts w:ascii="Times New Roman" w:hAnsi="Times New Roman" w:cs="Times New Roman"/>
          <w:sz w:val="24"/>
          <w:szCs w:val="24"/>
        </w:rPr>
        <w:t>declaro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que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es</w:t>
      </w:r>
      <w:r w:rsidR="00C82906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mi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interés</w:t>
      </w:r>
      <w:r w:rsidRPr="00FD55D3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ser</w:t>
      </w:r>
      <w:r w:rsidRPr="00FD55D3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considerado</w:t>
      </w:r>
      <w:r w:rsidRPr="00FD55D3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como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Cliente</w:t>
      </w:r>
      <w:r w:rsidRPr="00FD55D3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sofisticado.</w:t>
      </w:r>
    </w:p>
    <w:p w14:paraId="165098FD" w14:textId="77777777" w:rsidR="00FD55D3" w:rsidRPr="00FD55D3" w:rsidRDefault="00FD55D3" w:rsidP="00FD55D3">
      <w:pPr>
        <w:pStyle w:val="Textoindependiente"/>
        <w:spacing w:before="0"/>
        <w:ind w:left="390" w:firstLine="0"/>
        <w:rPr>
          <w:rFonts w:ascii="Times New Roman" w:hAnsi="Times New Roman" w:cs="Times New Roman"/>
          <w:sz w:val="24"/>
          <w:szCs w:val="24"/>
        </w:rPr>
      </w:pPr>
    </w:p>
    <w:p w14:paraId="25BEC72D" w14:textId="77777777" w:rsidR="000E1970" w:rsidRDefault="00B07909" w:rsidP="00FD55D3">
      <w:pPr>
        <w:pStyle w:val="Textoindependiente"/>
        <w:spacing w:before="0"/>
        <w:ind w:left="390" w:firstLine="0"/>
        <w:rPr>
          <w:rFonts w:ascii="Times New Roman" w:hAnsi="Times New Roman" w:cs="Times New Roman"/>
          <w:sz w:val="24"/>
          <w:szCs w:val="24"/>
        </w:rPr>
      </w:pPr>
      <w:r w:rsidRPr="00FD55D3">
        <w:rPr>
          <w:rFonts w:ascii="Times New Roman" w:hAnsi="Times New Roman" w:cs="Times New Roman"/>
          <w:sz w:val="24"/>
          <w:szCs w:val="24"/>
        </w:rPr>
        <w:t>Estoy</w:t>
      </w:r>
      <w:r w:rsidRPr="00FD55D3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consciente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</w:t>
      </w:r>
      <w:r w:rsidRPr="00FD55D3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que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actuar</w:t>
      </w:r>
      <w:r w:rsidRPr="00FD55D3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con</w:t>
      </w:r>
      <w:r w:rsidRPr="00FD55D3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la</w:t>
      </w:r>
      <w:r w:rsidRPr="00FD55D3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calidad</w:t>
      </w:r>
      <w:r w:rsidRPr="00FD55D3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Cliente</w:t>
      </w:r>
      <w:r w:rsidRPr="00FD55D3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sofisticado</w:t>
      </w:r>
      <w:r w:rsidRPr="00FD55D3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conlleva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las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siguientes</w:t>
      </w:r>
      <w:r w:rsidRPr="00FD55D3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implicaciones:</w:t>
      </w:r>
    </w:p>
    <w:p w14:paraId="6E6B7BB4" w14:textId="77777777" w:rsidR="00FD55D3" w:rsidRPr="00FD55D3" w:rsidRDefault="00FD55D3" w:rsidP="00FD55D3">
      <w:pPr>
        <w:pStyle w:val="Textoindependiente"/>
        <w:spacing w:before="0"/>
        <w:ind w:left="390" w:firstLine="0"/>
        <w:rPr>
          <w:rFonts w:ascii="Times New Roman" w:hAnsi="Times New Roman" w:cs="Times New Roman"/>
          <w:sz w:val="24"/>
          <w:szCs w:val="24"/>
        </w:rPr>
      </w:pPr>
    </w:p>
    <w:p w14:paraId="22EBC4D8" w14:textId="77777777" w:rsidR="000E1970" w:rsidRDefault="00B07909" w:rsidP="00FD55D3">
      <w:pPr>
        <w:pStyle w:val="Prrafodelista"/>
        <w:numPr>
          <w:ilvl w:val="0"/>
          <w:numId w:val="1"/>
        </w:numPr>
        <w:tabs>
          <w:tab w:val="left" w:pos="822"/>
        </w:tabs>
        <w:spacing w:before="0"/>
        <w:ind w:left="821" w:right="116"/>
        <w:jc w:val="both"/>
        <w:rPr>
          <w:rFonts w:ascii="Times New Roman" w:hAnsi="Times New Roman" w:cs="Times New Roman"/>
          <w:sz w:val="24"/>
          <w:szCs w:val="24"/>
        </w:rPr>
      </w:pPr>
      <w:r w:rsidRPr="00FD55D3">
        <w:rPr>
          <w:rFonts w:ascii="Times New Roman" w:hAnsi="Times New Roman" w:cs="Times New Roman"/>
          <w:sz w:val="24"/>
          <w:szCs w:val="24"/>
        </w:rPr>
        <w:t>Reconozco</w:t>
      </w:r>
      <w:r w:rsidRPr="00FD55D3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que</w:t>
      </w:r>
      <w:r w:rsidRPr="00FD55D3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tengo</w:t>
      </w:r>
      <w:r w:rsidRPr="00FD55D3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la</w:t>
      </w:r>
      <w:r w:rsidRPr="00FD55D3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capacidad</w:t>
      </w:r>
      <w:r w:rsidRPr="00FD55D3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para</w:t>
      </w:r>
      <w:r w:rsidRPr="00FD55D3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determinar</w:t>
      </w:r>
      <w:r w:rsidRPr="00FD55D3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que</w:t>
      </w:r>
      <w:r w:rsidRPr="00FD55D3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las</w:t>
      </w:r>
      <w:r w:rsidRPr="00FD55D3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inversiones</w:t>
      </w:r>
      <w:r w:rsidRPr="00FD55D3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que</w:t>
      </w:r>
      <w:r w:rsidRPr="00FD55D3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realice</w:t>
      </w:r>
      <w:r w:rsidRPr="00FD55D3">
        <w:rPr>
          <w:rFonts w:ascii="Times New Roman" w:hAnsi="Times New Roman" w:cs="Times New Roman"/>
          <w:spacing w:val="1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son</w:t>
      </w:r>
      <w:r w:rsidRPr="00FD55D3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acordes</w:t>
      </w:r>
      <w:r w:rsidRPr="00FD55D3">
        <w:rPr>
          <w:rFonts w:ascii="Times New Roman" w:hAnsi="Times New Roman" w:cs="Times New Roman"/>
          <w:spacing w:val="16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</w:t>
      </w:r>
      <w:r w:rsidRPr="00FD55D3">
        <w:rPr>
          <w:rFonts w:ascii="Times New Roman" w:hAnsi="Times New Roman" w:cs="Times New Roman"/>
          <w:spacing w:val="-48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mis objetivos de inversión; cuento con la experiencia y conocimientos en materia financiera para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comprender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los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riesgos,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así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como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capacidad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económica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para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determinar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el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impacto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</w:t>
      </w:r>
      <w:r w:rsidRPr="00FD55D3">
        <w:rPr>
          <w:rFonts w:ascii="Times New Roman" w:hAnsi="Times New Roman" w:cs="Times New Roman"/>
          <w:spacing w:val="50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las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pérdidas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potenciales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 las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mismas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en mi patrimonio.</w:t>
      </w:r>
    </w:p>
    <w:p w14:paraId="347C12E3" w14:textId="77777777" w:rsidR="00FD55D3" w:rsidRPr="00FD55D3" w:rsidRDefault="00FD55D3" w:rsidP="00FD55D3">
      <w:pPr>
        <w:pStyle w:val="Prrafodelista"/>
        <w:tabs>
          <w:tab w:val="left" w:pos="822"/>
        </w:tabs>
        <w:spacing w:before="0"/>
        <w:ind w:right="116" w:firstLine="0"/>
        <w:jc w:val="left"/>
        <w:rPr>
          <w:rFonts w:ascii="Times New Roman" w:hAnsi="Times New Roman" w:cs="Times New Roman"/>
          <w:sz w:val="24"/>
          <w:szCs w:val="24"/>
        </w:rPr>
      </w:pPr>
    </w:p>
    <w:p w14:paraId="49EB4E7C" w14:textId="77777777" w:rsidR="000E1970" w:rsidRDefault="00B07909" w:rsidP="00FD55D3">
      <w:pPr>
        <w:pStyle w:val="Prrafodelista"/>
        <w:numPr>
          <w:ilvl w:val="0"/>
          <w:numId w:val="1"/>
        </w:numPr>
        <w:tabs>
          <w:tab w:val="left" w:pos="822"/>
        </w:tabs>
        <w:spacing w:before="0"/>
        <w:ind w:left="821" w:right="126"/>
        <w:jc w:val="both"/>
        <w:rPr>
          <w:rFonts w:ascii="Times New Roman" w:hAnsi="Times New Roman" w:cs="Times New Roman"/>
          <w:sz w:val="24"/>
          <w:szCs w:val="24"/>
        </w:rPr>
      </w:pPr>
      <w:r w:rsidRPr="00FD55D3">
        <w:rPr>
          <w:rFonts w:ascii="Times New Roman" w:hAnsi="Times New Roman" w:cs="Times New Roman"/>
          <w:sz w:val="24"/>
          <w:szCs w:val="24"/>
        </w:rPr>
        <w:t>Recibir información promocional en un idioma diferente al español respecto de productos o servicios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que pudieran no estar supervisados por la Comisión, al ser negociados en el sistema internacional de</w:t>
      </w:r>
      <w:r w:rsidRPr="00FD55D3">
        <w:rPr>
          <w:rFonts w:ascii="Times New Roman" w:hAnsi="Times New Roman" w:cs="Times New Roman"/>
          <w:spacing w:val="-4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cotizaciones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 las</w:t>
      </w:r>
      <w:r w:rsidRPr="00FD55D3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bolsas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valores.</w:t>
      </w:r>
    </w:p>
    <w:p w14:paraId="2AADC231" w14:textId="77777777" w:rsidR="00FD55D3" w:rsidRPr="00FD55D3" w:rsidRDefault="00FD55D3" w:rsidP="00FD55D3">
      <w:pPr>
        <w:tabs>
          <w:tab w:val="left" w:pos="822"/>
        </w:tabs>
        <w:ind w:right="126"/>
        <w:rPr>
          <w:rFonts w:ascii="Times New Roman" w:hAnsi="Times New Roman" w:cs="Times New Roman"/>
          <w:sz w:val="24"/>
          <w:szCs w:val="24"/>
        </w:rPr>
      </w:pPr>
    </w:p>
    <w:p w14:paraId="632ED7D7" w14:textId="77777777" w:rsidR="000E1970" w:rsidRDefault="00B07909" w:rsidP="00FD55D3">
      <w:pPr>
        <w:pStyle w:val="Prrafodelista"/>
        <w:numPr>
          <w:ilvl w:val="0"/>
          <w:numId w:val="1"/>
        </w:numPr>
        <w:tabs>
          <w:tab w:val="left" w:pos="873"/>
        </w:tabs>
        <w:spacing w:before="0"/>
        <w:ind w:left="821" w:right="125"/>
        <w:jc w:val="both"/>
        <w:rPr>
          <w:rFonts w:ascii="Times New Roman" w:hAnsi="Times New Roman" w:cs="Times New Roman"/>
          <w:sz w:val="24"/>
          <w:szCs w:val="24"/>
        </w:rPr>
      </w:pPr>
      <w:r w:rsidRPr="00FD55D3">
        <w:rPr>
          <w:rFonts w:ascii="Times New Roman" w:hAnsi="Times New Roman" w:cs="Times New Roman"/>
          <w:sz w:val="24"/>
          <w:szCs w:val="24"/>
        </w:rPr>
        <w:tab/>
        <w:t>Recibir información sobre cualquier tipo de Valor o Instrumento financiero derivado al amparo del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servicio</w:t>
      </w:r>
      <w:r w:rsidRPr="00FD55D3">
        <w:rPr>
          <w:rFonts w:ascii="Times New Roman" w:hAnsi="Times New Roman" w:cs="Times New Roman"/>
          <w:spacing w:val="46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</w:t>
      </w:r>
      <w:r w:rsidRPr="00FD55D3">
        <w:rPr>
          <w:rFonts w:ascii="Times New Roman" w:hAnsi="Times New Roman" w:cs="Times New Roman"/>
          <w:spacing w:val="46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Comercialización</w:t>
      </w:r>
      <w:r w:rsidRPr="00FD55D3">
        <w:rPr>
          <w:rFonts w:ascii="Times New Roman" w:hAnsi="Times New Roman" w:cs="Times New Roman"/>
          <w:spacing w:val="45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o</w:t>
      </w:r>
      <w:r w:rsidRPr="00FD55D3">
        <w:rPr>
          <w:rFonts w:ascii="Times New Roman" w:hAnsi="Times New Roman" w:cs="Times New Roman"/>
          <w:spacing w:val="46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promoción</w:t>
      </w:r>
      <w:r w:rsidRPr="00FD55D3">
        <w:rPr>
          <w:rFonts w:ascii="Times New Roman" w:hAnsi="Times New Roman" w:cs="Times New Roman"/>
          <w:spacing w:val="4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</w:t>
      </w:r>
      <w:r w:rsidRPr="00FD55D3">
        <w:rPr>
          <w:rFonts w:ascii="Times New Roman" w:hAnsi="Times New Roman" w:cs="Times New Roman"/>
          <w:spacing w:val="46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valores,</w:t>
      </w:r>
      <w:r w:rsidRPr="00FD55D3">
        <w:rPr>
          <w:rFonts w:ascii="Times New Roman" w:hAnsi="Times New Roman" w:cs="Times New Roman"/>
          <w:spacing w:val="4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por</w:t>
      </w:r>
      <w:r w:rsidRPr="00FD55D3">
        <w:rPr>
          <w:rFonts w:ascii="Times New Roman" w:hAnsi="Times New Roman" w:cs="Times New Roman"/>
          <w:spacing w:val="46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lo</w:t>
      </w:r>
      <w:r w:rsidRPr="00FD55D3">
        <w:rPr>
          <w:rFonts w:ascii="Times New Roman" w:hAnsi="Times New Roman" w:cs="Times New Roman"/>
          <w:spacing w:val="4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que</w:t>
      </w:r>
      <w:r w:rsidRPr="00FD55D3">
        <w:rPr>
          <w:rFonts w:ascii="Times New Roman" w:hAnsi="Times New Roman" w:cs="Times New Roman"/>
          <w:spacing w:val="46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la</w:t>
      </w:r>
      <w:r w:rsidRPr="00FD55D3">
        <w:rPr>
          <w:rFonts w:ascii="Times New Roman" w:hAnsi="Times New Roman" w:cs="Times New Roman"/>
          <w:spacing w:val="46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Entidad</w:t>
      </w:r>
      <w:r w:rsidRPr="00FD55D3">
        <w:rPr>
          <w:rFonts w:ascii="Times New Roman" w:hAnsi="Times New Roman" w:cs="Times New Roman"/>
          <w:spacing w:val="4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financiera</w:t>
      </w:r>
      <w:r w:rsidRPr="00FD55D3">
        <w:rPr>
          <w:rFonts w:ascii="Times New Roman" w:hAnsi="Times New Roman" w:cs="Times New Roman"/>
          <w:spacing w:val="46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no</w:t>
      </w:r>
      <w:r w:rsidRPr="00FD55D3">
        <w:rPr>
          <w:rFonts w:ascii="Times New Roman" w:hAnsi="Times New Roman" w:cs="Times New Roman"/>
          <w:spacing w:val="4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está</w:t>
      </w:r>
      <w:r w:rsidRPr="00FD55D3">
        <w:rPr>
          <w:rFonts w:ascii="Times New Roman" w:hAnsi="Times New Roman" w:cs="Times New Roman"/>
          <w:spacing w:val="-48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obligada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evaluar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si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el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mismo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acorde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mi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objetivo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inversión,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situación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financiera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y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conocimiento</w:t>
      </w:r>
      <w:r w:rsidRPr="00FD55D3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o experiencia financiera.</w:t>
      </w:r>
    </w:p>
    <w:p w14:paraId="1164997E" w14:textId="77777777" w:rsidR="00FD55D3" w:rsidRPr="00FD55D3" w:rsidRDefault="00FD55D3" w:rsidP="00FD55D3">
      <w:pPr>
        <w:tabs>
          <w:tab w:val="left" w:pos="873"/>
        </w:tabs>
        <w:ind w:right="125"/>
        <w:rPr>
          <w:rFonts w:ascii="Times New Roman" w:hAnsi="Times New Roman" w:cs="Times New Roman"/>
          <w:sz w:val="24"/>
          <w:szCs w:val="24"/>
        </w:rPr>
      </w:pPr>
    </w:p>
    <w:p w14:paraId="171B496C" w14:textId="77777777" w:rsidR="000E1970" w:rsidRDefault="00B07909" w:rsidP="00FD55D3">
      <w:pPr>
        <w:pStyle w:val="Prrafodelista"/>
        <w:numPr>
          <w:ilvl w:val="0"/>
          <w:numId w:val="1"/>
        </w:numPr>
        <w:tabs>
          <w:tab w:val="left" w:pos="822"/>
        </w:tabs>
        <w:spacing w:before="0"/>
        <w:ind w:left="821"/>
        <w:jc w:val="both"/>
        <w:rPr>
          <w:rFonts w:ascii="Times New Roman" w:hAnsi="Times New Roman" w:cs="Times New Roman"/>
          <w:sz w:val="24"/>
          <w:szCs w:val="24"/>
        </w:rPr>
      </w:pPr>
      <w:r w:rsidRPr="00FD55D3">
        <w:rPr>
          <w:rFonts w:ascii="Times New Roman" w:hAnsi="Times New Roman" w:cs="Times New Roman"/>
          <w:sz w:val="24"/>
          <w:szCs w:val="24"/>
        </w:rPr>
        <w:t>Recibir el servicio de Asesoría de inversiones respecto a cualquier tipo de Valor o Instrumento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financiero derivado, por lo que la Entidad financiera o Asesor en inversiones solo estará obligada 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conocer</w:t>
      </w:r>
      <w:r w:rsidRPr="00FD55D3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mi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objetivo</w:t>
      </w:r>
      <w:r w:rsidRPr="00FD55D3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 inversión</w:t>
      </w:r>
      <w:r w:rsidRPr="00FD55D3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 efecto</w:t>
      </w:r>
      <w:r w:rsidRPr="00FD55D3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 proporcionar</w:t>
      </w:r>
      <w:r w:rsidRPr="00FD55D3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dicho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servicio.</w:t>
      </w:r>
    </w:p>
    <w:p w14:paraId="2D61E527" w14:textId="77777777" w:rsidR="00FD55D3" w:rsidRPr="00FD55D3" w:rsidRDefault="00FD55D3" w:rsidP="00FD55D3">
      <w:pPr>
        <w:tabs>
          <w:tab w:val="left" w:pos="822"/>
        </w:tabs>
        <w:rPr>
          <w:rFonts w:ascii="Times New Roman" w:hAnsi="Times New Roman" w:cs="Times New Roman"/>
          <w:sz w:val="24"/>
          <w:szCs w:val="24"/>
        </w:rPr>
      </w:pPr>
    </w:p>
    <w:p w14:paraId="0CDC6072" w14:textId="77777777" w:rsidR="000E1970" w:rsidRDefault="00B07909" w:rsidP="00FD55D3">
      <w:pPr>
        <w:pStyle w:val="Prrafodelista"/>
        <w:numPr>
          <w:ilvl w:val="0"/>
          <w:numId w:val="1"/>
        </w:numPr>
        <w:tabs>
          <w:tab w:val="left" w:pos="822"/>
        </w:tabs>
        <w:spacing w:before="0"/>
        <w:ind w:left="821" w:right="124"/>
        <w:jc w:val="both"/>
        <w:rPr>
          <w:rFonts w:ascii="Times New Roman" w:hAnsi="Times New Roman" w:cs="Times New Roman"/>
          <w:sz w:val="24"/>
          <w:szCs w:val="24"/>
        </w:rPr>
      </w:pPr>
      <w:r w:rsidRPr="00FD55D3">
        <w:rPr>
          <w:rFonts w:ascii="Times New Roman" w:hAnsi="Times New Roman" w:cs="Times New Roman"/>
          <w:sz w:val="24"/>
          <w:szCs w:val="24"/>
        </w:rPr>
        <w:t xml:space="preserve">Tener acceso a inversiones en Valores </w:t>
      </w:r>
      <w:proofErr w:type="gramStart"/>
      <w:r w:rsidRPr="00FD55D3">
        <w:rPr>
          <w:rFonts w:ascii="Times New Roman" w:hAnsi="Times New Roman" w:cs="Times New Roman"/>
          <w:sz w:val="24"/>
          <w:szCs w:val="24"/>
        </w:rPr>
        <w:t>que</w:t>
      </w:r>
      <w:proofErr w:type="gramEnd"/>
      <w:r w:rsidRPr="00FD55D3">
        <w:rPr>
          <w:rFonts w:ascii="Times New Roman" w:hAnsi="Times New Roman" w:cs="Times New Roman"/>
          <w:sz w:val="24"/>
          <w:szCs w:val="24"/>
        </w:rPr>
        <w:t xml:space="preserve"> por su estructura, volatilidad o liquidez, entre otras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proofErr w:type="gramStart"/>
      <w:r w:rsidRPr="00FD55D3">
        <w:rPr>
          <w:rFonts w:ascii="Times New Roman" w:hAnsi="Times New Roman" w:cs="Times New Roman"/>
          <w:sz w:val="24"/>
          <w:szCs w:val="24"/>
        </w:rPr>
        <w:t xml:space="preserve">características,   </w:t>
      </w:r>
      <w:proofErr w:type="gramEnd"/>
      <w:r w:rsidRPr="00FD55D3">
        <w:rPr>
          <w:rFonts w:ascii="Times New Roman" w:hAnsi="Times New Roman" w:cs="Times New Roman"/>
          <w:sz w:val="24"/>
          <w:szCs w:val="24"/>
        </w:rPr>
        <w:t xml:space="preserve"> podrían    representar   riesgos    </w:t>
      </w:r>
      <w:proofErr w:type="gramStart"/>
      <w:r w:rsidRPr="00FD55D3">
        <w:rPr>
          <w:rFonts w:ascii="Times New Roman" w:hAnsi="Times New Roman" w:cs="Times New Roman"/>
          <w:sz w:val="24"/>
          <w:szCs w:val="24"/>
        </w:rPr>
        <w:t xml:space="preserve">mayores,   </w:t>
      </w:r>
      <w:proofErr w:type="gramEnd"/>
      <w:r w:rsidRPr="00FD55D3">
        <w:rPr>
          <w:rFonts w:ascii="Times New Roman" w:hAnsi="Times New Roman" w:cs="Times New Roman"/>
          <w:sz w:val="24"/>
          <w:szCs w:val="24"/>
        </w:rPr>
        <w:t xml:space="preserve">que   pudieran   </w:t>
      </w:r>
      <w:proofErr w:type="gramStart"/>
      <w:r w:rsidRPr="00FD55D3">
        <w:rPr>
          <w:rFonts w:ascii="Times New Roman" w:hAnsi="Times New Roman" w:cs="Times New Roman"/>
          <w:sz w:val="24"/>
          <w:szCs w:val="24"/>
        </w:rPr>
        <w:t xml:space="preserve">incluir,   </w:t>
      </w:r>
      <w:proofErr w:type="gramEnd"/>
      <w:r w:rsidRPr="00FD55D3">
        <w:rPr>
          <w:rFonts w:ascii="Times New Roman" w:hAnsi="Times New Roman" w:cs="Times New Roman"/>
          <w:sz w:val="24"/>
          <w:szCs w:val="24"/>
        </w:rPr>
        <w:t xml:space="preserve"> entre   otros,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la</w:t>
      </w:r>
      <w:r w:rsidRPr="00FD55D3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posibilidad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de:</w:t>
      </w:r>
    </w:p>
    <w:p w14:paraId="07F2B9D9" w14:textId="77777777" w:rsidR="00FD55D3" w:rsidRPr="00FD55D3" w:rsidRDefault="00FD55D3" w:rsidP="00FD55D3">
      <w:pPr>
        <w:tabs>
          <w:tab w:val="left" w:pos="822"/>
        </w:tabs>
        <w:ind w:right="124"/>
        <w:rPr>
          <w:rFonts w:ascii="Times New Roman" w:hAnsi="Times New Roman" w:cs="Times New Roman"/>
          <w:sz w:val="24"/>
          <w:szCs w:val="24"/>
        </w:rPr>
      </w:pPr>
    </w:p>
    <w:p w14:paraId="7D6CAF55" w14:textId="77777777" w:rsidR="000E1970" w:rsidRDefault="00B07909" w:rsidP="00FD55D3">
      <w:pPr>
        <w:pStyle w:val="Prrafodelista"/>
        <w:numPr>
          <w:ilvl w:val="1"/>
          <w:numId w:val="1"/>
        </w:numPr>
        <w:tabs>
          <w:tab w:val="left" w:pos="1254"/>
        </w:tabs>
        <w:spacing w:before="0"/>
        <w:ind w:left="1253"/>
        <w:jc w:val="both"/>
        <w:rPr>
          <w:rFonts w:ascii="Times New Roman" w:hAnsi="Times New Roman" w:cs="Times New Roman"/>
          <w:sz w:val="24"/>
          <w:szCs w:val="24"/>
        </w:rPr>
      </w:pPr>
      <w:r w:rsidRPr="00FD55D3">
        <w:rPr>
          <w:rFonts w:ascii="Times New Roman" w:hAnsi="Times New Roman" w:cs="Times New Roman"/>
          <w:sz w:val="24"/>
          <w:szCs w:val="24"/>
        </w:rPr>
        <w:t>Perder</w:t>
      </w:r>
      <w:r w:rsidRPr="00FD55D3">
        <w:rPr>
          <w:rFonts w:ascii="Times New Roman" w:hAnsi="Times New Roman" w:cs="Times New Roman"/>
          <w:spacing w:val="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mi</w:t>
      </w:r>
      <w:r w:rsidRPr="00FD55D3">
        <w:rPr>
          <w:rFonts w:ascii="Times New Roman" w:hAnsi="Times New Roman" w:cs="Times New Roman"/>
          <w:spacing w:val="9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inversión,</w:t>
      </w:r>
      <w:r w:rsidRPr="00FD55D3">
        <w:rPr>
          <w:rFonts w:ascii="Times New Roman" w:hAnsi="Times New Roman" w:cs="Times New Roman"/>
          <w:spacing w:val="9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tanto</w:t>
      </w:r>
      <w:r w:rsidRPr="00FD55D3">
        <w:rPr>
          <w:rFonts w:ascii="Times New Roman" w:hAnsi="Times New Roman" w:cs="Times New Roman"/>
          <w:spacing w:val="8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capital</w:t>
      </w:r>
      <w:r w:rsidRPr="00FD55D3">
        <w:rPr>
          <w:rFonts w:ascii="Times New Roman" w:hAnsi="Times New Roman" w:cs="Times New Roman"/>
          <w:spacing w:val="9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como</w:t>
      </w:r>
      <w:r w:rsidRPr="00FD55D3">
        <w:rPr>
          <w:rFonts w:ascii="Times New Roman" w:hAnsi="Times New Roman" w:cs="Times New Roman"/>
          <w:spacing w:val="9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intereses</w:t>
      </w:r>
      <w:r w:rsidRPr="00FD55D3">
        <w:rPr>
          <w:rFonts w:ascii="Times New Roman" w:hAnsi="Times New Roman" w:cs="Times New Roman"/>
          <w:spacing w:val="8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y,</w:t>
      </w:r>
      <w:r w:rsidRPr="00FD55D3">
        <w:rPr>
          <w:rFonts w:ascii="Times New Roman" w:hAnsi="Times New Roman" w:cs="Times New Roman"/>
          <w:spacing w:val="9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en</w:t>
      </w:r>
      <w:r w:rsidRPr="00FD55D3">
        <w:rPr>
          <w:rFonts w:ascii="Times New Roman" w:hAnsi="Times New Roman" w:cs="Times New Roman"/>
          <w:spacing w:val="8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su</w:t>
      </w:r>
      <w:r w:rsidRPr="00FD55D3">
        <w:rPr>
          <w:rFonts w:ascii="Times New Roman" w:hAnsi="Times New Roman" w:cs="Times New Roman"/>
          <w:spacing w:val="9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caso,</w:t>
      </w:r>
      <w:r w:rsidRPr="00FD55D3">
        <w:rPr>
          <w:rFonts w:ascii="Times New Roman" w:hAnsi="Times New Roman" w:cs="Times New Roman"/>
          <w:spacing w:val="9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en</w:t>
      </w:r>
      <w:r w:rsidRPr="00FD55D3">
        <w:rPr>
          <w:rFonts w:ascii="Times New Roman" w:hAnsi="Times New Roman" w:cs="Times New Roman"/>
          <w:spacing w:val="8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atención</w:t>
      </w:r>
      <w:r w:rsidRPr="00FD55D3">
        <w:rPr>
          <w:rFonts w:ascii="Times New Roman" w:hAnsi="Times New Roman" w:cs="Times New Roman"/>
          <w:spacing w:val="9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</w:t>
      </w:r>
      <w:r w:rsidRPr="00FD55D3">
        <w:rPr>
          <w:rFonts w:ascii="Times New Roman" w:hAnsi="Times New Roman" w:cs="Times New Roman"/>
          <w:spacing w:val="9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la</w:t>
      </w:r>
      <w:r w:rsidRPr="00FD55D3">
        <w:rPr>
          <w:rFonts w:ascii="Times New Roman" w:hAnsi="Times New Roman" w:cs="Times New Roman"/>
          <w:spacing w:val="8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naturaleza</w:t>
      </w:r>
      <w:r w:rsidRPr="00FD55D3">
        <w:rPr>
          <w:rFonts w:ascii="Times New Roman" w:hAnsi="Times New Roman" w:cs="Times New Roman"/>
          <w:spacing w:val="9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</w:t>
      </w:r>
      <w:r w:rsidRPr="00FD55D3">
        <w:rPr>
          <w:rFonts w:ascii="Times New Roman" w:hAnsi="Times New Roman" w:cs="Times New Roman"/>
          <w:spacing w:val="-4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la</w:t>
      </w:r>
      <w:r w:rsidRPr="00FD55D3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operación</w:t>
      </w:r>
      <w:r w:rsidRPr="00FD55D3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que</w:t>
      </w:r>
      <w:r w:rsidRPr="00FD55D3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se trate,</w:t>
      </w:r>
      <w:r w:rsidRPr="00FD55D3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generarse obligaciones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adicionales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</w:t>
      </w:r>
      <w:r w:rsidRPr="00FD55D3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mi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cargo.</w:t>
      </w:r>
    </w:p>
    <w:p w14:paraId="3CD4C2FA" w14:textId="77777777" w:rsidR="00FD55D3" w:rsidRPr="00FD55D3" w:rsidRDefault="00FD55D3" w:rsidP="00FD55D3">
      <w:pPr>
        <w:tabs>
          <w:tab w:val="left" w:pos="1254"/>
        </w:tabs>
        <w:ind w:left="821"/>
        <w:rPr>
          <w:rFonts w:ascii="Times New Roman" w:hAnsi="Times New Roman" w:cs="Times New Roman"/>
          <w:sz w:val="24"/>
          <w:szCs w:val="24"/>
        </w:rPr>
      </w:pPr>
    </w:p>
    <w:p w14:paraId="4D8F3961" w14:textId="77777777" w:rsidR="000E1970" w:rsidRDefault="00B07909" w:rsidP="00FD55D3">
      <w:pPr>
        <w:pStyle w:val="Prrafodelista"/>
        <w:numPr>
          <w:ilvl w:val="1"/>
          <w:numId w:val="1"/>
        </w:numPr>
        <w:tabs>
          <w:tab w:val="left" w:pos="1254"/>
        </w:tabs>
        <w:spacing w:before="0"/>
        <w:ind w:right="0" w:hanging="433"/>
        <w:jc w:val="both"/>
        <w:rPr>
          <w:rFonts w:ascii="Times New Roman" w:hAnsi="Times New Roman" w:cs="Times New Roman"/>
          <w:sz w:val="24"/>
          <w:szCs w:val="24"/>
        </w:rPr>
      </w:pPr>
      <w:r w:rsidRPr="00FD55D3">
        <w:rPr>
          <w:rFonts w:ascii="Times New Roman" w:hAnsi="Times New Roman" w:cs="Times New Roman"/>
          <w:sz w:val="24"/>
          <w:szCs w:val="24"/>
        </w:rPr>
        <w:t>No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recibir</w:t>
      </w:r>
      <w:r w:rsidRPr="00FD55D3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mis</w:t>
      </w:r>
      <w:r w:rsidRPr="00FD55D3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recursos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invertidos</w:t>
      </w:r>
      <w:r w:rsidRPr="00FD55D3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en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tiempo</w:t>
      </w:r>
      <w:r w:rsidRPr="00FD55D3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y</w:t>
      </w:r>
      <w:r w:rsidRPr="00FD55D3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forma.</w:t>
      </w:r>
    </w:p>
    <w:p w14:paraId="206B43CF" w14:textId="77777777" w:rsidR="00FD55D3" w:rsidRPr="00FD55D3" w:rsidRDefault="00FD55D3" w:rsidP="00FD55D3">
      <w:pPr>
        <w:tabs>
          <w:tab w:val="left" w:pos="1254"/>
        </w:tabs>
        <w:rPr>
          <w:rFonts w:ascii="Times New Roman" w:hAnsi="Times New Roman" w:cs="Times New Roman"/>
          <w:sz w:val="24"/>
          <w:szCs w:val="24"/>
        </w:rPr>
      </w:pPr>
    </w:p>
    <w:p w14:paraId="0A990E7D" w14:textId="77777777" w:rsidR="000E1970" w:rsidRDefault="00B07909" w:rsidP="00FD55D3">
      <w:pPr>
        <w:pStyle w:val="Prrafodelista"/>
        <w:numPr>
          <w:ilvl w:val="1"/>
          <w:numId w:val="1"/>
        </w:numPr>
        <w:tabs>
          <w:tab w:val="left" w:pos="1254"/>
        </w:tabs>
        <w:spacing w:before="0"/>
        <w:ind w:left="1253" w:right="126"/>
        <w:jc w:val="both"/>
        <w:rPr>
          <w:rFonts w:ascii="Times New Roman" w:hAnsi="Times New Roman" w:cs="Times New Roman"/>
          <w:sz w:val="24"/>
          <w:szCs w:val="24"/>
        </w:rPr>
      </w:pPr>
      <w:r w:rsidRPr="00FD55D3">
        <w:rPr>
          <w:rFonts w:ascii="Times New Roman" w:hAnsi="Times New Roman" w:cs="Times New Roman"/>
          <w:sz w:val="24"/>
          <w:szCs w:val="24"/>
        </w:rPr>
        <w:t>Invertir en Valores cuya compensación y liquidación no se realice a través de una contraparte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central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ni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bajo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términos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estandarizados,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que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pudiera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significar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un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mayor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riesgo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contraparte.</w:t>
      </w:r>
    </w:p>
    <w:p w14:paraId="39B6126E" w14:textId="77777777" w:rsidR="00FD55D3" w:rsidRPr="00FD55D3" w:rsidRDefault="00FD55D3" w:rsidP="00FD55D3">
      <w:pPr>
        <w:tabs>
          <w:tab w:val="left" w:pos="1254"/>
        </w:tabs>
        <w:ind w:right="126"/>
        <w:rPr>
          <w:rFonts w:ascii="Times New Roman" w:hAnsi="Times New Roman" w:cs="Times New Roman"/>
          <w:sz w:val="24"/>
          <w:szCs w:val="24"/>
        </w:rPr>
      </w:pPr>
    </w:p>
    <w:p w14:paraId="2CCD997E" w14:textId="77777777" w:rsidR="000E1970" w:rsidRDefault="00B07909" w:rsidP="00FD55D3">
      <w:pPr>
        <w:pStyle w:val="Prrafodelista"/>
        <w:numPr>
          <w:ilvl w:val="1"/>
          <w:numId w:val="1"/>
        </w:numPr>
        <w:tabs>
          <w:tab w:val="left" w:pos="1254"/>
        </w:tabs>
        <w:spacing w:before="0"/>
        <w:ind w:left="1253" w:right="125"/>
        <w:jc w:val="both"/>
        <w:rPr>
          <w:rFonts w:ascii="Times New Roman" w:hAnsi="Times New Roman" w:cs="Times New Roman"/>
          <w:sz w:val="24"/>
          <w:szCs w:val="24"/>
        </w:rPr>
      </w:pPr>
      <w:r w:rsidRPr="00FD55D3">
        <w:rPr>
          <w:rFonts w:ascii="Times New Roman" w:hAnsi="Times New Roman" w:cs="Times New Roman"/>
          <w:sz w:val="24"/>
          <w:szCs w:val="24"/>
        </w:rPr>
        <w:t>Invertir con base en estrategias de inversión complejas que pudieran generar rendimientos muy</w:t>
      </w:r>
      <w:r w:rsidRPr="00FD55D3">
        <w:rPr>
          <w:rFonts w:ascii="Times New Roman" w:hAnsi="Times New Roman" w:cs="Times New Roman"/>
          <w:spacing w:val="-4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volátiles.</w:t>
      </w:r>
    </w:p>
    <w:p w14:paraId="06A6FEB8" w14:textId="77777777" w:rsidR="00FD55D3" w:rsidRPr="00FD55D3" w:rsidRDefault="00FD55D3" w:rsidP="00FD55D3">
      <w:pPr>
        <w:tabs>
          <w:tab w:val="left" w:pos="1254"/>
        </w:tabs>
        <w:ind w:right="125"/>
        <w:rPr>
          <w:rFonts w:ascii="Times New Roman" w:hAnsi="Times New Roman" w:cs="Times New Roman"/>
          <w:sz w:val="24"/>
          <w:szCs w:val="24"/>
        </w:rPr>
      </w:pPr>
    </w:p>
    <w:p w14:paraId="66864692" w14:textId="77777777" w:rsidR="000E1970" w:rsidRDefault="00B07909" w:rsidP="00FD55D3">
      <w:pPr>
        <w:pStyle w:val="Prrafodelista"/>
        <w:numPr>
          <w:ilvl w:val="1"/>
          <w:numId w:val="1"/>
        </w:numPr>
        <w:tabs>
          <w:tab w:val="left" w:pos="1254"/>
        </w:tabs>
        <w:spacing w:before="0"/>
        <w:ind w:left="1253"/>
        <w:jc w:val="both"/>
        <w:rPr>
          <w:rFonts w:ascii="Times New Roman" w:hAnsi="Times New Roman" w:cs="Times New Roman"/>
          <w:sz w:val="24"/>
          <w:szCs w:val="24"/>
        </w:rPr>
      </w:pPr>
      <w:r w:rsidRPr="00FD55D3">
        <w:rPr>
          <w:rFonts w:ascii="Times New Roman" w:hAnsi="Times New Roman" w:cs="Times New Roman"/>
          <w:sz w:val="24"/>
          <w:szCs w:val="24"/>
        </w:rPr>
        <w:lastRenderedPageBreak/>
        <w:t>Invertir en Valores e Instrumentos financieros derivados en los que ni la Emisora, ni el mercado,</w:t>
      </w:r>
      <w:r w:rsidRPr="00FD55D3">
        <w:rPr>
          <w:rFonts w:ascii="Times New Roman" w:hAnsi="Times New Roman" w:cs="Times New Roman"/>
          <w:spacing w:val="-4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ni los inversionistas, estarían en posibilidad de contar con información relevante y oportuna, lo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cual pudiera dificultar la evaluación de los riesgos, rendimientos o toma de decisiones de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inversión.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Ello,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debido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estructura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legal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económica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operación,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escasa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disponibilidad de información de los Valores y activos subyacentes, así como la dificultad para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interpretarla.</w:t>
      </w:r>
    </w:p>
    <w:p w14:paraId="0019CBE9" w14:textId="77777777" w:rsidR="00FD55D3" w:rsidRPr="00FD55D3" w:rsidRDefault="00FD55D3" w:rsidP="00FD55D3">
      <w:pPr>
        <w:tabs>
          <w:tab w:val="left" w:pos="1254"/>
        </w:tabs>
        <w:rPr>
          <w:rFonts w:ascii="Times New Roman" w:hAnsi="Times New Roman" w:cs="Times New Roman"/>
          <w:sz w:val="24"/>
          <w:szCs w:val="24"/>
        </w:rPr>
      </w:pPr>
    </w:p>
    <w:p w14:paraId="484E3A09" w14:textId="77777777" w:rsidR="000E1970" w:rsidRDefault="00B07909" w:rsidP="00FD55D3">
      <w:pPr>
        <w:pStyle w:val="Prrafodelista"/>
        <w:numPr>
          <w:ilvl w:val="1"/>
          <w:numId w:val="1"/>
        </w:numPr>
        <w:tabs>
          <w:tab w:val="left" w:pos="1254"/>
        </w:tabs>
        <w:spacing w:before="0"/>
        <w:ind w:left="1253" w:right="117"/>
        <w:jc w:val="both"/>
        <w:rPr>
          <w:rFonts w:ascii="Times New Roman" w:hAnsi="Times New Roman" w:cs="Times New Roman"/>
          <w:sz w:val="24"/>
          <w:szCs w:val="24"/>
        </w:rPr>
      </w:pPr>
      <w:r w:rsidRPr="00FD55D3">
        <w:rPr>
          <w:rFonts w:ascii="Times New Roman" w:hAnsi="Times New Roman" w:cs="Times New Roman"/>
          <w:sz w:val="24"/>
          <w:szCs w:val="24"/>
        </w:rPr>
        <w:t>Invertir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en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Valores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Instrumentos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financieros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derivados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cuyo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rendimiento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esté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sujeto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al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comportamiento de uno o más activos subyacentes, bienes o derechos, respecto de los cuales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resulte</w:t>
      </w:r>
      <w:r w:rsidRPr="00FD55D3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difícil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evaluar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su</w:t>
      </w:r>
      <w:r w:rsidRPr="00FD55D3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riesgo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en comparación</w:t>
      </w:r>
      <w:r w:rsidRPr="00FD55D3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con otros Valores.</w:t>
      </w:r>
    </w:p>
    <w:p w14:paraId="4B20BC6C" w14:textId="77777777" w:rsidR="00FD55D3" w:rsidRPr="00FD55D3" w:rsidRDefault="00FD55D3" w:rsidP="00FD55D3">
      <w:pPr>
        <w:tabs>
          <w:tab w:val="left" w:pos="1254"/>
        </w:tabs>
        <w:ind w:right="117"/>
        <w:rPr>
          <w:rFonts w:ascii="Times New Roman" w:hAnsi="Times New Roman" w:cs="Times New Roman"/>
          <w:sz w:val="24"/>
          <w:szCs w:val="24"/>
        </w:rPr>
      </w:pPr>
    </w:p>
    <w:p w14:paraId="7C1553CB" w14:textId="77777777" w:rsidR="000E1970" w:rsidRPr="00FD55D3" w:rsidRDefault="00B07909" w:rsidP="00FD55D3">
      <w:pPr>
        <w:pStyle w:val="Prrafodelista"/>
        <w:numPr>
          <w:ilvl w:val="1"/>
          <w:numId w:val="1"/>
        </w:numPr>
        <w:tabs>
          <w:tab w:val="left" w:pos="1254"/>
        </w:tabs>
        <w:spacing w:before="0"/>
        <w:ind w:left="1253" w:right="116"/>
        <w:jc w:val="both"/>
        <w:rPr>
          <w:rFonts w:ascii="Times New Roman" w:hAnsi="Times New Roman" w:cs="Times New Roman"/>
          <w:sz w:val="24"/>
          <w:szCs w:val="24"/>
        </w:rPr>
      </w:pPr>
      <w:r w:rsidRPr="00FD55D3">
        <w:rPr>
          <w:rFonts w:ascii="Times New Roman" w:hAnsi="Times New Roman" w:cs="Times New Roman"/>
          <w:sz w:val="24"/>
          <w:szCs w:val="24"/>
        </w:rPr>
        <w:t>Invertir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en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Valores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o Instrumentos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financieros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derivados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que no cuenten con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un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mercado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secundario, o bien, este sea limitado, lo cual complicaría o incluso podría impedir vender 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deshacer la posición en el Valor o Instrumento financiero derivado, según corresponda, en un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momento</w:t>
      </w:r>
      <w:r w:rsidRPr="00FD55D3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determinado y</w:t>
      </w:r>
      <w:r w:rsidRPr="00FD55D3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en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condiciones favorables.</w:t>
      </w:r>
    </w:p>
    <w:p w14:paraId="40EA8DFE" w14:textId="77777777" w:rsidR="00FD55D3" w:rsidRDefault="00FD55D3" w:rsidP="00FD55D3">
      <w:pPr>
        <w:pStyle w:val="Textoindependiente"/>
        <w:spacing w:before="0"/>
        <w:ind w:right="126" w:firstLine="288"/>
        <w:rPr>
          <w:rFonts w:ascii="Times New Roman" w:hAnsi="Times New Roman" w:cs="Times New Roman"/>
          <w:sz w:val="24"/>
          <w:szCs w:val="24"/>
        </w:rPr>
      </w:pPr>
    </w:p>
    <w:p w14:paraId="5FAACB6C" w14:textId="5EEE6870" w:rsidR="00FD55D3" w:rsidRDefault="00B07909" w:rsidP="00FD55D3">
      <w:pPr>
        <w:pStyle w:val="Textoindependiente"/>
        <w:spacing w:before="0"/>
        <w:ind w:right="126" w:firstLine="520"/>
        <w:rPr>
          <w:rFonts w:ascii="Times New Roman" w:hAnsi="Times New Roman" w:cs="Times New Roman"/>
          <w:sz w:val="24"/>
          <w:szCs w:val="24"/>
        </w:rPr>
      </w:pPr>
      <w:r w:rsidRPr="00FD55D3">
        <w:rPr>
          <w:rFonts w:ascii="Times New Roman" w:hAnsi="Times New Roman" w:cs="Times New Roman"/>
          <w:sz w:val="24"/>
          <w:szCs w:val="24"/>
        </w:rPr>
        <w:t>Habiendo reconocido los riesgos que implican las inversiones a las que pudiera tener acceso por ser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 xml:space="preserve">considerado como Cliente sofisticado, declaro que cumplo con uno de los siguientes requisitos: </w:t>
      </w:r>
    </w:p>
    <w:p w14:paraId="039CF888" w14:textId="77777777" w:rsidR="009444E9" w:rsidRPr="00FD55D3" w:rsidRDefault="009444E9" w:rsidP="00FD55D3">
      <w:pPr>
        <w:pStyle w:val="Textoindependiente"/>
        <w:spacing w:before="0"/>
        <w:ind w:right="126" w:firstLine="520"/>
        <w:rPr>
          <w:rFonts w:ascii="Times New Roman" w:hAnsi="Times New Roman" w:cs="Times New Roman"/>
          <w:sz w:val="24"/>
          <w:szCs w:val="24"/>
        </w:rPr>
      </w:pPr>
    </w:p>
    <w:p w14:paraId="005A8E95" w14:textId="7E56B487" w:rsidR="000E1970" w:rsidRDefault="00FD55D3" w:rsidP="00FD55D3">
      <w:pPr>
        <w:pStyle w:val="Textoindependiente"/>
        <w:spacing w:before="0"/>
        <w:ind w:left="622" w:right="103" w:firstLine="0"/>
        <w:rPr>
          <w:rFonts w:ascii="Times New Roman" w:hAnsi="Times New Roman" w:cs="Times New Roman"/>
          <w:sz w:val="24"/>
          <w:szCs w:val="24"/>
        </w:rPr>
      </w:pPr>
      <w:r w:rsidRPr="00FD55D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15728640" behindDoc="0" locked="0" layoutInCell="1" allowOverlap="1" wp14:anchorId="51682000" wp14:editId="5EC673D6">
                <wp:simplePos x="0" y="0"/>
                <wp:positionH relativeFrom="page">
                  <wp:posOffset>1122045</wp:posOffset>
                </wp:positionH>
                <wp:positionV relativeFrom="paragraph">
                  <wp:posOffset>64770</wp:posOffset>
                </wp:positionV>
                <wp:extent cx="250190" cy="213360"/>
                <wp:effectExtent l="0" t="0" r="0" b="0"/>
                <wp:wrapNone/>
                <wp:docPr id="137957898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190" cy="213360"/>
                        </a:xfrm>
                        <a:custGeom>
                          <a:avLst/>
                          <a:gdLst>
                            <a:gd name="T0" fmla="+- 0 1796 1767"/>
                            <a:gd name="T1" fmla="*/ T0 w 394"/>
                            <a:gd name="T2" fmla="+- 0 424 102"/>
                            <a:gd name="T3" fmla="*/ 424 h 336"/>
                            <a:gd name="T4" fmla="+- 0 1781 1767"/>
                            <a:gd name="T5" fmla="*/ T4 w 394"/>
                            <a:gd name="T6" fmla="+- 0 424 102"/>
                            <a:gd name="T7" fmla="*/ 424 h 336"/>
                            <a:gd name="T8" fmla="+- 0 1767 1767"/>
                            <a:gd name="T9" fmla="*/ T8 w 394"/>
                            <a:gd name="T10" fmla="+- 0 424 102"/>
                            <a:gd name="T11" fmla="*/ 424 h 336"/>
                            <a:gd name="T12" fmla="+- 0 1767 1767"/>
                            <a:gd name="T13" fmla="*/ T12 w 394"/>
                            <a:gd name="T14" fmla="+- 0 438 102"/>
                            <a:gd name="T15" fmla="*/ 438 h 336"/>
                            <a:gd name="T16" fmla="+- 0 1781 1767"/>
                            <a:gd name="T17" fmla="*/ T16 w 394"/>
                            <a:gd name="T18" fmla="+- 0 438 102"/>
                            <a:gd name="T19" fmla="*/ 438 h 336"/>
                            <a:gd name="T20" fmla="+- 0 1796 1767"/>
                            <a:gd name="T21" fmla="*/ T20 w 394"/>
                            <a:gd name="T22" fmla="+- 0 438 102"/>
                            <a:gd name="T23" fmla="*/ 438 h 336"/>
                            <a:gd name="T24" fmla="+- 0 1796 1767"/>
                            <a:gd name="T25" fmla="*/ T24 w 394"/>
                            <a:gd name="T26" fmla="+- 0 424 102"/>
                            <a:gd name="T27" fmla="*/ 424 h 336"/>
                            <a:gd name="T28" fmla="+- 0 2160 1767"/>
                            <a:gd name="T29" fmla="*/ T28 w 394"/>
                            <a:gd name="T30" fmla="+- 0 424 102"/>
                            <a:gd name="T31" fmla="*/ 424 h 336"/>
                            <a:gd name="T32" fmla="+- 0 2146 1767"/>
                            <a:gd name="T33" fmla="*/ T32 w 394"/>
                            <a:gd name="T34" fmla="+- 0 424 102"/>
                            <a:gd name="T35" fmla="*/ 424 h 336"/>
                            <a:gd name="T36" fmla="+- 0 2146 1767"/>
                            <a:gd name="T37" fmla="*/ T36 w 394"/>
                            <a:gd name="T38" fmla="+- 0 424 102"/>
                            <a:gd name="T39" fmla="*/ 424 h 336"/>
                            <a:gd name="T40" fmla="+- 0 1796 1767"/>
                            <a:gd name="T41" fmla="*/ T40 w 394"/>
                            <a:gd name="T42" fmla="+- 0 424 102"/>
                            <a:gd name="T43" fmla="*/ 424 h 336"/>
                            <a:gd name="T44" fmla="+- 0 1796 1767"/>
                            <a:gd name="T45" fmla="*/ T44 w 394"/>
                            <a:gd name="T46" fmla="+- 0 438 102"/>
                            <a:gd name="T47" fmla="*/ 438 h 336"/>
                            <a:gd name="T48" fmla="+- 0 2146 1767"/>
                            <a:gd name="T49" fmla="*/ T48 w 394"/>
                            <a:gd name="T50" fmla="+- 0 438 102"/>
                            <a:gd name="T51" fmla="*/ 438 h 336"/>
                            <a:gd name="T52" fmla="+- 0 2146 1767"/>
                            <a:gd name="T53" fmla="*/ T52 w 394"/>
                            <a:gd name="T54" fmla="+- 0 438 102"/>
                            <a:gd name="T55" fmla="*/ 438 h 336"/>
                            <a:gd name="T56" fmla="+- 0 2160 1767"/>
                            <a:gd name="T57" fmla="*/ T56 w 394"/>
                            <a:gd name="T58" fmla="+- 0 438 102"/>
                            <a:gd name="T59" fmla="*/ 438 h 336"/>
                            <a:gd name="T60" fmla="+- 0 2160 1767"/>
                            <a:gd name="T61" fmla="*/ T60 w 394"/>
                            <a:gd name="T62" fmla="+- 0 424 102"/>
                            <a:gd name="T63" fmla="*/ 424 h 336"/>
                            <a:gd name="T64" fmla="+- 0 2160 1767"/>
                            <a:gd name="T65" fmla="*/ T64 w 394"/>
                            <a:gd name="T66" fmla="+- 0 102 102"/>
                            <a:gd name="T67" fmla="*/ 102 h 336"/>
                            <a:gd name="T68" fmla="+- 0 2146 1767"/>
                            <a:gd name="T69" fmla="*/ T68 w 394"/>
                            <a:gd name="T70" fmla="+- 0 102 102"/>
                            <a:gd name="T71" fmla="*/ 102 h 336"/>
                            <a:gd name="T72" fmla="+- 0 2146 1767"/>
                            <a:gd name="T73" fmla="*/ T72 w 394"/>
                            <a:gd name="T74" fmla="+- 0 102 102"/>
                            <a:gd name="T75" fmla="*/ 102 h 336"/>
                            <a:gd name="T76" fmla="+- 0 1781 1767"/>
                            <a:gd name="T77" fmla="*/ T76 w 394"/>
                            <a:gd name="T78" fmla="+- 0 102 102"/>
                            <a:gd name="T79" fmla="*/ 102 h 336"/>
                            <a:gd name="T80" fmla="+- 0 1767 1767"/>
                            <a:gd name="T81" fmla="*/ T80 w 394"/>
                            <a:gd name="T82" fmla="+- 0 102 102"/>
                            <a:gd name="T83" fmla="*/ 102 h 336"/>
                            <a:gd name="T84" fmla="+- 0 1767 1767"/>
                            <a:gd name="T85" fmla="*/ T84 w 394"/>
                            <a:gd name="T86" fmla="+- 0 117 102"/>
                            <a:gd name="T87" fmla="*/ 117 h 336"/>
                            <a:gd name="T88" fmla="+- 0 1767 1767"/>
                            <a:gd name="T89" fmla="*/ T88 w 394"/>
                            <a:gd name="T90" fmla="+- 0 117 102"/>
                            <a:gd name="T91" fmla="*/ 117 h 336"/>
                            <a:gd name="T92" fmla="+- 0 1767 1767"/>
                            <a:gd name="T93" fmla="*/ T92 w 394"/>
                            <a:gd name="T94" fmla="+- 0 424 102"/>
                            <a:gd name="T95" fmla="*/ 424 h 336"/>
                            <a:gd name="T96" fmla="+- 0 1781 1767"/>
                            <a:gd name="T97" fmla="*/ T96 w 394"/>
                            <a:gd name="T98" fmla="+- 0 424 102"/>
                            <a:gd name="T99" fmla="*/ 424 h 336"/>
                            <a:gd name="T100" fmla="+- 0 1781 1767"/>
                            <a:gd name="T101" fmla="*/ T100 w 394"/>
                            <a:gd name="T102" fmla="+- 0 117 102"/>
                            <a:gd name="T103" fmla="*/ 117 h 336"/>
                            <a:gd name="T104" fmla="+- 0 2146 1767"/>
                            <a:gd name="T105" fmla="*/ T104 w 394"/>
                            <a:gd name="T106" fmla="+- 0 117 102"/>
                            <a:gd name="T107" fmla="*/ 117 h 336"/>
                            <a:gd name="T108" fmla="+- 0 2146 1767"/>
                            <a:gd name="T109" fmla="*/ T108 w 394"/>
                            <a:gd name="T110" fmla="+- 0 424 102"/>
                            <a:gd name="T111" fmla="*/ 424 h 336"/>
                            <a:gd name="T112" fmla="+- 0 2160 1767"/>
                            <a:gd name="T113" fmla="*/ T112 w 394"/>
                            <a:gd name="T114" fmla="+- 0 424 102"/>
                            <a:gd name="T115" fmla="*/ 424 h 336"/>
                            <a:gd name="T116" fmla="+- 0 2160 1767"/>
                            <a:gd name="T117" fmla="*/ T116 w 394"/>
                            <a:gd name="T118" fmla="+- 0 117 102"/>
                            <a:gd name="T119" fmla="*/ 117 h 336"/>
                            <a:gd name="T120" fmla="+- 0 2160 1767"/>
                            <a:gd name="T121" fmla="*/ T120 w 394"/>
                            <a:gd name="T122" fmla="+- 0 117 102"/>
                            <a:gd name="T123" fmla="*/ 117 h 336"/>
                            <a:gd name="T124" fmla="+- 0 2160 1767"/>
                            <a:gd name="T125" fmla="*/ T124 w 394"/>
                            <a:gd name="T126" fmla="+- 0 102 102"/>
                            <a:gd name="T127" fmla="*/ 102 h 336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</a:cxnLst>
                          <a:rect l="0" t="0" r="r" b="b"/>
                          <a:pathLst>
                            <a:path w="394" h="336">
                              <a:moveTo>
                                <a:pt x="29" y="322"/>
                              </a:moveTo>
                              <a:lnTo>
                                <a:pt x="14" y="322"/>
                              </a:lnTo>
                              <a:lnTo>
                                <a:pt x="0" y="322"/>
                              </a:lnTo>
                              <a:lnTo>
                                <a:pt x="0" y="336"/>
                              </a:lnTo>
                              <a:lnTo>
                                <a:pt x="14" y="336"/>
                              </a:lnTo>
                              <a:lnTo>
                                <a:pt x="29" y="336"/>
                              </a:lnTo>
                              <a:lnTo>
                                <a:pt x="29" y="322"/>
                              </a:lnTo>
                              <a:close/>
                              <a:moveTo>
                                <a:pt x="393" y="322"/>
                              </a:moveTo>
                              <a:lnTo>
                                <a:pt x="379" y="322"/>
                              </a:lnTo>
                              <a:lnTo>
                                <a:pt x="29" y="322"/>
                              </a:lnTo>
                              <a:lnTo>
                                <a:pt x="29" y="336"/>
                              </a:lnTo>
                              <a:lnTo>
                                <a:pt x="379" y="336"/>
                              </a:lnTo>
                              <a:lnTo>
                                <a:pt x="393" y="336"/>
                              </a:lnTo>
                              <a:lnTo>
                                <a:pt x="393" y="322"/>
                              </a:lnTo>
                              <a:close/>
                              <a:moveTo>
                                <a:pt x="393" y="0"/>
                              </a:moveTo>
                              <a:lnTo>
                                <a:pt x="379" y="0"/>
                              </a:ln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322"/>
                              </a:lnTo>
                              <a:lnTo>
                                <a:pt x="14" y="322"/>
                              </a:lnTo>
                              <a:lnTo>
                                <a:pt x="14" y="15"/>
                              </a:lnTo>
                              <a:lnTo>
                                <a:pt x="379" y="15"/>
                              </a:lnTo>
                              <a:lnTo>
                                <a:pt x="379" y="322"/>
                              </a:lnTo>
                              <a:lnTo>
                                <a:pt x="393" y="322"/>
                              </a:lnTo>
                              <a:lnTo>
                                <a:pt x="393" y="15"/>
                              </a:lnTo>
                              <a:lnTo>
                                <a:pt x="39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6C64C0" id="AutoShape 3" o:spid="_x0000_s1026" style="position:absolute;margin-left:88.35pt;margin-top:5.1pt;width:19.7pt;height:16.8pt;z-index:15728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,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l6J4gYAAJshAAAOAAAAZHJzL2Uyb0RvYy54bWysWl2PozYUfa/U/4B4bLUTDISPaDOraldb&#10;Vdp+SOv+AIaQSVSCKTCT2f763mtw5prhJlbVeQjJcDDnnuNrfG3ef3g51d5z1fVH1Wx9cRf4XtWU&#10;andsHrf+n/Lzu8z3+qFodkWtmmrrf6t6/8P999+9P7ebKlQHVe+qzoNGmn5zbrf+YRjazWrVl4fq&#10;VPR3qq0aOLlX3akY4Gf3uNp1xRlaP9WrMAiS1Vl1u7ZTZdX38N9P40n/Xre/31fl8Pt+31eDV299&#10;4Dboz05/PuDn6v59sXnsivZwLCcaxX9gcSqODdz00tSnYii8p+74pqnTsexUr/bDXalOK7XfH8tK&#10;xwDRiGAWzddD0VY6FhCnby8y9f9fs+Vvz1/bPzqk3rdfVPlXD4qszm2/uZzBHz1gvIfzr2oHHhZP&#10;g9LBvuy7E14JYXgvWtNvF02rl8Er4Z/hOhA5KF/CqVBEUaI1XxUbc3H51A8/V0o3VDx/6YfRkh18&#10;04LuvKY4wV0lNLI/1eDOj++8wBNpnsBHkk4WXmDCwH5YeTLwzl6Ux3NMaDC6qTiMPRGEc1BkQNAQ&#10;Qg4esJ+DYgOaSGVikdTawJBUvEwqMZhrpFIDukYKcs5SKkkXSeUGhqSyZVLCVp2RSlDRWa2ELTua&#10;t8hLUOWlCBlmtvRxlC2ZKKjyiFl0Udjai5SxUVD5pUgYZrb+HDMqP8sstPVne31IHZAh1+9tBxhm&#10;IdWfZ2brzzOjDkjIo+WMtB1g+llI9Wf7WWjrH4oEh4u3I0VIHZAhkwGR7QDDLKL6s8wiW/9QxMtj&#10;WEQdkBGTAZHtAMeM6s8zs/XnmVEHZMRkQGQ7wDGj+rPMYlt/tp/F1AEZMxkQ2w4wzGKqP8/M1p9n&#10;Rh2QMZMBse0Ak5sx1Z/NzdjWn3Uzpg7ImMmAte0Aw2xN9WeZrW39WWZr6oBcMxmwth3gmFH9eWa2&#10;/uyosaYOyDWTAWvbAY4Z1Z9lBlMm+jxnmSXUAQmD3uJIm9gOMBmQUP3ZDEhs/Xlm1AGZMBmQ2A7A&#10;lGzpiQ7j+KQGTFsQs/hET2z92X6WUAdkwmRAajvAMEup/iyz1NafZZZSB2TKZEBqO8Axo/rzzGb6&#10;c7OglDogUyYDUtsBjhnVn2WWzfTnZo4ZdUBmTAZktgMMs4zqzzOb6c8yow7IjMmAbOaAgAny28Ik&#10;o/oLwCxmQDbTn2VGHZAZkwFYwtGaYplZTvVnmeUz/TlmOXVA5kwGQHVHmTHjWU71Z8ezfKY/lwE5&#10;dUBCIbo40ua2Axwzqj/LTAQzAzhqIqAeSLhumRz2K6oburXQ10RATWAtFYHtAjuqiYAaAfSYTBDB&#10;zAqOHnXiCj3biiv0qBtAj0kH4VoXUzN4c2eVMfscFbPSmK2NhW0H0/WEXR1zaxxiVh5foUfdkHAd&#10;0/eEbQfX9wQ1gzd3ViPz9OwiWXBVsgjdUsOqk6/Qs724Qs9ODa5UFuEsNZbnScIqlq0HGKy+PZr1&#10;teJgltzKl2Zac4NvXoELuIFe5mtVj8t7EvoyLOLJCNfAoAlA4QIdA4ZYEKyX526CwWcEwzKSS9OY&#10;BBq+doNDp9Tw3AmOnQTh4K4LmXAKFNR2gk+hwnqBCxwXApBM5BZqNIUauYWKJTO2DuWuC5l4ChVq&#10;UCf4FCoUhi5wrPiQzNotVCzDNNwtVKyNEA51jQuZZAp1XDS62X+xisDWoQJwaR2n9hruFirOtzXc&#10;LVScBCMcJrAuZLIpVJhVOsGnUGGq5wLHORySgfmXE3wKNXcLVU92sHmcpri0r6cf4wVu4Ypgile4&#10;Dk6X0Qkerk6UcFFZU4LHndMFZoQSjkOUMGMUPhLIHcZuPY35HWyVzTfJOt+DTbIHvKbYtMWAjwrz&#10;1TtvfdxZ8Q5whH0R/P9JPVdSacSATwxcYIXIIniejrd9BdQNBeJ0xQKa0+bY6vZgCuyOGvdqIEbT&#10;hjmObZlb3oCZEBxhl0jNzcpa9ZXW7zX2kUA0pcZtdaJ0rqNp3RzHFg3XNySWYTdCutz1Fs7E4Yp7&#10;Q++2RmbP8FVDOyTD1eDMWXO0LL8OGvuYC+aS3+Yu5jjeza2zmm74RhS7sQl245ZGBkfYa88zNzNH&#10;roea8+Zo427dduooc22N/ZCqOMboueVlsMEximwQ96o+7j4f6xoHmb57fPhYd95zgZv7+m8aZyxY&#10;raepjcLLxmEI/6P3uHFbG18V6DcPavcNtrg7Nb4hAG80wJeD6v7xvTO8HbD1+7+fiq7yvfqXBrbf&#10;cxHjvsSgf8TrFEuQjp55oGeKpoSmtv7gw7Qav34cxlcQntru+HiAOwk9fjbqJ9ha3x9xC1zzG1lN&#10;P+ANAK3N9LYCvmJAf2vU6zsV9/8CAAD//wMAUEsDBBQABgAIAAAAIQDs7WlP3gAAAAkBAAAPAAAA&#10;ZHJzL2Rvd25yZXYueG1sTI/BTsMwDIbvSLxDZCRuLG1B2eiaTmgSHJG2wYFb2nhtoXGqJt06nh5z&#10;gpt/+dPvz8Vmdr044Rg6TxrSRQICqfa2o0bD2+H5bgUiREPW9J5QwwUDbMrrq8Lk1p9ph6d9bASX&#10;UMiNhjbGIZcy1C06ExZ+QOLd0Y/ORI5jI+1ozlzuepkliZLOdMQXWjPgtsX6az85Da+P6v0j7KqX&#10;+PmNSk3xktppq/Xtzfy0BhFxjn8w/OqzOpTsVPmJbBA956VaMspDkoFgIEtVCqLS8HC/AlkW8v8H&#10;5Q8AAAD//wMAUEsBAi0AFAAGAAgAAAAhALaDOJL+AAAA4QEAABMAAAAAAAAAAAAAAAAAAAAAAFtD&#10;b250ZW50X1R5cGVzXS54bWxQSwECLQAUAAYACAAAACEAOP0h/9YAAACUAQAACwAAAAAAAAAAAAAA&#10;AAAvAQAAX3JlbHMvLnJlbHNQSwECLQAUAAYACAAAACEA035eieIGAACbIQAADgAAAAAAAAAAAAAA&#10;AAAuAgAAZHJzL2Uyb0RvYy54bWxQSwECLQAUAAYACAAAACEA7O1pT94AAAAJAQAADwAAAAAAAAAA&#10;AAAAAAA8CQAAZHJzL2Rvd25yZXYueG1sUEsFBgAAAAAEAAQA8wAAAEcKAAAAAA==&#10;" path="m29,322r-15,l,322r,14l14,336r15,l29,322xm393,322r-14,l29,322r,14l379,336r14,l393,322xm393,l379,,14,,,,,15,,322r14,l14,15r365,l379,322r14,l393,15,393,xe" fillcolor="black" stroked="f">
                <v:path arrowok="t" o:connecttype="custom" o:connectlocs="18415,269240;8890,269240;0,269240;0,278130;8890,278130;18415,278130;18415,269240;249555,269240;240665,269240;240665,269240;18415,269240;18415,278130;240665,278130;240665,278130;249555,278130;249555,269240;249555,64770;240665,64770;240665,64770;8890,64770;0,64770;0,74295;0,74295;0,269240;8890,269240;8890,74295;240665,74295;240665,269240;249555,269240;249555,74295;249555,74295;249555,64770" o:connectangles="0,0,0,0,0,0,0,0,0,0,0,0,0,0,0,0,0,0,0,0,0,0,0,0,0,0,0,0,0,0,0,0"/>
                <w10:wrap anchorx="page"/>
              </v:shape>
            </w:pict>
          </mc:Fallback>
        </mc:AlternateContent>
      </w:r>
      <w:r w:rsidRPr="00FD55D3">
        <w:rPr>
          <w:rFonts w:ascii="Times New Roman" w:hAnsi="Times New Roman" w:cs="Times New Roman"/>
          <w:sz w:val="24"/>
          <w:szCs w:val="24"/>
        </w:rPr>
        <w:t>Cuento</w:t>
      </w:r>
      <w:r w:rsidRPr="00FD55D3">
        <w:rPr>
          <w:rFonts w:ascii="Times New Roman" w:hAnsi="Times New Roman" w:cs="Times New Roman"/>
          <w:spacing w:val="1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con</w:t>
      </w:r>
      <w:r w:rsidRPr="00FD55D3">
        <w:rPr>
          <w:rFonts w:ascii="Times New Roman" w:hAnsi="Times New Roman" w:cs="Times New Roman"/>
          <w:spacing w:val="15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ingresos</w:t>
      </w:r>
      <w:r w:rsidRPr="00FD55D3">
        <w:rPr>
          <w:rFonts w:ascii="Times New Roman" w:hAnsi="Times New Roman" w:cs="Times New Roman"/>
          <w:spacing w:val="1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brutos</w:t>
      </w:r>
      <w:r w:rsidRPr="00FD55D3">
        <w:rPr>
          <w:rFonts w:ascii="Times New Roman" w:hAnsi="Times New Roman" w:cs="Times New Roman"/>
          <w:spacing w:val="1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</w:t>
      </w:r>
      <w:r w:rsidRPr="00FD55D3">
        <w:rPr>
          <w:rFonts w:ascii="Times New Roman" w:hAnsi="Times New Roman" w:cs="Times New Roman"/>
          <w:spacing w:val="16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al</w:t>
      </w:r>
      <w:r w:rsidRPr="00FD55D3">
        <w:rPr>
          <w:rFonts w:ascii="Times New Roman" w:hAnsi="Times New Roman" w:cs="Times New Roman"/>
          <w:spacing w:val="1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menos</w:t>
      </w:r>
      <w:r w:rsidRPr="00FD55D3">
        <w:rPr>
          <w:rFonts w:ascii="Times New Roman" w:hAnsi="Times New Roman" w:cs="Times New Roman"/>
          <w:spacing w:val="1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el</w:t>
      </w:r>
      <w:r w:rsidRPr="00FD55D3">
        <w:rPr>
          <w:rFonts w:ascii="Times New Roman" w:hAnsi="Times New Roman" w:cs="Times New Roman"/>
          <w:spacing w:val="18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equivalente</w:t>
      </w:r>
      <w:r w:rsidRPr="00FD55D3">
        <w:rPr>
          <w:rFonts w:ascii="Times New Roman" w:hAnsi="Times New Roman" w:cs="Times New Roman"/>
          <w:spacing w:val="1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en</w:t>
      </w:r>
      <w:r w:rsidRPr="00FD55D3">
        <w:rPr>
          <w:rFonts w:ascii="Times New Roman" w:hAnsi="Times New Roman" w:cs="Times New Roman"/>
          <w:spacing w:val="14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moneda</w:t>
      </w:r>
      <w:r w:rsidRPr="00FD55D3">
        <w:rPr>
          <w:rFonts w:ascii="Times New Roman" w:hAnsi="Times New Roman" w:cs="Times New Roman"/>
          <w:spacing w:val="1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nacional</w:t>
      </w:r>
      <w:r w:rsidRPr="00FD55D3">
        <w:rPr>
          <w:rFonts w:ascii="Times New Roman" w:hAnsi="Times New Roman" w:cs="Times New Roman"/>
          <w:spacing w:val="1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</w:t>
      </w:r>
      <w:r w:rsidRPr="00FD55D3">
        <w:rPr>
          <w:rFonts w:ascii="Times New Roman" w:hAnsi="Times New Roman" w:cs="Times New Roman"/>
          <w:spacing w:val="15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1’000,000</w:t>
      </w:r>
      <w:r w:rsidRPr="00FD55D3">
        <w:rPr>
          <w:rFonts w:ascii="Times New Roman" w:hAnsi="Times New Roman" w:cs="Times New Roman"/>
          <w:spacing w:val="14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(un</w:t>
      </w:r>
      <w:r w:rsidRPr="00FD55D3">
        <w:rPr>
          <w:rFonts w:ascii="Times New Roman" w:hAnsi="Times New Roman" w:cs="Times New Roman"/>
          <w:spacing w:val="1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millón)</w:t>
      </w:r>
      <w:r w:rsidRPr="00FD55D3">
        <w:rPr>
          <w:rFonts w:ascii="Times New Roman" w:hAnsi="Times New Roman" w:cs="Times New Roman"/>
          <w:spacing w:val="-4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</w:t>
      </w:r>
      <w:r w:rsidRPr="00FD55D3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unidades</w:t>
      </w:r>
      <w:r w:rsidRPr="00FD55D3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inversión,</w:t>
      </w:r>
      <w:r w:rsidRPr="00FD55D3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durante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cada uno</w:t>
      </w:r>
      <w:r w:rsidRPr="00FD55D3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de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los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últimos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dos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años.</w:t>
      </w:r>
    </w:p>
    <w:p w14:paraId="70A4DE9C" w14:textId="77777777" w:rsidR="00FD55D3" w:rsidRPr="00FD55D3" w:rsidRDefault="00FD55D3" w:rsidP="00FD55D3">
      <w:pPr>
        <w:pStyle w:val="Textoindependiente"/>
        <w:spacing w:before="0"/>
        <w:ind w:left="622" w:right="103" w:firstLine="0"/>
        <w:jc w:val="left"/>
        <w:rPr>
          <w:rFonts w:ascii="Times New Roman" w:hAnsi="Times New Roman" w:cs="Times New Roman"/>
          <w:sz w:val="24"/>
          <w:szCs w:val="24"/>
        </w:rPr>
      </w:pPr>
    </w:p>
    <w:p w14:paraId="3DB1B6AA" w14:textId="256C8B00" w:rsidR="000E1970" w:rsidRPr="00FD55D3" w:rsidRDefault="00FD55D3" w:rsidP="00FD55D3">
      <w:pPr>
        <w:pStyle w:val="Textoindependiente"/>
        <w:spacing w:before="0"/>
        <w:ind w:left="622" w:right="248" w:firstLine="0"/>
        <w:rPr>
          <w:rFonts w:ascii="Times New Roman" w:hAnsi="Times New Roman" w:cs="Times New Roman"/>
          <w:sz w:val="24"/>
          <w:szCs w:val="24"/>
        </w:rPr>
      </w:pPr>
      <w:r w:rsidRPr="00FD55D3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15729152" behindDoc="0" locked="0" layoutInCell="1" allowOverlap="1" wp14:anchorId="22A08169" wp14:editId="67BEFFE9">
                <wp:simplePos x="0" y="0"/>
                <wp:positionH relativeFrom="page">
                  <wp:posOffset>1122045</wp:posOffset>
                </wp:positionH>
                <wp:positionV relativeFrom="paragraph">
                  <wp:posOffset>38100</wp:posOffset>
                </wp:positionV>
                <wp:extent cx="250190" cy="215265"/>
                <wp:effectExtent l="0" t="0" r="0" b="0"/>
                <wp:wrapNone/>
                <wp:docPr id="1643514723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190" cy="215265"/>
                        </a:xfrm>
                        <a:custGeom>
                          <a:avLst/>
                          <a:gdLst>
                            <a:gd name="T0" fmla="+- 0 1796 1767"/>
                            <a:gd name="T1" fmla="*/ T0 w 394"/>
                            <a:gd name="T2" fmla="+- 0 60 60"/>
                            <a:gd name="T3" fmla="*/ 60 h 339"/>
                            <a:gd name="T4" fmla="+- 0 1781 1767"/>
                            <a:gd name="T5" fmla="*/ T4 w 394"/>
                            <a:gd name="T6" fmla="+- 0 60 60"/>
                            <a:gd name="T7" fmla="*/ 60 h 339"/>
                            <a:gd name="T8" fmla="+- 0 1767 1767"/>
                            <a:gd name="T9" fmla="*/ T8 w 394"/>
                            <a:gd name="T10" fmla="+- 0 60 60"/>
                            <a:gd name="T11" fmla="*/ 60 h 339"/>
                            <a:gd name="T12" fmla="+- 0 1767 1767"/>
                            <a:gd name="T13" fmla="*/ T12 w 394"/>
                            <a:gd name="T14" fmla="+- 0 75 60"/>
                            <a:gd name="T15" fmla="*/ 75 h 339"/>
                            <a:gd name="T16" fmla="+- 0 1767 1767"/>
                            <a:gd name="T17" fmla="*/ T16 w 394"/>
                            <a:gd name="T18" fmla="+- 0 384 60"/>
                            <a:gd name="T19" fmla="*/ 384 h 339"/>
                            <a:gd name="T20" fmla="+- 0 1767 1767"/>
                            <a:gd name="T21" fmla="*/ T20 w 394"/>
                            <a:gd name="T22" fmla="+- 0 399 60"/>
                            <a:gd name="T23" fmla="*/ 399 h 339"/>
                            <a:gd name="T24" fmla="+- 0 1781 1767"/>
                            <a:gd name="T25" fmla="*/ T24 w 394"/>
                            <a:gd name="T26" fmla="+- 0 399 60"/>
                            <a:gd name="T27" fmla="*/ 399 h 339"/>
                            <a:gd name="T28" fmla="+- 0 1796 1767"/>
                            <a:gd name="T29" fmla="*/ T28 w 394"/>
                            <a:gd name="T30" fmla="+- 0 399 60"/>
                            <a:gd name="T31" fmla="*/ 399 h 339"/>
                            <a:gd name="T32" fmla="+- 0 1796 1767"/>
                            <a:gd name="T33" fmla="*/ T32 w 394"/>
                            <a:gd name="T34" fmla="+- 0 384 60"/>
                            <a:gd name="T35" fmla="*/ 384 h 339"/>
                            <a:gd name="T36" fmla="+- 0 1781 1767"/>
                            <a:gd name="T37" fmla="*/ T36 w 394"/>
                            <a:gd name="T38" fmla="+- 0 384 60"/>
                            <a:gd name="T39" fmla="*/ 384 h 339"/>
                            <a:gd name="T40" fmla="+- 0 1781 1767"/>
                            <a:gd name="T41" fmla="*/ T40 w 394"/>
                            <a:gd name="T42" fmla="+- 0 75 60"/>
                            <a:gd name="T43" fmla="*/ 75 h 339"/>
                            <a:gd name="T44" fmla="+- 0 1796 1767"/>
                            <a:gd name="T45" fmla="*/ T44 w 394"/>
                            <a:gd name="T46" fmla="+- 0 75 60"/>
                            <a:gd name="T47" fmla="*/ 75 h 339"/>
                            <a:gd name="T48" fmla="+- 0 1796 1767"/>
                            <a:gd name="T49" fmla="*/ T48 w 394"/>
                            <a:gd name="T50" fmla="+- 0 60 60"/>
                            <a:gd name="T51" fmla="*/ 60 h 339"/>
                            <a:gd name="T52" fmla="+- 0 2160 1767"/>
                            <a:gd name="T53" fmla="*/ T52 w 394"/>
                            <a:gd name="T54" fmla="+- 0 60 60"/>
                            <a:gd name="T55" fmla="*/ 60 h 339"/>
                            <a:gd name="T56" fmla="+- 0 2146 1767"/>
                            <a:gd name="T57" fmla="*/ T56 w 394"/>
                            <a:gd name="T58" fmla="+- 0 60 60"/>
                            <a:gd name="T59" fmla="*/ 60 h 339"/>
                            <a:gd name="T60" fmla="+- 0 2146 1767"/>
                            <a:gd name="T61" fmla="*/ T60 w 394"/>
                            <a:gd name="T62" fmla="+- 0 60 60"/>
                            <a:gd name="T63" fmla="*/ 60 h 339"/>
                            <a:gd name="T64" fmla="+- 0 1796 1767"/>
                            <a:gd name="T65" fmla="*/ T64 w 394"/>
                            <a:gd name="T66" fmla="+- 0 60 60"/>
                            <a:gd name="T67" fmla="*/ 60 h 339"/>
                            <a:gd name="T68" fmla="+- 0 1796 1767"/>
                            <a:gd name="T69" fmla="*/ T68 w 394"/>
                            <a:gd name="T70" fmla="+- 0 75 60"/>
                            <a:gd name="T71" fmla="*/ 75 h 339"/>
                            <a:gd name="T72" fmla="+- 0 2146 1767"/>
                            <a:gd name="T73" fmla="*/ T72 w 394"/>
                            <a:gd name="T74" fmla="+- 0 75 60"/>
                            <a:gd name="T75" fmla="*/ 75 h 339"/>
                            <a:gd name="T76" fmla="+- 0 2146 1767"/>
                            <a:gd name="T77" fmla="*/ T76 w 394"/>
                            <a:gd name="T78" fmla="+- 0 384 60"/>
                            <a:gd name="T79" fmla="*/ 384 h 339"/>
                            <a:gd name="T80" fmla="+- 0 1796 1767"/>
                            <a:gd name="T81" fmla="*/ T80 w 394"/>
                            <a:gd name="T82" fmla="+- 0 384 60"/>
                            <a:gd name="T83" fmla="*/ 384 h 339"/>
                            <a:gd name="T84" fmla="+- 0 1796 1767"/>
                            <a:gd name="T85" fmla="*/ T84 w 394"/>
                            <a:gd name="T86" fmla="+- 0 399 60"/>
                            <a:gd name="T87" fmla="*/ 399 h 339"/>
                            <a:gd name="T88" fmla="+- 0 2146 1767"/>
                            <a:gd name="T89" fmla="*/ T88 w 394"/>
                            <a:gd name="T90" fmla="+- 0 399 60"/>
                            <a:gd name="T91" fmla="*/ 399 h 339"/>
                            <a:gd name="T92" fmla="+- 0 2146 1767"/>
                            <a:gd name="T93" fmla="*/ T92 w 394"/>
                            <a:gd name="T94" fmla="+- 0 399 60"/>
                            <a:gd name="T95" fmla="*/ 399 h 339"/>
                            <a:gd name="T96" fmla="+- 0 2160 1767"/>
                            <a:gd name="T97" fmla="*/ T96 w 394"/>
                            <a:gd name="T98" fmla="+- 0 399 60"/>
                            <a:gd name="T99" fmla="*/ 399 h 339"/>
                            <a:gd name="T100" fmla="+- 0 2160 1767"/>
                            <a:gd name="T101" fmla="*/ T100 w 394"/>
                            <a:gd name="T102" fmla="+- 0 384 60"/>
                            <a:gd name="T103" fmla="*/ 384 h 339"/>
                            <a:gd name="T104" fmla="+- 0 2160 1767"/>
                            <a:gd name="T105" fmla="*/ T104 w 394"/>
                            <a:gd name="T106" fmla="+- 0 75 60"/>
                            <a:gd name="T107" fmla="*/ 75 h 339"/>
                            <a:gd name="T108" fmla="+- 0 2160 1767"/>
                            <a:gd name="T109" fmla="*/ T108 w 394"/>
                            <a:gd name="T110" fmla="+- 0 60 60"/>
                            <a:gd name="T111" fmla="*/ 60 h 33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</a:cxnLst>
                          <a:rect l="0" t="0" r="r" b="b"/>
                          <a:pathLst>
                            <a:path w="394" h="339">
                              <a:moveTo>
                                <a:pt x="29" y="0"/>
                              </a:moveTo>
                              <a:lnTo>
                                <a:pt x="14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0" y="324"/>
                              </a:lnTo>
                              <a:lnTo>
                                <a:pt x="0" y="339"/>
                              </a:lnTo>
                              <a:lnTo>
                                <a:pt x="14" y="339"/>
                              </a:lnTo>
                              <a:lnTo>
                                <a:pt x="29" y="339"/>
                              </a:lnTo>
                              <a:lnTo>
                                <a:pt x="29" y="324"/>
                              </a:lnTo>
                              <a:lnTo>
                                <a:pt x="14" y="324"/>
                              </a:lnTo>
                              <a:lnTo>
                                <a:pt x="14" y="15"/>
                              </a:lnTo>
                              <a:lnTo>
                                <a:pt x="29" y="15"/>
                              </a:lnTo>
                              <a:lnTo>
                                <a:pt x="29" y="0"/>
                              </a:lnTo>
                              <a:close/>
                              <a:moveTo>
                                <a:pt x="393" y="0"/>
                              </a:moveTo>
                              <a:lnTo>
                                <a:pt x="379" y="0"/>
                              </a:lnTo>
                              <a:lnTo>
                                <a:pt x="29" y="0"/>
                              </a:lnTo>
                              <a:lnTo>
                                <a:pt x="29" y="15"/>
                              </a:lnTo>
                              <a:lnTo>
                                <a:pt x="379" y="15"/>
                              </a:lnTo>
                              <a:lnTo>
                                <a:pt x="379" y="324"/>
                              </a:lnTo>
                              <a:lnTo>
                                <a:pt x="29" y="324"/>
                              </a:lnTo>
                              <a:lnTo>
                                <a:pt x="29" y="339"/>
                              </a:lnTo>
                              <a:lnTo>
                                <a:pt x="379" y="339"/>
                              </a:lnTo>
                              <a:lnTo>
                                <a:pt x="393" y="339"/>
                              </a:lnTo>
                              <a:lnTo>
                                <a:pt x="393" y="324"/>
                              </a:lnTo>
                              <a:lnTo>
                                <a:pt x="393" y="15"/>
                              </a:lnTo>
                              <a:lnTo>
                                <a:pt x="39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32C422" id="AutoShape 2" o:spid="_x0000_s1026" style="position:absolute;margin-left:88.35pt;margin-top:3pt;width:19.7pt;height:16.95pt;z-index:15729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,3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iU0WQYAAOIdAAAOAAAAZHJzL2Uyb0RvYy54bWysmduO2zYQhu8L9B0EXbZILOosI96gSJCi&#10;QHoAwj6AVpbXRmVRlbTrTZ8+M7ToHbqcNVHUFz7p1+jnNyOKh3fvn49d8NSO00H1m1C8jcKg7Ru1&#10;PfQPm/BP+elNGQbTXPfbulN9uwm/tlP4/u77796dhnUbq73qtu0YQJB+Wp+GTbif52G9Wk3Nvj3W&#10;01s1tD0c3KnxWM/wc3xYbcf6BNGP3SqOonx1UuN2GFXTThP8+/F8MLzT8Xe7tpl/3+2mdg66TQje&#10;Zv0+6vd7fF/dvavXD2M97A/NYqP+Dy6O9aGHi15CfaznOngcD/8KdTw0o5rUbn7bqONK7XaHptVt&#10;gNaI6Ko1X/b10Oq2AJxpuGCa/r+wzW9PX4Y/RrQ+DZ9V89cERFanYVpfjuCPCTTB/elXtYUc1o+z&#10;0o193o1HPBOaETxrpl8vTNvnOWjgzziLRAXkGzgUiyzOM2S+qtfm5OZxmn9ulQ5UP32e5nNKtvBN&#10;A90GfX2Eq0oIsjt2kJ0f3wRRIIoqh7e8WFJ4kQkj+2EVyCg4BUmVXmtio9Gh8ijITSVcwiRGAmFA&#10;sA+SpLoOkxrN4qgUTkeZkaGj1O0oNxreUWEkrziCu81ilBdOR5WRoaPS7UjYvJ2QBIXNURI2bcyZ&#10;05SgyKWIGVs29CJz5E5Q4qBwJk/YyHlblLsUOWPLJp+UqcsX5Y4Sp7HYBs8aiyl8GXOlbtNPqsph&#10;LKboUeI2ZqMXBVPvMcUvY6biY5s/Y4zC543Z8NmuIab8ZcwUfmLzdxtLKHzWWGLDZ40llL9MmNJP&#10;bP7uGksofLbGEhs+m8qE8pcJU/yJzZ8xRuGzxlIbPmsspfxlyhR/avN3dhYpZc91FqmNnk1kSunL&#10;lCn91KbvtkXJs7Zs8Lwtyl6mTOFnNntnj59R7lyPn9nYYwFC16M6o+hlxpR9ZrN326LcWVs29lik&#10;7hFERtHLjCn6zGbvtkW5c7Zg7EEf2qytnKKXEM05tMlt9k5bOeXO2rKxs7UFA7rFPg4mcqbkc5u9&#10;2xblztqysfO2KHqZMyVf2Oydd2JBuXN3YmFjZ5NYUPSyYEq+sNm7bVHurC0bO2+LopcFU/KFzd7d&#10;zxcUPNvPlzZ4No0lhS9LpuhLm77bWEnR88Zs9Lwxil/CWM55N5Y2f/dYoqTw2bFEacNnU1lS/rJk&#10;Ch+nZGSm4DZWUfisscqGzxqrKH9ZMaUPkzUPYxQ+b8yGzz6GKspfwrTSmcrK5s8Qo/BZYyKy6bPO&#10;REQzIOE8tzcR2Tlw3wAiohlg7wAR2Sl4xR1NA7hjbgIR2Ylwdmciolng+jMR2Vl4xRvNBHhj7gPh&#10;N82laaBPJljHeDArFfXeLF40z/2yegHfghqXwiK9YDKoCRdKJISD5RCZLEshoMKlDkYMkFGsFzrg&#10;eq+LodUohon5eZXldTVOubXcLMrckEOKtFyvhNz0ghNUlMPs0scMThu13K+lOJlDOczEfKLjFEvL&#10;/ZqKEx8t92sqTkdQDpMJHzM4TdByv6amS1Nh8O0THYfVGD3zayoOd7Xcr6k4DEU5DCJ9zODwUMv9&#10;mpovTYVBl090HE5h9MKvqcXSVBij+ETHwQdGh5GDl3xpKjzPveRLU+Ep6yPHxyeaqfyaig81Lfdr&#10;qn7SoB4fEj52RLS0FjtuvxOW9gq7czp3I0t/OcKC/fVS/RgGsFR/jxep10M9YzdrvganTYjru8Ee&#10;PmGBFv8/qqdWKq2YsbddOgq9wgsXeznc9VQmIAoAMDJz0HwOOhY8tz01sAZ5pmICmE8aKIn10jS4&#10;MkfNp6U6rzyzqsX5skDNyhYOvrIb1sxF/WQ3aCzW/FTXGWo6NbW6OF5Se8aXLPeMOePluI05wTnL&#10;zbxe1ZEJYT7Pl/RribngjQYb2a0yMZm9kQsju1FOl6ve0i10bxWUycKtVhjdLShXSTX8TRlA/WMn&#10;ofeYLr0F/En3mSbVHbafDl2HvcQ0Ptx/6MbgqcY9Qv1abl1L1ukxWq/wNHNnL1tluDuGO47T+l5t&#10;v8JO2ajOG42wMQpf9mr8JwxOsMm4Cae/H+uxDYPulx528SqR4oLnrH+kWYFL/yM9ck+P1H0DoTbh&#10;HMKYEr9+mM87mY/DeHjYw5WE7gB79RPs0O0OuJOmt/LOrpYfsJGo2SybnrhTSX9r1cvW7N03AAAA&#10;//8DAFBLAwQUAAYACAAAACEAfdZb694AAAAIAQAADwAAAGRycy9kb3ducmV2LnhtbEyPMU/DMBSE&#10;dyT+g/UqsVEnBVyaxqlQEVIHGAhd2Nz4NYkSP4fYbcO/5zHBeLrT3Xf5ZnK9OOMYWk8a0nkCAqny&#10;tqVaw/7j5fYRRIiGrOk9oYZvDLAprq9yk1l/oXc8l7EWXEIhMxqaGIdMylA16EyY+wGJvaMfnYks&#10;x1ra0Vy43PVykSRKOtMSLzRmwG2DVVeenAb59nAs/evX53bYUVerbre3z/da38ympzWIiFP8C8Mv&#10;PqNDwUwHfyIbRM96qZYc1aD4EvuLVKUgDhruViuQRS7/Hyh+AAAA//8DAFBLAQItABQABgAIAAAA&#10;IQC2gziS/gAAAOEBAAATAAAAAAAAAAAAAAAAAAAAAABbQ29udGVudF9UeXBlc10ueG1sUEsBAi0A&#10;FAAGAAgAAAAhADj9If/WAAAAlAEAAAsAAAAAAAAAAAAAAAAALwEAAF9yZWxzLy5yZWxzUEsBAi0A&#10;FAAGAAgAAAAhALROJTRZBgAA4h0AAA4AAAAAAAAAAAAAAAAALgIAAGRycy9lMm9Eb2MueG1sUEsB&#10;Ai0AFAAGAAgAAAAhAH3WW+veAAAACAEAAA8AAAAAAAAAAAAAAAAAswgAAGRycy9kb3ducmV2Lnht&#10;bFBLBQYAAAAABAAEAPMAAAC+CQAAAAA=&#10;" path="m29,l14,,,,,15,,324r,15l14,339r15,l29,324r-15,l14,15r15,l29,xm393,l379,,29,r,15l379,15r,309l29,324r,15l379,339r14,l393,324r,-309l393,xe" fillcolor="black" stroked="f">
                <v:path arrowok="t" o:connecttype="custom" o:connectlocs="18415,38100;8890,38100;0,38100;0,47625;0,243840;0,253365;8890,253365;18415,253365;18415,243840;8890,243840;8890,47625;18415,47625;18415,38100;249555,38100;240665,38100;240665,38100;18415,38100;18415,47625;240665,47625;240665,243840;18415,243840;18415,253365;240665,253365;240665,253365;249555,253365;249555,243840;249555,47625;249555,38100" o:connectangles="0,0,0,0,0,0,0,0,0,0,0,0,0,0,0,0,0,0,0,0,0,0,0,0,0,0,0,0"/>
                <w10:wrap anchorx="page"/>
              </v:shape>
            </w:pict>
          </mc:Fallback>
        </mc:AlternateContent>
      </w:r>
      <w:r w:rsidRPr="00FD55D3">
        <w:rPr>
          <w:rFonts w:ascii="Times New Roman" w:hAnsi="Times New Roman" w:cs="Times New Roman"/>
          <w:sz w:val="24"/>
          <w:szCs w:val="24"/>
        </w:rPr>
        <w:t>Mantengo en promedio inversiones en Valores en una o varias Entidades financieras por un monto</w:t>
      </w:r>
      <w:r w:rsidRPr="00FD55D3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igual o mayor al equivalente en moneda nacional a 3’000,000 (tres millones) de unidades de inversión,</w:t>
      </w:r>
      <w:r w:rsidRPr="00FD55D3">
        <w:rPr>
          <w:rFonts w:ascii="Times New Roman" w:hAnsi="Times New Roman" w:cs="Times New Roman"/>
          <w:spacing w:val="-47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durante</w:t>
      </w:r>
      <w:r w:rsidRPr="00FD55D3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el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último</w:t>
      </w:r>
      <w:r w:rsidRPr="00FD55D3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FD55D3">
        <w:rPr>
          <w:rFonts w:ascii="Times New Roman" w:hAnsi="Times New Roman" w:cs="Times New Roman"/>
          <w:sz w:val="24"/>
          <w:szCs w:val="24"/>
        </w:rPr>
        <w:t>año.</w:t>
      </w:r>
    </w:p>
    <w:p w14:paraId="65B96861" w14:textId="77777777" w:rsidR="000E1970" w:rsidRPr="00FD55D3" w:rsidRDefault="000E1970" w:rsidP="00FD55D3">
      <w:pPr>
        <w:pStyle w:val="Textoindependiente"/>
        <w:spacing w:before="0"/>
        <w:ind w:left="0" w:firstLine="0"/>
        <w:jc w:val="left"/>
        <w:rPr>
          <w:rFonts w:ascii="Times New Roman" w:hAnsi="Times New Roman" w:cs="Times New Roman"/>
          <w:sz w:val="24"/>
          <w:szCs w:val="24"/>
        </w:rPr>
      </w:pPr>
    </w:p>
    <w:p w14:paraId="6B0CD223" w14:textId="196D44AE" w:rsidR="00FD55D3" w:rsidRPr="00D56980" w:rsidRDefault="00FD55D3" w:rsidP="00FD55D3">
      <w:pPr>
        <w:pStyle w:val="Texto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D56980">
        <w:rPr>
          <w:rFonts w:ascii="Times New Roman" w:hAnsi="Times New Roman" w:cs="Times New Roman"/>
          <w:sz w:val="24"/>
          <w:szCs w:val="24"/>
        </w:rPr>
        <w:t xml:space="preserve">Entiendo que </w:t>
      </w:r>
      <w:r>
        <w:rPr>
          <w:rFonts w:ascii="Times New Roman" w:hAnsi="Times New Roman" w:cs="Times New Roman"/>
          <w:sz w:val="24"/>
          <w:szCs w:val="24"/>
        </w:rPr>
        <w:t>Juan Javier Gilberto Téllez López</w:t>
      </w:r>
      <w:r w:rsidRPr="00D56980">
        <w:rPr>
          <w:rFonts w:ascii="Times New Roman" w:hAnsi="Times New Roman" w:cs="Times New Roman"/>
          <w:sz w:val="24"/>
          <w:szCs w:val="24"/>
        </w:rPr>
        <w:t xml:space="preserve"> no tiene el deber de verificar la veracidad de la presente declaración.</w:t>
      </w:r>
    </w:p>
    <w:p w14:paraId="65E68338" w14:textId="77777777" w:rsidR="00FD55D3" w:rsidRDefault="00FD55D3" w:rsidP="00FD55D3"/>
    <w:p w14:paraId="5744FAF2" w14:textId="77777777" w:rsidR="00FD55D3" w:rsidRPr="00D56980" w:rsidRDefault="00FD55D3" w:rsidP="00FD55D3"/>
    <w:p w14:paraId="0C5BFC92" w14:textId="77777777" w:rsidR="00FD55D3" w:rsidRPr="00D56980" w:rsidRDefault="00FD55D3" w:rsidP="00FD55D3">
      <w:pPr>
        <w:pStyle w:val="Texto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56980">
        <w:rPr>
          <w:rFonts w:ascii="Times New Roman" w:hAnsi="Times New Roman" w:cs="Times New Roman"/>
          <w:sz w:val="24"/>
          <w:szCs w:val="24"/>
        </w:rPr>
        <w:t>Atentamente</w:t>
      </w:r>
    </w:p>
    <w:p w14:paraId="3FF51AAC" w14:textId="77777777" w:rsidR="00FD55D3" w:rsidRPr="00D56980" w:rsidRDefault="00FD55D3" w:rsidP="00FD55D3">
      <w:pPr>
        <w:pStyle w:val="Texto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90D03B7" w14:textId="77777777" w:rsidR="00FD55D3" w:rsidRPr="00D56980" w:rsidRDefault="00FD55D3" w:rsidP="00FD55D3">
      <w:pPr>
        <w:pStyle w:val="Texto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354450B" w14:textId="77777777" w:rsidR="00FD55D3" w:rsidRPr="00D56980" w:rsidRDefault="00FD55D3" w:rsidP="00FD55D3">
      <w:pPr>
        <w:pStyle w:val="Texto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56980">
        <w:rPr>
          <w:rFonts w:ascii="Times New Roman" w:hAnsi="Times New Roman" w:cs="Times New Roman"/>
          <w:sz w:val="24"/>
          <w:szCs w:val="24"/>
        </w:rPr>
        <w:t>_____________________</w:t>
      </w:r>
      <w:r>
        <w:rPr>
          <w:rFonts w:ascii="Times New Roman" w:hAnsi="Times New Roman" w:cs="Times New Roman"/>
          <w:sz w:val="24"/>
          <w:szCs w:val="24"/>
        </w:rPr>
        <w:t>_____</w:t>
      </w:r>
      <w:r w:rsidRPr="00D56980">
        <w:rPr>
          <w:rFonts w:ascii="Times New Roman" w:hAnsi="Times New Roman" w:cs="Times New Roman"/>
          <w:sz w:val="24"/>
          <w:szCs w:val="24"/>
        </w:rPr>
        <w:t>___</w:t>
      </w:r>
    </w:p>
    <w:p w14:paraId="4F814876" w14:textId="4EF1EC5E" w:rsidR="00DD488E" w:rsidRPr="00DD488E" w:rsidRDefault="00DD488E" w:rsidP="00DD488E">
      <w:pPr>
        <w:pStyle w:val="Textoindependiente"/>
        <w:ind w:right="122" w:firstLine="288"/>
        <w:jc w:val="center"/>
        <w:rPr>
          <w:rFonts w:ascii="Arial" w:hAnsi="Arial" w:cs="Arial"/>
          <w:b/>
          <w:bCs/>
          <w:lang w:val="es-MX"/>
        </w:rPr>
      </w:pPr>
      <w:r w:rsidRPr="00DD488E">
        <w:rPr>
          <w:rFonts w:ascii="Arial" w:hAnsi="Arial" w:cs="Arial"/>
          <w:b/>
          <w:bCs/>
          <w:lang w:val="es-MX"/>
        </w:rPr>
        <w:t xml:space="preserve">{{ </w:t>
      </w:r>
      <w:proofErr w:type="spellStart"/>
      <w:r w:rsidRPr="00DD488E">
        <w:rPr>
          <w:rFonts w:ascii="Arial" w:hAnsi="Arial" w:cs="Arial"/>
          <w:b/>
          <w:bCs/>
          <w:lang w:val="es-MX"/>
        </w:rPr>
        <w:t>razon_social</w:t>
      </w:r>
      <w:proofErr w:type="spellEnd"/>
      <w:r w:rsidRPr="00DD488E">
        <w:rPr>
          <w:rFonts w:ascii="Arial" w:hAnsi="Arial" w:cs="Arial"/>
          <w:b/>
          <w:bCs/>
          <w:lang w:val="es-MX"/>
        </w:rPr>
        <w:t xml:space="preserve"> }}</w:t>
      </w:r>
    </w:p>
    <w:p w14:paraId="2DC5A7CB" w14:textId="3205BE59" w:rsidR="00DD488E" w:rsidRPr="00DD488E" w:rsidRDefault="00DD488E" w:rsidP="00DD488E">
      <w:pPr>
        <w:pStyle w:val="Textoindependiente"/>
        <w:ind w:right="122" w:firstLine="288"/>
        <w:jc w:val="center"/>
        <w:rPr>
          <w:rFonts w:ascii="Arial" w:hAnsi="Arial" w:cs="Arial"/>
          <w:b/>
          <w:bCs/>
          <w:sz w:val="14"/>
          <w:szCs w:val="14"/>
          <w:lang w:val="es-MX"/>
        </w:rPr>
      </w:pPr>
      <w:r w:rsidRPr="00DD488E">
        <w:rPr>
          <w:rFonts w:ascii="Arial" w:hAnsi="Arial" w:cs="Arial"/>
          <w:b/>
          <w:bCs/>
          <w:sz w:val="14"/>
          <w:szCs w:val="14"/>
          <w:lang w:val="es-MX"/>
        </w:rPr>
        <w:t xml:space="preserve">({{ </w:t>
      </w:r>
      <w:proofErr w:type="spellStart"/>
      <w:r w:rsidRPr="00DD488E">
        <w:rPr>
          <w:rFonts w:ascii="Arial" w:hAnsi="Arial" w:cs="Arial"/>
          <w:b/>
          <w:bCs/>
          <w:sz w:val="14"/>
          <w:szCs w:val="14"/>
          <w:lang w:val="es-MX"/>
        </w:rPr>
        <w:t>rep_nombre</w:t>
      </w:r>
      <w:proofErr w:type="spellEnd"/>
      <w:r w:rsidRPr="00DD488E">
        <w:rPr>
          <w:rFonts w:ascii="Arial" w:hAnsi="Arial" w:cs="Arial"/>
          <w:b/>
          <w:bCs/>
          <w:sz w:val="14"/>
          <w:szCs w:val="14"/>
          <w:lang w:val="es-MX"/>
        </w:rPr>
        <w:t xml:space="preserve"> }})</w:t>
      </w:r>
    </w:p>
    <w:p w14:paraId="1E5C2E47" w14:textId="12C2D0D2" w:rsidR="000E1970" w:rsidRPr="00DD488E" w:rsidRDefault="00DD488E" w:rsidP="00DD488E">
      <w:pPr>
        <w:pStyle w:val="Textoindependiente"/>
        <w:ind w:right="122" w:firstLine="288"/>
        <w:jc w:val="center"/>
        <w:rPr>
          <w:rFonts w:ascii="Times New Roman" w:hAnsi="Times New Roman" w:cs="Times New Roman"/>
          <w:sz w:val="8"/>
          <w:szCs w:val="8"/>
        </w:rPr>
      </w:pPr>
      <w:r w:rsidRPr="00DD488E">
        <w:rPr>
          <w:rFonts w:ascii="Arial" w:hAnsi="Arial" w:cs="Arial"/>
          <w:b/>
          <w:bCs/>
          <w:sz w:val="14"/>
          <w:szCs w:val="14"/>
          <w:lang w:val="es-MX"/>
        </w:rPr>
        <w:t>CONTRATO</w:t>
      </w:r>
      <w:permStart w:id="503862478" w:edGrp="everyone"/>
      <w:r w:rsidRPr="00DD488E">
        <w:rPr>
          <w:rFonts w:ascii="Arial" w:hAnsi="Arial" w:cs="Arial"/>
          <w:b/>
          <w:bCs/>
          <w:sz w:val="14"/>
          <w:szCs w:val="14"/>
          <w:lang w:val="es-MX"/>
        </w:rPr>
        <w:t xml:space="preserve"> {{ contrato }}  </w:t>
      </w:r>
      <w:permEnd w:id="503862478"/>
    </w:p>
    <w:sectPr w:rsidR="000E1970" w:rsidRPr="00DD488E">
      <w:headerReference w:type="default" r:id="rId7"/>
      <w:pgSz w:w="12240" w:h="15840"/>
      <w:pgMar w:top="1240" w:right="1580" w:bottom="280" w:left="1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0CEB5" w14:textId="77777777" w:rsidR="0006737E" w:rsidRDefault="0006737E" w:rsidP="00840796">
      <w:r>
        <w:separator/>
      </w:r>
    </w:p>
  </w:endnote>
  <w:endnote w:type="continuationSeparator" w:id="0">
    <w:p w14:paraId="16704EB8" w14:textId="77777777" w:rsidR="0006737E" w:rsidRDefault="0006737E" w:rsidP="008407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D1E6F7" w14:textId="77777777" w:rsidR="0006737E" w:rsidRDefault="0006737E" w:rsidP="00840796">
      <w:r>
        <w:separator/>
      </w:r>
    </w:p>
  </w:footnote>
  <w:footnote w:type="continuationSeparator" w:id="0">
    <w:p w14:paraId="02A174A2" w14:textId="77777777" w:rsidR="0006737E" w:rsidRDefault="0006737E" w:rsidP="008407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DF330" w14:textId="77777777" w:rsidR="00840796" w:rsidRDefault="00840796" w:rsidP="00840796">
    <w:pPr>
      <w:pStyle w:val="Encabezado"/>
      <w:jc w:val="center"/>
      <w:rPr>
        <w:b/>
        <w:color w:val="EEECE1" w:themeColor="background2"/>
        <w:spacing w:val="10"/>
        <w:sz w:val="40"/>
        <w14:shadow w14:blurRad="63500" w14:dist="50800" w14:dir="13500000" w14:sx="0" w14:sy="0" w14:kx="0" w14:ky="0" w14:algn="none">
          <w14:srgbClr w14:val="000000">
            <w14:alpha w14:val="50000"/>
          </w14:srgbClr>
        </w14:shadow>
        <w14:textOutline w14:w="0" w14:cap="flat" w14:cmpd="sng" w14:algn="ctr">
          <w14:noFill/>
          <w14:prstDash w14:val="solid"/>
          <w14:round/>
        </w14:textOutline>
      </w:rPr>
    </w:pPr>
    <w:r>
      <w:rPr>
        <w:noProof/>
        <w:lang w:eastAsia="es-MX"/>
      </w:rPr>
      <w:drawing>
        <wp:anchor distT="0" distB="0" distL="114300" distR="114300" simplePos="0" relativeHeight="251659264" behindDoc="0" locked="0" layoutInCell="1" allowOverlap="1" wp14:anchorId="1C706200" wp14:editId="1E6C57D1">
          <wp:simplePos x="0" y="0"/>
          <wp:positionH relativeFrom="margin">
            <wp:posOffset>-523875</wp:posOffset>
          </wp:positionH>
          <wp:positionV relativeFrom="paragraph">
            <wp:posOffset>-120650</wp:posOffset>
          </wp:positionV>
          <wp:extent cx="739140" cy="624840"/>
          <wp:effectExtent l="0" t="0" r="3810" b="3810"/>
          <wp:wrapSquare wrapText="bothSides"/>
          <wp:docPr id="1236804012" name="Imagen 1236804012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6804012" name="Imagen 1236804012" descr="Logotipo, nombre de la empresa&#10;&#10;Descripción generada automáticament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0132" r="30370" b="44595"/>
                  <a:stretch/>
                </pic:blipFill>
                <pic:spPr bwMode="auto">
                  <a:xfrm>
                    <a:off x="0" y="0"/>
                    <a:ext cx="739140" cy="62484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color w:val="EEECE1" w:themeColor="background2"/>
        <w:spacing w:val="10"/>
        <w:sz w:val="40"/>
        <w14:shadow w14:blurRad="63500" w14:dist="50800" w14:dir="13500000" w14:sx="0" w14:sy="0" w14:kx="0" w14:ky="0" w14:algn="none">
          <w14:srgbClr w14:val="000000">
            <w14:alpha w14:val="50000"/>
          </w14:srgbClr>
        </w14:shadow>
        <w14:textOutline w14:w="0" w14:cap="flat" w14:cmpd="sng" w14:algn="ctr">
          <w14:noFill/>
          <w14:prstDash w14:val="solid"/>
          <w14:round/>
        </w14:textOutline>
      </w:rPr>
      <w:t>Juan Javier Gilberto Téllez López</w:t>
    </w:r>
  </w:p>
  <w:p w14:paraId="303737FA" w14:textId="77777777" w:rsidR="00840796" w:rsidRDefault="00840796" w:rsidP="00840796">
    <w:pPr>
      <w:pStyle w:val="Encabezado"/>
      <w:jc w:val="center"/>
      <w:rPr>
        <w:b/>
        <w:color w:val="EEECE1" w:themeColor="background2"/>
        <w:spacing w:val="10"/>
        <w:sz w:val="24"/>
        <w:szCs w:val="14"/>
        <w14:shadow w14:blurRad="63500" w14:dist="50800" w14:dir="13500000" w14:sx="0" w14:sy="0" w14:kx="0" w14:ky="0" w14:algn="none">
          <w14:srgbClr w14:val="000000">
            <w14:alpha w14:val="50000"/>
          </w14:srgbClr>
        </w14:shadow>
        <w14:textOutline w14:w="0" w14:cap="flat" w14:cmpd="sng" w14:algn="ctr">
          <w14:noFill/>
          <w14:prstDash w14:val="solid"/>
          <w14:round/>
        </w14:textOutline>
      </w:rPr>
    </w:pPr>
    <w:r w:rsidRPr="00BC44E4">
      <w:rPr>
        <w:b/>
        <w:color w:val="EEECE1" w:themeColor="background2"/>
        <w:spacing w:val="10"/>
        <w:sz w:val="24"/>
        <w:szCs w:val="14"/>
        <w14:shadow w14:blurRad="63500" w14:dist="50800" w14:dir="13500000" w14:sx="0" w14:sy="0" w14:kx="0" w14:ky="0" w14:algn="none">
          <w14:srgbClr w14:val="000000">
            <w14:alpha w14:val="50000"/>
          </w14:srgbClr>
        </w14:shadow>
        <w14:textOutline w14:w="0" w14:cap="flat" w14:cmpd="sng" w14:algn="ctr">
          <w14:noFill/>
          <w14:prstDash w14:val="solid"/>
          <w14:round/>
        </w14:textOutline>
      </w:rPr>
      <w:t>Asesor</w:t>
    </w:r>
    <w:r>
      <w:rPr>
        <w:b/>
        <w:color w:val="EEECE1" w:themeColor="background2"/>
        <w:spacing w:val="10"/>
        <w:sz w:val="24"/>
        <w:szCs w:val="14"/>
        <w14:shadow w14:blurRad="63500" w14:dist="50800" w14:dir="13500000" w14:sx="0" w14:sy="0" w14:kx="0" w14:ky="0" w14:algn="none">
          <w14:srgbClr w14:val="000000">
            <w14:alpha w14:val="50000"/>
          </w14:srgbClr>
        </w14:shadow>
        <w14:textOutline w14:w="0" w14:cap="flat" w14:cmpd="sng" w14:algn="ctr">
          <w14:noFill/>
          <w14:prstDash w14:val="solid"/>
          <w14:round/>
        </w14:textOutline>
      </w:rPr>
      <w:t xml:space="preserve"> en</w:t>
    </w:r>
    <w:r w:rsidRPr="00BC44E4">
      <w:rPr>
        <w:b/>
        <w:color w:val="EEECE1" w:themeColor="background2"/>
        <w:spacing w:val="10"/>
        <w:sz w:val="24"/>
        <w:szCs w:val="14"/>
        <w14:shadow w14:blurRad="63500" w14:dist="50800" w14:dir="13500000" w14:sx="0" w14:sy="0" w14:kx="0" w14:ky="0" w14:algn="none">
          <w14:srgbClr w14:val="000000">
            <w14:alpha w14:val="50000"/>
          </w14:srgbClr>
        </w14:shadow>
        <w14:textOutline w14:w="0" w14:cap="flat" w14:cmpd="sng" w14:algn="ctr">
          <w14:noFill/>
          <w14:prstDash w14:val="solid"/>
          <w14:round/>
        </w14:textOutline>
      </w:rPr>
      <w:t xml:space="preserve"> Inversiones </w:t>
    </w:r>
    <w:r w:rsidRPr="00142DB6">
      <w:rPr>
        <w:b/>
        <w:color w:val="EEECE1" w:themeColor="background2"/>
        <w:spacing w:val="10"/>
        <w:sz w:val="24"/>
        <w:szCs w:val="14"/>
        <w14:shadow w14:blurRad="63500" w14:dist="50800" w14:dir="13500000" w14:sx="0" w14:sy="0" w14:kx="0" w14:ky="0" w14:algn="none">
          <w14:srgbClr w14:val="000000">
            <w14:alpha w14:val="50000"/>
          </w14:srgbClr>
        </w14:shadow>
        <w14:textOutline w14:w="0" w14:cap="flat" w14:cmpd="sng" w14:algn="ctr">
          <w14:noFill/>
          <w14:prstDash w14:val="solid"/>
          <w14:round/>
        </w14:textOutline>
      </w:rPr>
      <w:t xml:space="preserve">Independiente </w:t>
    </w:r>
  </w:p>
  <w:p w14:paraId="516B4CDC" w14:textId="77777777" w:rsidR="00840796" w:rsidRPr="00BC44E4" w:rsidRDefault="00840796" w:rsidP="00840796">
    <w:pPr>
      <w:pStyle w:val="Encabezado"/>
      <w:jc w:val="center"/>
      <w:rPr>
        <w:b/>
        <w:color w:val="EEECE1" w:themeColor="background2"/>
        <w:spacing w:val="10"/>
        <w:sz w:val="36"/>
        <w:szCs w:val="20"/>
        <w14:shadow w14:blurRad="63500" w14:dist="50800" w14:dir="13500000" w14:sx="0" w14:sy="0" w14:kx="0" w14:ky="0" w14:algn="none">
          <w14:srgbClr w14:val="000000">
            <w14:alpha w14:val="50000"/>
          </w14:srgbClr>
        </w14:shadow>
        <w14:textOutline w14:w="0" w14:cap="flat" w14:cmpd="sng" w14:algn="ctr">
          <w14:noFill/>
          <w14:prstDash w14:val="solid"/>
          <w14:round/>
        </w14:textOutline>
      </w:rPr>
    </w:pPr>
    <w:r w:rsidRPr="00BC44E4">
      <w:rPr>
        <w:b/>
        <w:color w:val="EEECE1" w:themeColor="background2"/>
        <w:spacing w:val="10"/>
        <w:sz w:val="24"/>
        <w:szCs w:val="14"/>
        <w14:shadow w14:blurRad="63500" w14:dist="50800" w14:dir="13500000" w14:sx="0" w14:sy="0" w14:kx="0" w14:ky="0" w14:algn="none">
          <w14:srgbClr w14:val="000000">
            <w14:alpha w14:val="50000"/>
          </w14:srgbClr>
        </w14:shadow>
        <w14:textOutline w14:w="0" w14:cap="flat" w14:cmpd="sng" w14:algn="ctr">
          <w14:noFill/>
          <w14:prstDash w14:val="solid"/>
          <w14:round/>
        </w14:textOutline>
      </w:rPr>
      <w:t>Gestión de Cartera</w:t>
    </w:r>
  </w:p>
  <w:p w14:paraId="4B0F0969" w14:textId="77777777" w:rsidR="00840796" w:rsidRDefault="0084079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5C1A"/>
    <w:multiLevelType w:val="hybridMultilevel"/>
    <w:tmpl w:val="F47A6DA6"/>
    <w:lvl w:ilvl="0" w:tplc="39A6FD54">
      <w:start w:val="1"/>
      <w:numFmt w:val="decimal"/>
      <w:lvlText w:val="%1."/>
      <w:lvlJc w:val="left"/>
      <w:pPr>
        <w:ind w:left="822" w:hanging="432"/>
        <w:jc w:val="left"/>
      </w:pPr>
      <w:rPr>
        <w:rFonts w:ascii="Arial MT" w:eastAsia="Arial MT" w:hAnsi="Arial MT" w:cs="Arial MT" w:hint="default"/>
        <w:w w:val="100"/>
        <w:sz w:val="18"/>
        <w:szCs w:val="18"/>
        <w:lang w:val="es-ES" w:eastAsia="en-US" w:bidi="ar-SA"/>
      </w:rPr>
    </w:lvl>
    <w:lvl w:ilvl="1" w:tplc="118A27FE">
      <w:start w:val="1"/>
      <w:numFmt w:val="lowerLetter"/>
      <w:lvlText w:val="%2."/>
      <w:lvlJc w:val="left"/>
      <w:pPr>
        <w:ind w:left="1254" w:hanging="432"/>
        <w:jc w:val="left"/>
      </w:pPr>
      <w:rPr>
        <w:rFonts w:ascii="Times New Roman" w:eastAsia="Arial MT" w:hAnsi="Times New Roman" w:cs="Times New Roman" w:hint="default"/>
        <w:w w:val="100"/>
        <w:sz w:val="24"/>
        <w:szCs w:val="24"/>
        <w:lang w:val="es-ES" w:eastAsia="en-US" w:bidi="ar-SA"/>
      </w:rPr>
    </w:lvl>
    <w:lvl w:ilvl="2" w:tplc="96D616BA">
      <w:numFmt w:val="bullet"/>
      <w:lvlText w:val="•"/>
      <w:lvlJc w:val="left"/>
      <w:pPr>
        <w:ind w:left="2126" w:hanging="432"/>
      </w:pPr>
      <w:rPr>
        <w:rFonts w:hint="default"/>
        <w:lang w:val="es-ES" w:eastAsia="en-US" w:bidi="ar-SA"/>
      </w:rPr>
    </w:lvl>
    <w:lvl w:ilvl="3" w:tplc="64ACA1FE">
      <w:numFmt w:val="bullet"/>
      <w:lvlText w:val="•"/>
      <w:lvlJc w:val="left"/>
      <w:pPr>
        <w:ind w:left="2993" w:hanging="432"/>
      </w:pPr>
      <w:rPr>
        <w:rFonts w:hint="default"/>
        <w:lang w:val="es-ES" w:eastAsia="en-US" w:bidi="ar-SA"/>
      </w:rPr>
    </w:lvl>
    <w:lvl w:ilvl="4" w:tplc="FFC01C2A">
      <w:numFmt w:val="bullet"/>
      <w:lvlText w:val="•"/>
      <w:lvlJc w:val="left"/>
      <w:pPr>
        <w:ind w:left="3860" w:hanging="432"/>
      </w:pPr>
      <w:rPr>
        <w:rFonts w:hint="default"/>
        <w:lang w:val="es-ES" w:eastAsia="en-US" w:bidi="ar-SA"/>
      </w:rPr>
    </w:lvl>
    <w:lvl w:ilvl="5" w:tplc="BAF0264C">
      <w:numFmt w:val="bullet"/>
      <w:lvlText w:val="•"/>
      <w:lvlJc w:val="left"/>
      <w:pPr>
        <w:ind w:left="4726" w:hanging="432"/>
      </w:pPr>
      <w:rPr>
        <w:rFonts w:hint="default"/>
        <w:lang w:val="es-ES" w:eastAsia="en-US" w:bidi="ar-SA"/>
      </w:rPr>
    </w:lvl>
    <w:lvl w:ilvl="6" w:tplc="B5A27678">
      <w:numFmt w:val="bullet"/>
      <w:lvlText w:val="•"/>
      <w:lvlJc w:val="left"/>
      <w:pPr>
        <w:ind w:left="5593" w:hanging="432"/>
      </w:pPr>
      <w:rPr>
        <w:rFonts w:hint="default"/>
        <w:lang w:val="es-ES" w:eastAsia="en-US" w:bidi="ar-SA"/>
      </w:rPr>
    </w:lvl>
    <w:lvl w:ilvl="7" w:tplc="3724CFBC">
      <w:numFmt w:val="bullet"/>
      <w:lvlText w:val="•"/>
      <w:lvlJc w:val="left"/>
      <w:pPr>
        <w:ind w:left="6460" w:hanging="432"/>
      </w:pPr>
      <w:rPr>
        <w:rFonts w:hint="default"/>
        <w:lang w:val="es-ES" w:eastAsia="en-US" w:bidi="ar-SA"/>
      </w:rPr>
    </w:lvl>
    <w:lvl w:ilvl="8" w:tplc="1D0247A4">
      <w:numFmt w:val="bullet"/>
      <w:lvlText w:val="•"/>
      <w:lvlJc w:val="left"/>
      <w:pPr>
        <w:ind w:left="7326" w:hanging="432"/>
      </w:pPr>
      <w:rPr>
        <w:rFonts w:hint="default"/>
        <w:lang w:val="es-ES" w:eastAsia="en-US" w:bidi="ar-SA"/>
      </w:rPr>
    </w:lvl>
  </w:abstractNum>
  <w:abstractNum w:abstractNumId="1" w15:restartNumberingAfterBreak="0">
    <w:nsid w:val="666F6C09"/>
    <w:multiLevelType w:val="hybridMultilevel"/>
    <w:tmpl w:val="C20E15E0"/>
    <w:lvl w:ilvl="0" w:tplc="780025D4">
      <w:start w:val="1"/>
      <w:numFmt w:val="upperLetter"/>
      <w:lvlText w:val="%1."/>
      <w:lvlJc w:val="left"/>
      <w:pPr>
        <w:ind w:left="822" w:hanging="432"/>
        <w:jc w:val="left"/>
      </w:pPr>
      <w:rPr>
        <w:rFonts w:ascii="Arial" w:eastAsia="Arial" w:hAnsi="Arial" w:cs="Arial" w:hint="default"/>
        <w:b/>
        <w:bCs/>
        <w:spacing w:val="-3"/>
        <w:w w:val="99"/>
        <w:sz w:val="18"/>
        <w:szCs w:val="18"/>
        <w:lang w:val="es-ES" w:eastAsia="en-US" w:bidi="ar-SA"/>
      </w:rPr>
    </w:lvl>
    <w:lvl w:ilvl="1" w:tplc="B5E45B9C">
      <w:numFmt w:val="bullet"/>
      <w:lvlText w:val="•"/>
      <w:lvlJc w:val="left"/>
      <w:pPr>
        <w:ind w:left="1644" w:hanging="432"/>
      </w:pPr>
      <w:rPr>
        <w:rFonts w:hint="default"/>
        <w:lang w:val="es-ES" w:eastAsia="en-US" w:bidi="ar-SA"/>
      </w:rPr>
    </w:lvl>
    <w:lvl w:ilvl="2" w:tplc="C1E2B428">
      <w:numFmt w:val="bullet"/>
      <w:lvlText w:val="•"/>
      <w:lvlJc w:val="left"/>
      <w:pPr>
        <w:ind w:left="2468" w:hanging="432"/>
      </w:pPr>
      <w:rPr>
        <w:rFonts w:hint="default"/>
        <w:lang w:val="es-ES" w:eastAsia="en-US" w:bidi="ar-SA"/>
      </w:rPr>
    </w:lvl>
    <w:lvl w:ilvl="3" w:tplc="DE807696">
      <w:numFmt w:val="bullet"/>
      <w:lvlText w:val="•"/>
      <w:lvlJc w:val="left"/>
      <w:pPr>
        <w:ind w:left="3292" w:hanging="432"/>
      </w:pPr>
      <w:rPr>
        <w:rFonts w:hint="default"/>
        <w:lang w:val="es-ES" w:eastAsia="en-US" w:bidi="ar-SA"/>
      </w:rPr>
    </w:lvl>
    <w:lvl w:ilvl="4" w:tplc="C6CAADE4">
      <w:numFmt w:val="bullet"/>
      <w:lvlText w:val="•"/>
      <w:lvlJc w:val="left"/>
      <w:pPr>
        <w:ind w:left="4116" w:hanging="432"/>
      </w:pPr>
      <w:rPr>
        <w:rFonts w:hint="default"/>
        <w:lang w:val="es-ES" w:eastAsia="en-US" w:bidi="ar-SA"/>
      </w:rPr>
    </w:lvl>
    <w:lvl w:ilvl="5" w:tplc="72ACAB58">
      <w:numFmt w:val="bullet"/>
      <w:lvlText w:val="•"/>
      <w:lvlJc w:val="left"/>
      <w:pPr>
        <w:ind w:left="4940" w:hanging="432"/>
      </w:pPr>
      <w:rPr>
        <w:rFonts w:hint="default"/>
        <w:lang w:val="es-ES" w:eastAsia="en-US" w:bidi="ar-SA"/>
      </w:rPr>
    </w:lvl>
    <w:lvl w:ilvl="6" w:tplc="0494F560">
      <w:numFmt w:val="bullet"/>
      <w:lvlText w:val="•"/>
      <w:lvlJc w:val="left"/>
      <w:pPr>
        <w:ind w:left="5764" w:hanging="432"/>
      </w:pPr>
      <w:rPr>
        <w:rFonts w:hint="default"/>
        <w:lang w:val="es-ES" w:eastAsia="en-US" w:bidi="ar-SA"/>
      </w:rPr>
    </w:lvl>
    <w:lvl w:ilvl="7" w:tplc="F84AC752">
      <w:numFmt w:val="bullet"/>
      <w:lvlText w:val="•"/>
      <w:lvlJc w:val="left"/>
      <w:pPr>
        <w:ind w:left="6588" w:hanging="432"/>
      </w:pPr>
      <w:rPr>
        <w:rFonts w:hint="default"/>
        <w:lang w:val="es-ES" w:eastAsia="en-US" w:bidi="ar-SA"/>
      </w:rPr>
    </w:lvl>
    <w:lvl w:ilvl="8" w:tplc="2CB6A324">
      <w:numFmt w:val="bullet"/>
      <w:lvlText w:val="•"/>
      <w:lvlJc w:val="left"/>
      <w:pPr>
        <w:ind w:left="7412" w:hanging="432"/>
      </w:pPr>
      <w:rPr>
        <w:rFonts w:hint="default"/>
        <w:lang w:val="es-ES" w:eastAsia="en-US" w:bidi="ar-SA"/>
      </w:rPr>
    </w:lvl>
  </w:abstractNum>
  <w:num w:numId="1" w16cid:durableId="766391909">
    <w:abstractNumId w:val="0"/>
  </w:num>
  <w:num w:numId="2" w16cid:durableId="1115833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formatting="1" w:enforcement="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970"/>
    <w:rsid w:val="00002D90"/>
    <w:rsid w:val="0000594E"/>
    <w:rsid w:val="000275AD"/>
    <w:rsid w:val="00036421"/>
    <w:rsid w:val="00043B9C"/>
    <w:rsid w:val="0006737E"/>
    <w:rsid w:val="000E1970"/>
    <w:rsid w:val="001201B4"/>
    <w:rsid w:val="00150DA0"/>
    <w:rsid w:val="00186806"/>
    <w:rsid w:val="0019650C"/>
    <w:rsid w:val="001A5EA0"/>
    <w:rsid w:val="002A3D59"/>
    <w:rsid w:val="002C6782"/>
    <w:rsid w:val="00322DC5"/>
    <w:rsid w:val="00373470"/>
    <w:rsid w:val="00395540"/>
    <w:rsid w:val="003B1390"/>
    <w:rsid w:val="003B4B74"/>
    <w:rsid w:val="00412915"/>
    <w:rsid w:val="0046307A"/>
    <w:rsid w:val="004C6D7B"/>
    <w:rsid w:val="00537222"/>
    <w:rsid w:val="005C2913"/>
    <w:rsid w:val="005C36DD"/>
    <w:rsid w:val="00631B1B"/>
    <w:rsid w:val="00634616"/>
    <w:rsid w:val="006713BE"/>
    <w:rsid w:val="006724FE"/>
    <w:rsid w:val="006F0A37"/>
    <w:rsid w:val="00753AD1"/>
    <w:rsid w:val="007F0250"/>
    <w:rsid w:val="008155BF"/>
    <w:rsid w:val="00840796"/>
    <w:rsid w:val="00851C9A"/>
    <w:rsid w:val="00887C4E"/>
    <w:rsid w:val="008B603A"/>
    <w:rsid w:val="00920BE3"/>
    <w:rsid w:val="00943878"/>
    <w:rsid w:val="009444E9"/>
    <w:rsid w:val="009A49FE"/>
    <w:rsid w:val="009B40F8"/>
    <w:rsid w:val="00A02690"/>
    <w:rsid w:val="00A26385"/>
    <w:rsid w:val="00A30D14"/>
    <w:rsid w:val="00A66A00"/>
    <w:rsid w:val="00A82C23"/>
    <w:rsid w:val="00A90573"/>
    <w:rsid w:val="00AD1FCC"/>
    <w:rsid w:val="00AD5ADB"/>
    <w:rsid w:val="00B07909"/>
    <w:rsid w:val="00B20679"/>
    <w:rsid w:val="00B65AC9"/>
    <w:rsid w:val="00B740DB"/>
    <w:rsid w:val="00B81B83"/>
    <w:rsid w:val="00BA09E6"/>
    <w:rsid w:val="00C52B17"/>
    <w:rsid w:val="00C82906"/>
    <w:rsid w:val="00C8687A"/>
    <w:rsid w:val="00CA50DC"/>
    <w:rsid w:val="00CD281C"/>
    <w:rsid w:val="00D275E7"/>
    <w:rsid w:val="00D34378"/>
    <w:rsid w:val="00DD488E"/>
    <w:rsid w:val="00EC4D33"/>
    <w:rsid w:val="00EF4B52"/>
    <w:rsid w:val="00FD55D3"/>
    <w:rsid w:val="00FD5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8B8A4"/>
  <w15:docId w15:val="{D92E13AC-0629-4428-8E1C-8CD4F6F5A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101"/>
      <w:ind w:left="102" w:hanging="432"/>
      <w:jc w:val="both"/>
    </w:pPr>
    <w:rPr>
      <w:sz w:val="18"/>
      <w:szCs w:val="18"/>
    </w:rPr>
  </w:style>
  <w:style w:type="paragraph" w:styleId="Prrafodelista">
    <w:name w:val="List Paragraph"/>
    <w:basedOn w:val="Normal"/>
    <w:uiPriority w:val="1"/>
    <w:qFormat/>
    <w:pPr>
      <w:spacing w:before="101"/>
      <w:ind w:left="821" w:right="121" w:hanging="432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Texto">
    <w:name w:val="Texto"/>
    <w:basedOn w:val="Normal"/>
    <w:link w:val="TextoCar"/>
    <w:rsid w:val="00FD55D3"/>
    <w:pPr>
      <w:widowControl/>
      <w:autoSpaceDE/>
      <w:autoSpaceDN/>
      <w:spacing w:after="101" w:line="216" w:lineRule="exact"/>
      <w:ind w:firstLine="288"/>
      <w:jc w:val="both"/>
    </w:pPr>
    <w:rPr>
      <w:rFonts w:ascii="Arial" w:eastAsia="Times New Roman" w:hAnsi="Arial" w:cs="Arial"/>
      <w:sz w:val="18"/>
      <w:szCs w:val="20"/>
      <w:lang w:eastAsia="es-ES"/>
    </w:rPr>
  </w:style>
  <w:style w:type="character" w:customStyle="1" w:styleId="TextoCar">
    <w:name w:val="Texto Car"/>
    <w:link w:val="Texto"/>
    <w:locked/>
    <w:rsid w:val="00FD55D3"/>
    <w:rPr>
      <w:rFonts w:ascii="Arial" w:eastAsia="Times New Roman" w:hAnsi="Arial" w:cs="Arial"/>
      <w:sz w:val="18"/>
      <w:szCs w:val="20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84079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40796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4079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40796"/>
    <w:rPr>
      <w:rFonts w:ascii="Arial MT" w:eastAsia="Arial MT" w:hAnsi="Arial MT" w:cs="Arial MT"/>
      <w:lang w:val="es-ES"/>
    </w:rPr>
  </w:style>
  <w:style w:type="table" w:styleId="Tablaconcuadrcula">
    <w:name w:val="Table Grid"/>
    <w:basedOn w:val="Tablanormal"/>
    <w:uiPriority w:val="39"/>
    <w:rsid w:val="00FD5964"/>
    <w:pPr>
      <w:widowControl/>
      <w:autoSpaceDE/>
      <w:autoSpaceDN/>
      <w:ind w:left="357"/>
      <w:jc w:val="both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629</Words>
  <Characters>3516</Characters>
  <Application>Microsoft Office Word</Application>
  <DocSecurity>0</DocSecurity>
  <Lines>90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Cera Rosenberg María José</dc:creator>
  <cp:lastModifiedBy>FINARQ PBI ADMIN</cp:lastModifiedBy>
  <cp:revision>40</cp:revision>
  <dcterms:created xsi:type="dcterms:W3CDTF">2024-02-24T20:09:00Z</dcterms:created>
  <dcterms:modified xsi:type="dcterms:W3CDTF">2026-06-03T18:55:00Z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2015-01-21T00:00:00Z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2023-09-01T00:00:00Z</vt:filetime>
  </property>
</Properties>
</file>