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25" w:rsidRDefault="009B616C">
      <w:p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Title: </w:t>
      </w:r>
      <w:proofErr w:type="spellStart"/>
      <w:r>
        <w:rPr>
          <w:rFonts w:ascii="Ubuntu" w:hAnsi="Ubuntu"/>
          <w:sz w:val="32"/>
          <w:szCs w:val="32"/>
        </w:rPr>
        <w:t>Lefschetz</w:t>
      </w:r>
      <w:proofErr w:type="spellEnd"/>
      <w:r>
        <w:rPr>
          <w:rFonts w:ascii="Ubuntu" w:hAnsi="Ubuntu"/>
          <w:sz w:val="32"/>
          <w:szCs w:val="32"/>
        </w:rPr>
        <w:t xml:space="preserve"> fixed point theorem and counting solutions to polynomial on finite fields</w:t>
      </w:r>
    </w:p>
    <w:p w:rsidR="009B616C" w:rsidRDefault="009B616C">
      <w:p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Introduction:</w:t>
      </w:r>
    </w:p>
    <w:p w:rsidR="009B616C" w:rsidRDefault="009B616C" w:rsidP="009B616C">
      <w:pPr>
        <w:pStyle w:val="a3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Introduce idea of counting solutions of polynomials on finite field = counting points on some algebraic variety</w:t>
      </w:r>
    </w:p>
    <w:p w:rsidR="009B616C" w:rsidRDefault="009B616C" w:rsidP="009B616C">
      <w:pPr>
        <w:pStyle w:val="a3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Example: projective plane, y^2 = x^3 + 1, </w:t>
      </w:r>
      <w:proofErr w:type="spellStart"/>
      <w:r>
        <w:rPr>
          <w:rFonts w:ascii="Ubuntu" w:hAnsi="Ubuntu"/>
          <w:sz w:val="32"/>
          <w:szCs w:val="32"/>
        </w:rPr>
        <w:t>Grassmanian</w:t>
      </w:r>
      <w:proofErr w:type="spellEnd"/>
    </w:p>
    <w:p w:rsidR="009B616C" w:rsidRDefault="009B616C" w:rsidP="009B616C">
      <w:pPr>
        <w:pStyle w:val="a3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Observe coefficients of (q^1/2)^k is the k-</w:t>
      </w:r>
      <w:proofErr w:type="spellStart"/>
      <w:r>
        <w:rPr>
          <w:rFonts w:ascii="Ubuntu" w:hAnsi="Ubuntu"/>
          <w:sz w:val="32"/>
          <w:szCs w:val="32"/>
        </w:rPr>
        <w:t>th</w:t>
      </w:r>
      <w:proofErr w:type="spellEnd"/>
      <w:r>
        <w:rPr>
          <w:rFonts w:ascii="Ubuntu" w:hAnsi="Ubuntu"/>
          <w:sz w:val="32"/>
          <w:szCs w:val="32"/>
        </w:rPr>
        <w:t xml:space="preserve"> </w:t>
      </w:r>
      <w:proofErr w:type="spellStart"/>
      <w:r>
        <w:rPr>
          <w:rFonts w:ascii="Ubuntu" w:hAnsi="Ubuntu"/>
          <w:sz w:val="32"/>
          <w:szCs w:val="32"/>
        </w:rPr>
        <w:t>Betti</w:t>
      </w:r>
      <w:proofErr w:type="spellEnd"/>
      <w:r>
        <w:rPr>
          <w:rFonts w:ascii="Ubuntu" w:hAnsi="Ubuntu"/>
          <w:sz w:val="32"/>
          <w:szCs w:val="32"/>
        </w:rPr>
        <w:t xml:space="preserve"> number of these varieties</w:t>
      </w:r>
    </w:p>
    <w:p w:rsidR="009B616C" w:rsidRDefault="009B616C" w:rsidP="009B616C">
      <w:pPr>
        <w:pStyle w:val="a3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Explain briefly homological </w:t>
      </w:r>
      <w:proofErr w:type="spellStart"/>
      <w:r>
        <w:rPr>
          <w:rFonts w:ascii="Ubuntu" w:hAnsi="Ubuntu"/>
          <w:sz w:val="32"/>
          <w:szCs w:val="32"/>
        </w:rPr>
        <w:t>Lefschetz</w:t>
      </w:r>
      <w:proofErr w:type="spellEnd"/>
      <w:r>
        <w:rPr>
          <w:rFonts w:ascii="Ubuntu" w:hAnsi="Ubuntu"/>
          <w:sz w:val="32"/>
          <w:szCs w:val="32"/>
        </w:rPr>
        <w:t xml:space="preserve"> fixed point theorem explains this connection</w:t>
      </w:r>
    </w:p>
    <w:p w:rsidR="009B616C" w:rsidRDefault="009B616C" w:rsidP="009B616C">
      <w:pPr>
        <w:pStyle w:val="a3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Outline remaining sections</w:t>
      </w:r>
    </w:p>
    <w:p w:rsidR="009B616C" w:rsidRDefault="009B616C" w:rsidP="009B616C">
      <w:p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Section 2: Backgrounds on manifold, and algebraic topology</w:t>
      </w:r>
    </w:p>
    <w:p w:rsidR="009B616C" w:rsidRDefault="009B616C" w:rsidP="009B616C">
      <w:pPr>
        <w:pStyle w:val="a3"/>
        <w:numPr>
          <w:ilvl w:val="0"/>
          <w:numId w:val="2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Intersection theory</w:t>
      </w:r>
    </w:p>
    <w:p w:rsidR="009B616C" w:rsidRDefault="009B616C" w:rsidP="009B616C">
      <w:pPr>
        <w:pStyle w:val="a3"/>
        <w:numPr>
          <w:ilvl w:val="0"/>
          <w:numId w:val="2"/>
        </w:numPr>
        <w:rPr>
          <w:rFonts w:ascii="Ubuntu" w:hAnsi="Ubuntu"/>
          <w:sz w:val="32"/>
          <w:szCs w:val="32"/>
        </w:rPr>
      </w:pPr>
      <w:proofErr w:type="spellStart"/>
      <w:r>
        <w:rPr>
          <w:rFonts w:ascii="Ubuntu" w:hAnsi="Ubuntu"/>
          <w:sz w:val="32"/>
          <w:szCs w:val="32"/>
        </w:rPr>
        <w:t>Cohomology</w:t>
      </w:r>
      <w:proofErr w:type="spellEnd"/>
      <w:r>
        <w:rPr>
          <w:rFonts w:ascii="Ubuntu" w:hAnsi="Ubuntu"/>
          <w:sz w:val="32"/>
          <w:szCs w:val="32"/>
        </w:rPr>
        <w:t xml:space="preserve"> of examples</w:t>
      </w:r>
    </w:p>
    <w:p w:rsidR="009B616C" w:rsidRDefault="009B616C" w:rsidP="009B616C">
      <w:pPr>
        <w:pStyle w:val="a3"/>
        <w:numPr>
          <w:ilvl w:val="0"/>
          <w:numId w:val="2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Complex manifolds have only positive intersection</w:t>
      </w:r>
    </w:p>
    <w:p w:rsidR="009B616C" w:rsidRDefault="009B616C" w:rsidP="009B616C">
      <w:p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Section 3: </w:t>
      </w:r>
      <w:proofErr w:type="spellStart"/>
      <w:r>
        <w:rPr>
          <w:rFonts w:ascii="Ubuntu" w:hAnsi="Ubuntu"/>
          <w:sz w:val="32"/>
          <w:szCs w:val="32"/>
        </w:rPr>
        <w:t>Lefschetz</w:t>
      </w:r>
      <w:proofErr w:type="spellEnd"/>
      <w:r>
        <w:rPr>
          <w:rFonts w:ascii="Ubuntu" w:hAnsi="Ubuntu"/>
          <w:sz w:val="32"/>
          <w:szCs w:val="32"/>
        </w:rPr>
        <w:t xml:space="preserve"> fixed point theorem</w:t>
      </w:r>
    </w:p>
    <w:p w:rsidR="009B616C" w:rsidRPr="009B616C" w:rsidRDefault="009B616C" w:rsidP="009B616C">
      <w:p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Section 4: Fixed point of </w:t>
      </w:r>
      <w:proofErr w:type="spellStart"/>
      <w:r>
        <w:rPr>
          <w:rFonts w:ascii="Ubuntu" w:hAnsi="Ubuntu"/>
          <w:sz w:val="32"/>
          <w:szCs w:val="32"/>
        </w:rPr>
        <w:t>Frobenium</w:t>
      </w:r>
      <w:proofErr w:type="spellEnd"/>
      <w:r>
        <w:rPr>
          <w:rFonts w:ascii="Ubuntu" w:hAnsi="Ubuntu"/>
          <w:sz w:val="32"/>
          <w:szCs w:val="32"/>
        </w:rPr>
        <w:t xml:space="preserve"> and counting points</w:t>
      </w:r>
      <w:bookmarkStart w:id="0" w:name="_GoBack"/>
      <w:bookmarkEnd w:id="0"/>
    </w:p>
    <w:sectPr w:rsidR="009B616C" w:rsidRPr="009B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135C"/>
    <w:multiLevelType w:val="hybridMultilevel"/>
    <w:tmpl w:val="6BA40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A7323"/>
    <w:multiLevelType w:val="hybridMultilevel"/>
    <w:tmpl w:val="9D36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6C"/>
    <w:rsid w:val="009B616C"/>
    <w:rsid w:val="00C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827E-F032-4C72-8B43-EE34A518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woleizihan@live.com</dc:creator>
  <cp:keywords/>
  <dc:description/>
  <cp:lastModifiedBy>woleizihan@live.com</cp:lastModifiedBy>
  <cp:revision>1</cp:revision>
  <dcterms:created xsi:type="dcterms:W3CDTF">2014-08-05T19:23:00Z</dcterms:created>
  <dcterms:modified xsi:type="dcterms:W3CDTF">2014-08-05T19:29:00Z</dcterms:modified>
</cp:coreProperties>
</file>