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CD6" w:rsidRDefault="00B52CD6" w:rsidP="00A9048D">
      <w:pPr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DEVELOPMENT OF </w:t>
      </w:r>
      <w:r w:rsidR="002E6B59">
        <w:rPr>
          <w:rFonts w:ascii="Century Gothic" w:hAnsi="Century Gothic"/>
          <w:b/>
          <w:sz w:val="28"/>
        </w:rPr>
        <w:t xml:space="preserve">PTDF </w:t>
      </w:r>
      <w:r>
        <w:rPr>
          <w:rFonts w:ascii="Century Gothic" w:hAnsi="Century Gothic"/>
          <w:b/>
          <w:sz w:val="28"/>
        </w:rPr>
        <w:t>ONLINE STEM PORTAL</w:t>
      </w:r>
    </w:p>
    <w:p w:rsidR="00DD0B31" w:rsidRDefault="00DD0B31" w:rsidP="00A9048D">
      <w:pPr>
        <w:jc w:val="center"/>
        <w:rPr>
          <w:rFonts w:ascii="Century Gothic" w:hAnsi="Century Gothic"/>
          <w:b/>
          <w:sz w:val="28"/>
        </w:rPr>
      </w:pPr>
    </w:p>
    <w:p w:rsidR="0047682E" w:rsidRPr="00C43007" w:rsidRDefault="00F712C8">
      <w:pPr>
        <w:rPr>
          <w:rFonts w:ascii="Century Gothic" w:hAnsi="Century Gothic"/>
          <w:b/>
          <w:sz w:val="28"/>
        </w:rPr>
      </w:pPr>
      <w:r w:rsidRPr="00C43007">
        <w:rPr>
          <w:rFonts w:ascii="Century Gothic" w:hAnsi="Century Gothic"/>
          <w:b/>
          <w:sz w:val="28"/>
        </w:rPr>
        <w:t>About</w:t>
      </w:r>
      <w:r w:rsidR="00B52CD6">
        <w:rPr>
          <w:rFonts w:ascii="Century Gothic" w:hAnsi="Century Gothic"/>
          <w:b/>
          <w:sz w:val="28"/>
        </w:rPr>
        <w:t xml:space="preserve"> PTDF STEM </w:t>
      </w:r>
      <w:proofErr w:type="spellStart"/>
      <w:r w:rsidR="00B52CD6">
        <w:rPr>
          <w:rFonts w:ascii="Century Gothic" w:hAnsi="Century Gothic"/>
          <w:b/>
          <w:sz w:val="28"/>
        </w:rPr>
        <w:t>Programme</w:t>
      </w:r>
      <w:proofErr w:type="spellEnd"/>
    </w:p>
    <w:p w:rsidR="00BF11C8" w:rsidRDefault="009C57A3" w:rsidP="002022A2">
      <w:pPr>
        <w:jc w:val="both"/>
        <w:rPr>
          <w:rStyle w:val="normaltextrun"/>
          <w:rFonts w:ascii="Century Gothic" w:hAnsi="Century Gothic" w:cs="Segoe UI"/>
          <w:color w:val="000000"/>
          <w:sz w:val="28"/>
          <w:szCs w:val="28"/>
        </w:rPr>
      </w:pPr>
      <w:r>
        <w:rPr>
          <w:rStyle w:val="normaltextrun"/>
          <w:rFonts w:ascii="Century Gothic" w:hAnsi="Century Gothic" w:cs="Segoe UI"/>
          <w:color w:val="000000"/>
          <w:sz w:val="28"/>
          <w:szCs w:val="28"/>
        </w:rPr>
        <w:t>It is a</w:t>
      </w:r>
      <w:r w:rsidR="00AD69A3"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n </w:t>
      </w:r>
      <w:r w:rsidR="00EA133F">
        <w:rPr>
          <w:rStyle w:val="normaltextrun"/>
          <w:rFonts w:ascii="Century Gothic" w:hAnsi="Century Gothic" w:cs="Segoe UI"/>
          <w:color w:val="000000"/>
          <w:sz w:val="28"/>
          <w:szCs w:val="28"/>
        </w:rPr>
        <w:t>all-inclusive</w:t>
      </w:r>
      <w:r w:rsidR="00EA133F">
        <w:rPr>
          <w:rStyle w:val="normaltextrun"/>
          <w:rFonts w:ascii="Arial" w:hAnsi="Arial" w:cs="Arial"/>
          <w:color w:val="000000"/>
          <w:sz w:val="28"/>
          <w:szCs w:val="28"/>
        </w:rPr>
        <w:t> </w:t>
      </w:r>
      <w:r w:rsidR="00EA133F">
        <w:rPr>
          <w:rStyle w:val="normaltextrun"/>
          <w:rFonts w:ascii="Century Gothic" w:hAnsi="Century Gothic" w:cs="Century Gothic"/>
          <w:color w:val="000000"/>
          <w:sz w:val="28"/>
          <w:szCs w:val="28"/>
        </w:rPr>
        <w:t>Science, Technology, Engineering an</w:t>
      </w:r>
      <w:r w:rsidR="00EA133F">
        <w:rPr>
          <w:rStyle w:val="normaltextrun"/>
          <w:rFonts w:ascii="Century Gothic" w:hAnsi="Century Gothic" w:cs="Segoe UI"/>
          <w:color w:val="000000"/>
          <w:sz w:val="28"/>
          <w:szCs w:val="28"/>
        </w:rPr>
        <w:t>d </w:t>
      </w:r>
      <w:r w:rsidR="0015199B"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 </w:t>
      </w:r>
      <w:r w:rsidR="00EA133F">
        <w:rPr>
          <w:rStyle w:val="normaltextrun"/>
          <w:rFonts w:ascii="Century Gothic" w:hAnsi="Century Gothic" w:cs="Segoe UI"/>
          <w:color w:val="000000"/>
          <w:sz w:val="28"/>
          <w:szCs w:val="28"/>
        </w:rPr>
        <w:t>Mathematics</w:t>
      </w:r>
      <w:r w:rsidR="0015199B"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 </w:t>
      </w:r>
      <w:r w:rsidR="00EA133F">
        <w:rPr>
          <w:rStyle w:val="normaltextrun"/>
          <w:rFonts w:ascii="Century Gothic" w:hAnsi="Century Gothic" w:cs="Segoe UI"/>
          <w:color w:val="000000"/>
          <w:sz w:val="28"/>
          <w:szCs w:val="28"/>
        </w:rPr>
        <w:t>(STEM) program at</w:t>
      </w:r>
      <w:r w:rsidR="00EA133F">
        <w:rPr>
          <w:rStyle w:val="normaltextrun"/>
          <w:rFonts w:ascii="Arial" w:hAnsi="Arial" w:cs="Arial"/>
          <w:color w:val="000000"/>
          <w:sz w:val="28"/>
          <w:szCs w:val="28"/>
        </w:rPr>
        <w:t> </w:t>
      </w:r>
      <w:r w:rsidR="00EA133F">
        <w:rPr>
          <w:rStyle w:val="normaltextrun"/>
          <w:rFonts w:ascii="Century Gothic" w:hAnsi="Century Gothic" w:cs="Century Gothic"/>
          <w:color w:val="000000"/>
          <w:sz w:val="28"/>
          <w:szCs w:val="28"/>
        </w:rPr>
        <w:t>Senior</w:t>
      </w:r>
      <w:r w:rsidR="00EA133F">
        <w:rPr>
          <w:rStyle w:val="normaltextrun"/>
          <w:rFonts w:ascii="Arial" w:hAnsi="Arial" w:cs="Arial"/>
          <w:color w:val="000000"/>
          <w:sz w:val="28"/>
          <w:szCs w:val="28"/>
        </w:rPr>
        <w:t> </w:t>
      </w:r>
      <w:r w:rsidR="00EA133F">
        <w:rPr>
          <w:rStyle w:val="normaltextrun"/>
          <w:rFonts w:ascii="Century Gothic" w:hAnsi="Century Gothic" w:cs="Segoe UI"/>
          <w:color w:val="000000"/>
          <w:sz w:val="28"/>
          <w:szCs w:val="28"/>
        </w:rPr>
        <w:t>Secondary School level</w:t>
      </w:r>
      <w:r w:rsidR="00EA133F">
        <w:rPr>
          <w:rStyle w:val="normaltextrun"/>
          <w:rFonts w:ascii="Arial" w:hAnsi="Arial" w:cs="Arial"/>
          <w:color w:val="000000"/>
          <w:sz w:val="28"/>
          <w:szCs w:val="28"/>
        </w:rPr>
        <w:t> </w:t>
      </w:r>
      <w:r w:rsidR="00071B61">
        <w:rPr>
          <w:rStyle w:val="normaltextrun"/>
          <w:rFonts w:ascii="Century Gothic" w:hAnsi="Century Gothic" w:cs="Century Gothic"/>
          <w:color w:val="000000"/>
          <w:sz w:val="28"/>
          <w:szCs w:val="28"/>
        </w:rPr>
        <w:t xml:space="preserve">in Nigeria that is </w:t>
      </w:r>
      <w:r w:rsidR="00EE41A4">
        <w:rPr>
          <w:rStyle w:val="normaltextrun"/>
          <w:rFonts w:ascii="Century Gothic" w:hAnsi="Century Gothic" w:cs="Century Gothic"/>
          <w:color w:val="000000"/>
          <w:sz w:val="28"/>
          <w:szCs w:val="28"/>
        </w:rPr>
        <w:t>aimed at</w:t>
      </w:r>
      <w:r w:rsidR="00EA133F"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 building the capacity of</w:t>
      </w:r>
      <w:r w:rsidR="00A67A10"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 science teachers</w:t>
      </w:r>
      <w:r w:rsidR="00EA133F">
        <w:rPr>
          <w:rStyle w:val="normaltextrun"/>
          <w:rFonts w:ascii="Century Gothic" w:hAnsi="Century Gothic" w:cs="Segoe UI"/>
          <w:color w:val="000000"/>
          <w:sz w:val="28"/>
          <w:szCs w:val="28"/>
        </w:rPr>
        <w:t> to effect</w:t>
      </w:r>
      <w:r w:rsidR="00B84E17">
        <w:rPr>
          <w:rStyle w:val="normaltextrun"/>
          <w:rFonts w:ascii="Century Gothic" w:hAnsi="Century Gothic" w:cs="Segoe UI"/>
          <w:color w:val="000000"/>
          <w:sz w:val="28"/>
          <w:szCs w:val="28"/>
        </w:rPr>
        <w:t>ively deliver STEM education as well as</w:t>
      </w:r>
      <w:r w:rsidR="00EA133F"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 to also provide a stimulating environment for the teaching and learning of </w:t>
      </w:r>
      <w:r w:rsidR="00B84E17">
        <w:rPr>
          <w:rStyle w:val="normaltextrun"/>
          <w:rFonts w:ascii="Century Gothic" w:hAnsi="Century Gothic" w:cs="Segoe UI"/>
          <w:color w:val="000000"/>
          <w:sz w:val="28"/>
          <w:szCs w:val="28"/>
        </w:rPr>
        <w:t>science</w:t>
      </w:r>
      <w:r w:rsidR="00EA133F"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 subjects</w:t>
      </w:r>
      <w:r w:rsidR="00823CD1">
        <w:rPr>
          <w:rStyle w:val="normaltextrun"/>
          <w:rFonts w:ascii="Century Gothic" w:hAnsi="Century Gothic" w:cs="Segoe UI"/>
          <w:color w:val="000000"/>
          <w:sz w:val="28"/>
          <w:szCs w:val="28"/>
        </w:rPr>
        <w:t>.</w:t>
      </w:r>
    </w:p>
    <w:p w:rsidR="008F705E" w:rsidRPr="00795B93" w:rsidRDefault="008F705E" w:rsidP="002022A2">
      <w:pPr>
        <w:jc w:val="both"/>
        <w:rPr>
          <w:rStyle w:val="normaltextrun"/>
          <w:rFonts w:ascii="Century Gothic" w:hAnsi="Century Gothic" w:cs="Segoe UI"/>
          <w:b/>
          <w:color w:val="000000"/>
          <w:sz w:val="28"/>
          <w:szCs w:val="28"/>
        </w:rPr>
      </w:pPr>
      <w:proofErr w:type="spellStart"/>
      <w:proofErr w:type="gramStart"/>
      <w:r w:rsidRPr="00795B93">
        <w:rPr>
          <w:rStyle w:val="normaltextrun"/>
          <w:rFonts w:ascii="Century Gothic" w:hAnsi="Century Gothic" w:cs="Segoe UI"/>
          <w:b/>
          <w:color w:val="000000"/>
          <w:sz w:val="28"/>
          <w:szCs w:val="28"/>
        </w:rPr>
        <w:t>Programme</w:t>
      </w:r>
      <w:proofErr w:type="spellEnd"/>
      <w:r w:rsidRPr="00795B93">
        <w:rPr>
          <w:rStyle w:val="normaltextrun"/>
          <w:rFonts w:ascii="Century Gothic" w:hAnsi="Century Gothic" w:cs="Segoe UI"/>
          <w:b/>
          <w:color w:val="000000"/>
          <w:sz w:val="28"/>
          <w:szCs w:val="28"/>
        </w:rPr>
        <w:t xml:space="preserve"> </w:t>
      </w:r>
      <w:r w:rsidR="009120DF" w:rsidRPr="00795B93">
        <w:rPr>
          <w:rStyle w:val="normaltextrun"/>
          <w:rFonts w:ascii="Century Gothic" w:hAnsi="Century Gothic" w:cs="Segoe UI"/>
          <w:b/>
          <w:color w:val="000000"/>
          <w:sz w:val="28"/>
          <w:szCs w:val="28"/>
        </w:rPr>
        <w:t xml:space="preserve"> Scope</w:t>
      </w:r>
      <w:proofErr w:type="gramEnd"/>
      <w:r w:rsidR="009120DF" w:rsidRPr="00795B93">
        <w:rPr>
          <w:rStyle w:val="normaltextrun"/>
          <w:rFonts w:ascii="Century Gothic" w:hAnsi="Century Gothic" w:cs="Segoe UI"/>
          <w:b/>
          <w:color w:val="000000"/>
          <w:sz w:val="28"/>
          <w:szCs w:val="28"/>
        </w:rPr>
        <w:t xml:space="preserve"> </w:t>
      </w:r>
    </w:p>
    <w:p w:rsidR="001501CF" w:rsidRDefault="009120DF" w:rsidP="001501C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entury Gothic" w:hAnsi="Century Gothic" w:cs="Segoe UI"/>
          <w:sz w:val="28"/>
          <w:szCs w:val="28"/>
        </w:rPr>
      </w:pPr>
      <w:r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One </w:t>
      </w:r>
      <w:proofErr w:type="gramStart"/>
      <w:r>
        <w:rPr>
          <w:rStyle w:val="normaltextrun"/>
          <w:rFonts w:ascii="Century Gothic" w:hAnsi="Century Gothic" w:cs="Segoe UI"/>
          <w:color w:val="000000"/>
          <w:sz w:val="28"/>
          <w:szCs w:val="28"/>
        </w:rPr>
        <w:t>Thousand  (</w:t>
      </w:r>
      <w:proofErr w:type="gramEnd"/>
      <w:r>
        <w:rPr>
          <w:rStyle w:val="normaltextrun"/>
          <w:rFonts w:ascii="Century Gothic" w:hAnsi="Century Gothic" w:cs="Segoe UI"/>
          <w:color w:val="000000"/>
          <w:sz w:val="28"/>
          <w:szCs w:val="28"/>
        </w:rPr>
        <w:t>1000) secondary schools across the nation, including the one hundred and four Federal Government owned Unity Schools.</w:t>
      </w:r>
      <w:r w:rsidR="001501CF" w:rsidRPr="001501CF">
        <w:rPr>
          <w:rStyle w:val="normaltextrun"/>
          <w:rFonts w:ascii="Century Gothic" w:hAnsi="Century Gothic" w:cs="Segoe UI"/>
          <w:sz w:val="28"/>
          <w:szCs w:val="28"/>
        </w:rPr>
        <w:t xml:space="preserve"> </w:t>
      </w:r>
    </w:p>
    <w:p w:rsidR="001501CF" w:rsidRDefault="001501CF" w:rsidP="001501CF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Century Gothic" w:hAnsi="Century Gothic" w:cs="Segoe UI"/>
          <w:sz w:val="28"/>
          <w:szCs w:val="28"/>
        </w:rPr>
      </w:pPr>
      <w:r>
        <w:rPr>
          <w:rStyle w:val="normaltextrun"/>
          <w:rFonts w:ascii="Century Gothic" w:hAnsi="Century Gothic" w:cs="Segoe UI"/>
          <w:sz w:val="28"/>
          <w:szCs w:val="28"/>
        </w:rPr>
        <w:t>Unity Schools104</w:t>
      </w:r>
      <w:r>
        <w:rPr>
          <w:rStyle w:val="eop"/>
          <w:rFonts w:ascii="Century Gothic" w:hAnsi="Century Gothic" w:cs="Segoe UI"/>
          <w:sz w:val="28"/>
          <w:szCs w:val="28"/>
        </w:rPr>
        <w:t> </w:t>
      </w:r>
    </w:p>
    <w:p w:rsidR="001501CF" w:rsidRDefault="001501CF" w:rsidP="001501CF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entury Gothic" w:hAnsi="Century Gothic" w:cs="Segoe UI"/>
          <w:sz w:val="28"/>
          <w:szCs w:val="28"/>
        </w:rPr>
      </w:pPr>
      <w:r>
        <w:rPr>
          <w:rStyle w:val="normaltextrun"/>
          <w:rFonts w:ascii="Century Gothic" w:hAnsi="Century Gothic" w:cs="Segoe UI"/>
          <w:sz w:val="28"/>
          <w:szCs w:val="28"/>
        </w:rPr>
        <w:t>1 in each</w:t>
      </w:r>
      <w:r w:rsidR="002B6150">
        <w:rPr>
          <w:rStyle w:val="normaltextrun"/>
          <w:rFonts w:ascii="Century Gothic" w:hAnsi="Century Gothic" w:cs="Segoe UI"/>
          <w:sz w:val="28"/>
          <w:szCs w:val="28"/>
        </w:rPr>
        <w:t xml:space="preserve"> of the 774</w:t>
      </w:r>
      <w:r>
        <w:rPr>
          <w:rStyle w:val="normaltextrun"/>
          <w:rFonts w:ascii="Century Gothic" w:hAnsi="Century Gothic" w:cs="Segoe UI"/>
          <w:sz w:val="28"/>
          <w:szCs w:val="28"/>
        </w:rPr>
        <w:t xml:space="preserve"> LG</w:t>
      </w:r>
      <w:r w:rsidR="002B6150">
        <w:rPr>
          <w:rStyle w:val="normaltextrun"/>
          <w:rFonts w:ascii="Century Gothic" w:hAnsi="Century Gothic" w:cs="Segoe UI"/>
          <w:sz w:val="28"/>
          <w:szCs w:val="28"/>
        </w:rPr>
        <w:t xml:space="preserve">As </w:t>
      </w:r>
      <w:r>
        <w:rPr>
          <w:rStyle w:val="eop"/>
          <w:rFonts w:ascii="Century Gothic" w:hAnsi="Century Gothic" w:cs="Segoe UI"/>
          <w:sz w:val="28"/>
          <w:szCs w:val="28"/>
        </w:rPr>
        <w:t> </w:t>
      </w:r>
    </w:p>
    <w:p w:rsidR="001501CF" w:rsidRDefault="001501CF" w:rsidP="001501CF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entury Gothic" w:hAnsi="Century Gothic" w:cs="Segoe UI"/>
          <w:sz w:val="28"/>
          <w:szCs w:val="28"/>
        </w:rPr>
      </w:pPr>
      <w:r>
        <w:rPr>
          <w:rStyle w:val="normaltextrun"/>
          <w:rFonts w:ascii="Century Gothic" w:hAnsi="Century Gothic" w:cs="Segoe UI"/>
          <w:sz w:val="28"/>
          <w:szCs w:val="28"/>
        </w:rPr>
        <w:t>Others122</w:t>
      </w:r>
      <w:r>
        <w:rPr>
          <w:rStyle w:val="eop"/>
          <w:rFonts w:ascii="Century Gothic" w:hAnsi="Century Gothic" w:cs="Segoe UI"/>
          <w:sz w:val="28"/>
          <w:szCs w:val="28"/>
        </w:rPr>
        <w:t> </w:t>
      </w:r>
    </w:p>
    <w:p w:rsidR="001501CF" w:rsidRDefault="001501CF" w:rsidP="001501C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entury Gothic" w:hAnsi="Century Gothic" w:cs="Segoe UI"/>
          <w:b/>
          <w:bCs/>
          <w:sz w:val="28"/>
          <w:szCs w:val="28"/>
        </w:rPr>
        <w:t>Total1000</w:t>
      </w:r>
      <w:r>
        <w:rPr>
          <w:rStyle w:val="eop"/>
          <w:rFonts w:ascii="Century Gothic" w:hAnsi="Century Gothic" w:cs="Segoe UI"/>
          <w:sz w:val="28"/>
          <w:szCs w:val="28"/>
        </w:rPr>
        <w:t> </w:t>
      </w:r>
    </w:p>
    <w:p w:rsidR="00F712C8" w:rsidRDefault="00F712C8" w:rsidP="002022A2">
      <w:pPr>
        <w:jc w:val="both"/>
        <w:rPr>
          <w:rStyle w:val="normaltextrun"/>
          <w:rFonts w:ascii="Century Gothic" w:hAnsi="Century Gothic" w:cs="Segoe UI"/>
          <w:color w:val="000000"/>
          <w:sz w:val="28"/>
          <w:szCs w:val="28"/>
        </w:rPr>
      </w:pPr>
    </w:p>
    <w:p w:rsidR="00BF11C8" w:rsidRPr="00A94641" w:rsidRDefault="00BF11C8" w:rsidP="002022A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sz w:val="18"/>
          <w:szCs w:val="18"/>
        </w:rPr>
      </w:pPr>
      <w:proofErr w:type="spellStart"/>
      <w:r w:rsidRPr="00A94641">
        <w:rPr>
          <w:rStyle w:val="normaltextrun"/>
          <w:rFonts w:ascii="Century Gothic" w:hAnsi="Century Gothic" w:cs="Segoe UI"/>
          <w:b/>
          <w:color w:val="000000"/>
          <w:sz w:val="28"/>
          <w:szCs w:val="28"/>
        </w:rPr>
        <w:t>Programme</w:t>
      </w:r>
      <w:proofErr w:type="spellEnd"/>
      <w:r w:rsidRPr="00A94641">
        <w:rPr>
          <w:rStyle w:val="normaltextrun"/>
          <w:rFonts w:ascii="Century Gothic" w:hAnsi="Century Gothic" w:cs="Segoe UI"/>
          <w:b/>
          <w:color w:val="000000"/>
          <w:sz w:val="28"/>
          <w:szCs w:val="28"/>
        </w:rPr>
        <w:t xml:space="preserve"> Objectives </w:t>
      </w:r>
      <w:r w:rsidRPr="00A94641">
        <w:rPr>
          <w:rStyle w:val="eop"/>
          <w:rFonts w:ascii="Century Gothic" w:hAnsi="Century Gothic" w:cs="Segoe UI"/>
          <w:b/>
          <w:sz w:val="28"/>
          <w:szCs w:val="28"/>
        </w:rPr>
        <w:t> </w:t>
      </w:r>
    </w:p>
    <w:p w:rsidR="00BF11C8" w:rsidRDefault="00BF11C8" w:rsidP="002022A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entury Gothic" w:hAnsi="Century Gothic" w:cs="Segoe UI"/>
          <w:sz w:val="28"/>
          <w:szCs w:val="28"/>
        </w:rPr>
        <w:t> </w:t>
      </w:r>
    </w:p>
    <w:p w:rsidR="00BF11C8" w:rsidRDefault="00BF11C8" w:rsidP="002022A2">
      <w:pPr>
        <w:pStyle w:val="paragraph"/>
        <w:numPr>
          <w:ilvl w:val="0"/>
          <w:numId w:val="2"/>
        </w:numPr>
        <w:spacing w:before="0" w:beforeAutospacing="0" w:after="0" w:afterAutospacing="0"/>
        <w:ind w:left="420" w:firstLine="0"/>
        <w:jc w:val="both"/>
        <w:textAlignment w:val="baseline"/>
        <w:rPr>
          <w:rFonts w:ascii="Century Gothic" w:hAnsi="Century Gothic" w:cs="Segoe UI"/>
          <w:sz w:val="28"/>
          <w:szCs w:val="28"/>
        </w:rPr>
      </w:pPr>
      <w:r>
        <w:rPr>
          <w:rStyle w:val="normaltextrun"/>
          <w:rFonts w:ascii="Century Gothic" w:hAnsi="Century Gothic" w:cs="Segoe UI"/>
          <w:sz w:val="28"/>
          <w:szCs w:val="28"/>
        </w:rPr>
        <w:t>To ensure the acquisition of general literacy in STEM among Nigerian students</w:t>
      </w:r>
      <w:r>
        <w:rPr>
          <w:rStyle w:val="eop"/>
          <w:rFonts w:ascii="Century Gothic" w:hAnsi="Century Gothic" w:cs="Segoe UI"/>
          <w:sz w:val="28"/>
          <w:szCs w:val="28"/>
        </w:rPr>
        <w:t> </w:t>
      </w:r>
    </w:p>
    <w:p w:rsidR="00BF11C8" w:rsidRDefault="00BF11C8" w:rsidP="002022A2">
      <w:pPr>
        <w:pStyle w:val="paragraph"/>
        <w:numPr>
          <w:ilvl w:val="0"/>
          <w:numId w:val="3"/>
        </w:numPr>
        <w:spacing w:before="0" w:beforeAutospacing="0" w:after="0" w:afterAutospacing="0"/>
        <w:ind w:left="420" w:firstLine="0"/>
        <w:jc w:val="both"/>
        <w:textAlignment w:val="baseline"/>
        <w:rPr>
          <w:rFonts w:ascii="Century Gothic" w:hAnsi="Century Gothic" w:cs="Segoe UI"/>
          <w:sz w:val="28"/>
          <w:szCs w:val="28"/>
        </w:rPr>
      </w:pPr>
      <w:r>
        <w:rPr>
          <w:rStyle w:val="normaltextrun"/>
          <w:rFonts w:ascii="Century Gothic" w:hAnsi="Century Gothic" w:cs="Segoe UI"/>
          <w:sz w:val="28"/>
          <w:szCs w:val="28"/>
        </w:rPr>
        <w:t>To produce highly skilled and qualified persons for future careers in STEM-based professions in Nigeria</w:t>
      </w:r>
      <w:r>
        <w:rPr>
          <w:rStyle w:val="eop"/>
          <w:rFonts w:ascii="Century Gothic" w:hAnsi="Century Gothic" w:cs="Segoe UI"/>
          <w:sz w:val="28"/>
          <w:szCs w:val="28"/>
        </w:rPr>
        <w:t> </w:t>
      </w:r>
    </w:p>
    <w:p w:rsidR="00362B9A" w:rsidRDefault="00362B9A" w:rsidP="002022A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entury Gothic" w:hAnsi="Century Gothic" w:cs="Segoe UI"/>
          <w:b/>
          <w:bCs/>
          <w:color w:val="000000"/>
          <w:sz w:val="28"/>
          <w:szCs w:val="28"/>
        </w:rPr>
      </w:pPr>
    </w:p>
    <w:p w:rsidR="00362B9A" w:rsidRDefault="00362B9A" w:rsidP="002022A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entury Gothic" w:hAnsi="Century Gothic" w:cs="Segoe UI"/>
          <w:b/>
          <w:bCs/>
          <w:color w:val="000000"/>
          <w:sz w:val="28"/>
          <w:szCs w:val="28"/>
        </w:rPr>
        <w:t>Subjects to be covered</w:t>
      </w:r>
      <w:r>
        <w:rPr>
          <w:rStyle w:val="eop"/>
          <w:rFonts w:ascii="Century Gothic" w:hAnsi="Century Gothic" w:cs="Segoe UI"/>
          <w:sz w:val="28"/>
          <w:szCs w:val="28"/>
        </w:rPr>
        <w:t> </w:t>
      </w:r>
    </w:p>
    <w:p w:rsidR="00362B9A" w:rsidRDefault="00362B9A" w:rsidP="002022A2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entury Gothic" w:hAnsi="Century Gothic" w:cs="Segoe UI"/>
          <w:sz w:val="28"/>
          <w:szCs w:val="28"/>
        </w:rPr>
      </w:pPr>
      <w:r>
        <w:rPr>
          <w:rStyle w:val="normaltextrun"/>
          <w:rFonts w:ascii="Century Gothic" w:hAnsi="Century Gothic" w:cs="Segoe UI"/>
          <w:color w:val="000000"/>
          <w:sz w:val="28"/>
          <w:szCs w:val="28"/>
        </w:rPr>
        <w:t>Physics</w:t>
      </w:r>
      <w:r>
        <w:rPr>
          <w:rStyle w:val="eop"/>
          <w:rFonts w:ascii="Century Gothic" w:hAnsi="Century Gothic" w:cs="Segoe UI"/>
          <w:sz w:val="28"/>
          <w:szCs w:val="28"/>
        </w:rPr>
        <w:t> </w:t>
      </w:r>
    </w:p>
    <w:p w:rsidR="00362B9A" w:rsidRDefault="00362B9A" w:rsidP="002022A2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entury Gothic" w:hAnsi="Century Gothic" w:cs="Segoe UI"/>
          <w:sz w:val="28"/>
          <w:szCs w:val="28"/>
        </w:rPr>
      </w:pPr>
      <w:r>
        <w:rPr>
          <w:rStyle w:val="normaltextrun"/>
          <w:rFonts w:ascii="Century Gothic" w:hAnsi="Century Gothic" w:cs="Segoe UI"/>
          <w:color w:val="000000"/>
          <w:sz w:val="28"/>
          <w:szCs w:val="28"/>
        </w:rPr>
        <w:t>Chemistry</w:t>
      </w:r>
      <w:r>
        <w:rPr>
          <w:rStyle w:val="eop"/>
          <w:rFonts w:ascii="Century Gothic" w:hAnsi="Century Gothic" w:cs="Segoe UI"/>
          <w:sz w:val="28"/>
          <w:szCs w:val="28"/>
        </w:rPr>
        <w:t> </w:t>
      </w:r>
    </w:p>
    <w:p w:rsidR="00362B9A" w:rsidRDefault="00362B9A" w:rsidP="002022A2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entury Gothic" w:hAnsi="Century Gothic" w:cs="Segoe UI"/>
          <w:sz w:val="28"/>
          <w:szCs w:val="28"/>
        </w:rPr>
      </w:pPr>
      <w:r>
        <w:rPr>
          <w:rStyle w:val="normaltextrun"/>
          <w:rFonts w:ascii="Century Gothic" w:hAnsi="Century Gothic" w:cs="Segoe UI"/>
          <w:color w:val="000000"/>
          <w:sz w:val="28"/>
          <w:szCs w:val="28"/>
        </w:rPr>
        <w:t>Biology</w:t>
      </w:r>
      <w:r>
        <w:rPr>
          <w:rStyle w:val="eop"/>
          <w:rFonts w:ascii="Century Gothic" w:hAnsi="Century Gothic" w:cs="Segoe UI"/>
          <w:sz w:val="28"/>
          <w:szCs w:val="28"/>
        </w:rPr>
        <w:t> </w:t>
      </w:r>
    </w:p>
    <w:p w:rsidR="00362B9A" w:rsidRDefault="00362B9A" w:rsidP="002022A2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entury Gothic" w:hAnsi="Century Gothic" w:cs="Segoe UI"/>
          <w:sz w:val="28"/>
          <w:szCs w:val="28"/>
        </w:rPr>
      </w:pPr>
      <w:r>
        <w:rPr>
          <w:rStyle w:val="normaltextrun"/>
          <w:rFonts w:ascii="Century Gothic" w:hAnsi="Century Gothic" w:cs="Segoe UI"/>
          <w:color w:val="000000"/>
          <w:sz w:val="28"/>
          <w:szCs w:val="28"/>
        </w:rPr>
        <w:t>Mathematics</w:t>
      </w:r>
      <w:r>
        <w:rPr>
          <w:rStyle w:val="eop"/>
          <w:rFonts w:ascii="Century Gothic" w:hAnsi="Century Gothic" w:cs="Segoe UI"/>
          <w:sz w:val="28"/>
          <w:szCs w:val="28"/>
        </w:rPr>
        <w:t> </w:t>
      </w:r>
    </w:p>
    <w:p w:rsidR="00362B9A" w:rsidRDefault="00362B9A" w:rsidP="002022A2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="Century Gothic" w:hAnsi="Century Gothic" w:cs="Segoe UI"/>
          <w:sz w:val="28"/>
          <w:szCs w:val="28"/>
        </w:rPr>
      </w:pPr>
      <w:r>
        <w:rPr>
          <w:rStyle w:val="normaltextrun"/>
          <w:rFonts w:ascii="Century Gothic" w:hAnsi="Century Gothic" w:cs="Segoe UI"/>
          <w:color w:val="000000"/>
          <w:sz w:val="28"/>
          <w:szCs w:val="28"/>
        </w:rPr>
        <w:t>ICT</w:t>
      </w:r>
      <w:r>
        <w:rPr>
          <w:rStyle w:val="eop"/>
          <w:rFonts w:ascii="Century Gothic" w:hAnsi="Century Gothic" w:cs="Segoe UI"/>
          <w:sz w:val="28"/>
          <w:szCs w:val="28"/>
        </w:rPr>
        <w:t> </w:t>
      </w:r>
    </w:p>
    <w:p w:rsidR="00576B5E" w:rsidRDefault="00576B5E" w:rsidP="00576B5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entury Gothic" w:hAnsi="Century Gothic" w:cs="Segoe UI"/>
          <w:sz w:val="28"/>
          <w:szCs w:val="28"/>
        </w:rPr>
      </w:pPr>
    </w:p>
    <w:p w:rsidR="00576B5E" w:rsidRDefault="00576B5E" w:rsidP="00576B5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entury Gothic" w:hAnsi="Century Gothic" w:cs="Segoe UI"/>
          <w:sz w:val="28"/>
          <w:szCs w:val="28"/>
        </w:rPr>
      </w:pPr>
    </w:p>
    <w:p w:rsidR="00576B5E" w:rsidRDefault="00576B5E" w:rsidP="00576B5E">
      <w:pPr>
        <w:pStyle w:val="paragraph"/>
        <w:spacing w:before="0" w:beforeAutospacing="0" w:after="0" w:afterAutospacing="0"/>
        <w:jc w:val="both"/>
        <w:textAlignment w:val="baseline"/>
        <w:rPr>
          <w:rFonts w:ascii="Century Gothic" w:hAnsi="Century Gothic" w:cs="Segoe UI"/>
          <w:sz w:val="28"/>
          <w:szCs w:val="28"/>
        </w:rPr>
      </w:pPr>
    </w:p>
    <w:p w:rsidR="009120DF" w:rsidRDefault="009120DF" w:rsidP="002022A2">
      <w:pPr>
        <w:jc w:val="both"/>
        <w:rPr>
          <w:rStyle w:val="normaltextrun"/>
          <w:rFonts w:ascii="Century Gothic" w:hAnsi="Century Gothic" w:cs="Segoe UI"/>
          <w:color w:val="000000"/>
          <w:sz w:val="28"/>
          <w:szCs w:val="28"/>
        </w:rPr>
      </w:pPr>
    </w:p>
    <w:p w:rsidR="009120DF" w:rsidRPr="00C43007" w:rsidRDefault="009120DF" w:rsidP="002022A2">
      <w:pPr>
        <w:jc w:val="both"/>
        <w:rPr>
          <w:rStyle w:val="normaltextrun"/>
          <w:rFonts w:ascii="Century Gothic" w:hAnsi="Century Gothic" w:cs="Segoe UI"/>
          <w:b/>
          <w:color w:val="000000"/>
          <w:sz w:val="28"/>
          <w:szCs w:val="28"/>
        </w:rPr>
      </w:pPr>
      <w:proofErr w:type="spellStart"/>
      <w:r w:rsidRPr="00C43007">
        <w:rPr>
          <w:rStyle w:val="normaltextrun"/>
          <w:rFonts w:ascii="Century Gothic" w:hAnsi="Century Gothic" w:cs="Segoe UI"/>
          <w:b/>
          <w:color w:val="000000"/>
          <w:sz w:val="28"/>
          <w:szCs w:val="28"/>
        </w:rPr>
        <w:t>Programme</w:t>
      </w:r>
      <w:proofErr w:type="spellEnd"/>
      <w:r w:rsidRPr="00C43007">
        <w:rPr>
          <w:rStyle w:val="normaltextrun"/>
          <w:rFonts w:ascii="Century Gothic" w:hAnsi="Century Gothic" w:cs="Segoe UI"/>
          <w:b/>
          <w:color w:val="000000"/>
          <w:sz w:val="28"/>
          <w:szCs w:val="28"/>
        </w:rPr>
        <w:t xml:space="preserve"> Implementation Measures</w:t>
      </w:r>
    </w:p>
    <w:p w:rsidR="009120DF" w:rsidRDefault="009120DF" w:rsidP="002022A2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="Century Gothic" w:hAnsi="Century Gothic" w:cs="Segoe UI"/>
          <w:color w:val="000000"/>
          <w:sz w:val="28"/>
          <w:szCs w:val="28"/>
        </w:rPr>
      </w:pPr>
      <w:r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Working in conjunction with the Science Teachers Association of Nigeria (STAN) to put </w:t>
      </w:r>
      <w:r w:rsidR="00823CD1"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science </w:t>
      </w:r>
      <w:r>
        <w:rPr>
          <w:rStyle w:val="normaltextrun"/>
          <w:rFonts w:ascii="Century Gothic" w:hAnsi="Century Gothic" w:cs="Segoe UI"/>
          <w:color w:val="000000"/>
          <w:sz w:val="28"/>
          <w:szCs w:val="28"/>
        </w:rPr>
        <w:t>teachers from the selected schools through intensive coaching and training over a period of time.</w:t>
      </w:r>
    </w:p>
    <w:p w:rsidR="009120DF" w:rsidRDefault="009120DF" w:rsidP="002022A2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="Century Gothic" w:hAnsi="Century Gothic" w:cs="Segoe UI"/>
          <w:color w:val="000000"/>
          <w:sz w:val="28"/>
          <w:szCs w:val="28"/>
        </w:rPr>
      </w:pPr>
      <w:r>
        <w:rPr>
          <w:rStyle w:val="normaltextrun"/>
          <w:rFonts w:ascii="Century Gothic" w:hAnsi="Century Gothic" w:cs="Segoe UI"/>
          <w:color w:val="000000"/>
          <w:sz w:val="28"/>
          <w:szCs w:val="28"/>
        </w:rPr>
        <w:t>Provision of 400-500 books Physical Library consisting of critical STEM learning aids to each of the selected schools based on global standards of the different subjects and disciplines.</w:t>
      </w:r>
    </w:p>
    <w:p w:rsidR="009120DF" w:rsidRDefault="009120DF" w:rsidP="002022A2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="Century Gothic" w:hAnsi="Century Gothic" w:cs="Segoe UI"/>
          <w:color w:val="000000"/>
          <w:sz w:val="28"/>
          <w:szCs w:val="28"/>
        </w:rPr>
      </w:pPr>
      <w:r>
        <w:rPr>
          <w:rStyle w:val="normaltextrun"/>
          <w:rFonts w:ascii="Century Gothic" w:hAnsi="Century Gothic" w:cs="Segoe UI"/>
          <w:color w:val="000000"/>
          <w:sz w:val="28"/>
          <w:szCs w:val="28"/>
        </w:rPr>
        <w:t>Development of simulation software to facilitate practical sessions for each subject. This would engage students through an intuitive, game-like environment where they learn through exploration and discovery.</w:t>
      </w:r>
    </w:p>
    <w:p w:rsidR="00F0632C" w:rsidRDefault="009120DF" w:rsidP="002022A2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="Century Gothic" w:hAnsi="Century Gothic" w:cs="Segoe UI"/>
          <w:color w:val="000000"/>
          <w:sz w:val="28"/>
          <w:szCs w:val="28"/>
        </w:rPr>
      </w:pPr>
      <w:r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Engagement of 5000 Youth Corps Members to assist in teaching the subjects and managing facilities provided under the </w:t>
      </w:r>
      <w:proofErr w:type="spellStart"/>
      <w:r>
        <w:rPr>
          <w:rStyle w:val="normaltextrun"/>
          <w:rFonts w:ascii="Century Gothic" w:hAnsi="Century Gothic" w:cs="Segoe UI"/>
          <w:color w:val="000000"/>
          <w:sz w:val="28"/>
          <w:szCs w:val="28"/>
        </w:rPr>
        <w:t>programme</w:t>
      </w:r>
      <w:proofErr w:type="spellEnd"/>
      <w:r>
        <w:rPr>
          <w:rStyle w:val="normaltextrun"/>
          <w:rFonts w:ascii="Century Gothic" w:hAnsi="Century Gothic" w:cs="Segoe UI"/>
          <w:color w:val="000000"/>
          <w:sz w:val="28"/>
          <w:szCs w:val="28"/>
        </w:rPr>
        <w:t>.</w:t>
      </w:r>
    </w:p>
    <w:p w:rsidR="00F0632C" w:rsidRDefault="00F0632C" w:rsidP="002022A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entury Gothic" w:hAnsi="Century Gothic" w:cs="Segoe UI"/>
          <w:color w:val="000000"/>
          <w:sz w:val="32"/>
          <w:szCs w:val="28"/>
        </w:rPr>
      </w:pPr>
    </w:p>
    <w:p w:rsidR="00F0632C" w:rsidRPr="00953B6C" w:rsidRDefault="00F0632C" w:rsidP="002022A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entury Gothic" w:hAnsi="Century Gothic" w:cs="Segoe UI"/>
          <w:b/>
          <w:color w:val="000000"/>
          <w:sz w:val="32"/>
          <w:szCs w:val="28"/>
        </w:rPr>
      </w:pPr>
      <w:r w:rsidRPr="00953B6C">
        <w:rPr>
          <w:rStyle w:val="normaltextrun"/>
          <w:rFonts w:ascii="Century Gothic" w:hAnsi="Century Gothic" w:cs="Segoe UI"/>
          <w:b/>
          <w:color w:val="000000"/>
          <w:sz w:val="32"/>
          <w:szCs w:val="28"/>
        </w:rPr>
        <w:t>NOTE:</w:t>
      </w:r>
    </w:p>
    <w:p w:rsidR="00194137" w:rsidRDefault="00F3193C" w:rsidP="002022A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entury Gothic" w:hAnsi="Century Gothic" w:cs="Segoe UI"/>
          <w:color w:val="000000"/>
          <w:sz w:val="28"/>
          <w:szCs w:val="28"/>
        </w:rPr>
      </w:pPr>
      <w:r>
        <w:rPr>
          <w:rStyle w:val="normaltextrun"/>
          <w:rFonts w:ascii="Century Gothic" w:hAnsi="Century Gothic" w:cs="Segoe UI"/>
          <w:color w:val="000000"/>
          <w:sz w:val="28"/>
          <w:szCs w:val="28"/>
        </w:rPr>
        <w:t>In d</w:t>
      </w:r>
      <w:r w:rsidR="00B33368">
        <w:rPr>
          <w:rStyle w:val="normaltextrun"/>
          <w:rFonts w:ascii="Century Gothic" w:hAnsi="Century Gothic" w:cs="Segoe UI"/>
          <w:color w:val="000000"/>
          <w:sz w:val="28"/>
          <w:szCs w:val="28"/>
        </w:rPr>
        <w:t>eveloping the</w:t>
      </w:r>
      <w:r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 </w:t>
      </w:r>
      <w:r w:rsidR="006A1F12">
        <w:rPr>
          <w:rStyle w:val="normaltextrun"/>
          <w:rFonts w:ascii="Century Gothic" w:hAnsi="Century Gothic" w:cs="Segoe UI"/>
          <w:color w:val="000000"/>
          <w:sz w:val="28"/>
          <w:szCs w:val="28"/>
        </w:rPr>
        <w:t>schematics</w:t>
      </w:r>
      <w:r w:rsidR="005D781A">
        <w:rPr>
          <w:rStyle w:val="normaltextrun"/>
          <w:rFonts w:ascii="Century Gothic" w:hAnsi="Century Gothic" w:cs="Segoe UI"/>
          <w:color w:val="000000"/>
          <w:sz w:val="28"/>
          <w:szCs w:val="28"/>
        </w:rPr>
        <w:t>/wireframe</w:t>
      </w:r>
      <w:r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 for the portal</w:t>
      </w:r>
      <w:r w:rsidR="00AF4108"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 using </w:t>
      </w:r>
      <w:r w:rsidR="00AB01E5"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the </w:t>
      </w:r>
      <w:r w:rsidR="00AF4108"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data </w:t>
      </w:r>
      <w:r w:rsidR="00AB01E5"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above, </w:t>
      </w:r>
      <w:r w:rsidR="00AF4108"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please include </w:t>
      </w:r>
      <w:r w:rsidR="00D57116"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a projection </w:t>
      </w:r>
      <w:r w:rsidR="004103FE"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tool to </w:t>
      </w:r>
      <w:r w:rsidR="00DE7359"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enable the project team </w:t>
      </w:r>
      <w:r w:rsidR="004103FE"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establish </w:t>
      </w:r>
      <w:r w:rsidR="00AD5D97"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project </w:t>
      </w:r>
      <w:r w:rsidR="004103FE"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baselines </w:t>
      </w:r>
      <w:r w:rsidR="00C708E0">
        <w:rPr>
          <w:rStyle w:val="normaltextrun"/>
          <w:rFonts w:ascii="Century Gothic" w:hAnsi="Century Gothic" w:cs="Segoe UI"/>
          <w:color w:val="000000"/>
          <w:sz w:val="28"/>
          <w:szCs w:val="28"/>
        </w:rPr>
        <w:t>such</w:t>
      </w:r>
      <w:r w:rsidR="002A450D"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 as,</w:t>
      </w:r>
      <w:r w:rsidR="007477FC"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 number of teache</w:t>
      </w:r>
      <w:r w:rsidR="00421AA1"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rs to be trained per quarter, </w:t>
      </w:r>
      <w:r w:rsidR="00F37E40"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simulation software deployment </w:t>
      </w:r>
      <w:r w:rsidR="00421AA1"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schedule </w:t>
      </w:r>
      <w:r w:rsidR="00F37E40">
        <w:rPr>
          <w:rStyle w:val="normaltextrun"/>
          <w:rFonts w:ascii="Century Gothic" w:hAnsi="Century Gothic" w:cs="Segoe UI"/>
          <w:color w:val="000000"/>
          <w:sz w:val="28"/>
          <w:szCs w:val="28"/>
        </w:rPr>
        <w:t>per quarter</w:t>
      </w:r>
      <w:r w:rsidR="00063ACE"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, number of NYSC members to be deployed, </w:t>
      </w:r>
      <w:r w:rsidR="00980631">
        <w:rPr>
          <w:rStyle w:val="normaltextrun"/>
          <w:rFonts w:ascii="Century Gothic" w:hAnsi="Century Gothic" w:cs="Segoe UI"/>
          <w:color w:val="000000"/>
          <w:sz w:val="28"/>
          <w:szCs w:val="28"/>
        </w:rPr>
        <w:t>schedule of books to be provided to schools per quarter</w:t>
      </w:r>
      <w:r w:rsidR="000D08A6"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 etc</w:t>
      </w:r>
      <w:r w:rsidR="00A41716"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. </w:t>
      </w:r>
    </w:p>
    <w:p w:rsidR="00194137" w:rsidRDefault="00194137" w:rsidP="002022A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entury Gothic" w:hAnsi="Century Gothic" w:cs="Segoe UI"/>
          <w:color w:val="000000"/>
          <w:sz w:val="28"/>
          <w:szCs w:val="28"/>
        </w:rPr>
      </w:pPr>
    </w:p>
    <w:p w:rsidR="00A41716" w:rsidRDefault="00F5318A" w:rsidP="002022A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entury Gothic" w:hAnsi="Century Gothic" w:cs="Segoe UI"/>
          <w:color w:val="000000"/>
          <w:sz w:val="28"/>
          <w:szCs w:val="28"/>
        </w:rPr>
      </w:pPr>
      <w:r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The </w:t>
      </w:r>
      <w:r w:rsidR="00294C2D">
        <w:rPr>
          <w:rStyle w:val="normaltextrun"/>
          <w:rFonts w:ascii="Century Gothic" w:hAnsi="Century Gothic" w:cs="Segoe UI"/>
          <w:color w:val="000000"/>
          <w:sz w:val="28"/>
          <w:szCs w:val="28"/>
        </w:rPr>
        <w:t>implementation measures</w:t>
      </w:r>
      <w:r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 should be broken into implementation tasks</w:t>
      </w:r>
      <w:r w:rsidR="003C2369">
        <w:rPr>
          <w:rStyle w:val="normaltextrun"/>
          <w:rFonts w:ascii="Century Gothic" w:hAnsi="Century Gothic" w:cs="Segoe UI"/>
          <w:color w:val="000000"/>
          <w:sz w:val="28"/>
          <w:szCs w:val="28"/>
        </w:rPr>
        <w:t>/phases e.g</w:t>
      </w:r>
      <w:r w:rsidR="00DA266F">
        <w:rPr>
          <w:rStyle w:val="normaltextrun"/>
          <w:rFonts w:ascii="Century Gothic" w:hAnsi="Century Gothic" w:cs="Segoe UI"/>
          <w:color w:val="000000"/>
          <w:sz w:val="28"/>
          <w:szCs w:val="28"/>
        </w:rPr>
        <w:t>.</w:t>
      </w:r>
      <w:r w:rsidR="003C2369"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 the deployment of simulation software</w:t>
      </w:r>
      <w:r w:rsidR="00A34474"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 in 1000 schools</w:t>
      </w:r>
      <w:r w:rsidR="003C2369"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 should</w:t>
      </w:r>
      <w:r w:rsidR="00A34474"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 have under it</w:t>
      </w:r>
      <w:r w:rsidR="003C2369"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 “choose simulation software” </w:t>
      </w:r>
      <w:r w:rsidR="00F32E6C">
        <w:rPr>
          <w:rStyle w:val="normaltextrun"/>
          <w:rFonts w:ascii="Century Gothic" w:hAnsi="Century Gothic" w:cs="Segoe UI"/>
          <w:color w:val="000000"/>
          <w:sz w:val="28"/>
          <w:szCs w:val="28"/>
        </w:rPr>
        <w:t>and move to “procure simulation software”</w:t>
      </w:r>
      <w:r w:rsidR="00D62B21"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 and all the way to the deployment of the software in the schools</w:t>
      </w:r>
      <w:r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.  </w:t>
      </w:r>
    </w:p>
    <w:p w:rsidR="00A41716" w:rsidRDefault="00A41716" w:rsidP="002022A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entury Gothic" w:hAnsi="Century Gothic" w:cs="Segoe UI"/>
          <w:color w:val="000000"/>
          <w:sz w:val="28"/>
          <w:szCs w:val="28"/>
        </w:rPr>
      </w:pPr>
    </w:p>
    <w:p w:rsidR="00F0632C" w:rsidRPr="00AB01E5" w:rsidRDefault="00C551DC" w:rsidP="002022A2">
      <w:pPr>
        <w:pStyle w:val="paragraph"/>
        <w:spacing w:before="0" w:beforeAutospacing="0" w:after="0" w:afterAutospacing="0"/>
        <w:jc w:val="both"/>
        <w:textAlignment w:val="baseline"/>
        <w:rPr>
          <w:rFonts w:ascii="Century Gothic" w:hAnsi="Century Gothic" w:cs="Segoe UI"/>
          <w:color w:val="000000"/>
          <w:sz w:val="28"/>
          <w:szCs w:val="28"/>
        </w:rPr>
      </w:pPr>
      <w:r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The tool should also enable </w:t>
      </w:r>
      <w:r w:rsidR="006B20C2"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team members to </w:t>
      </w:r>
      <w:r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input actual implementation data against </w:t>
      </w:r>
      <w:r w:rsidR="004B5DCC">
        <w:rPr>
          <w:rStyle w:val="normaltextrun"/>
          <w:rFonts w:ascii="Century Gothic" w:hAnsi="Century Gothic" w:cs="Segoe UI"/>
          <w:color w:val="000000"/>
          <w:sz w:val="28"/>
          <w:szCs w:val="28"/>
        </w:rPr>
        <w:t>established baselines</w:t>
      </w:r>
      <w:r w:rsidR="00CC6B46">
        <w:rPr>
          <w:rStyle w:val="normaltextrun"/>
          <w:rFonts w:ascii="Century Gothic" w:hAnsi="Century Gothic" w:cs="Segoe UI"/>
          <w:color w:val="000000"/>
          <w:sz w:val="28"/>
          <w:szCs w:val="28"/>
        </w:rPr>
        <w:t>,</w:t>
      </w:r>
      <w:r w:rsidR="004B5DCC"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 </w:t>
      </w:r>
      <w:r w:rsidR="00924D07">
        <w:rPr>
          <w:rStyle w:val="normaltextrun"/>
          <w:rFonts w:ascii="Century Gothic" w:hAnsi="Century Gothic" w:cs="Segoe UI"/>
          <w:color w:val="000000"/>
          <w:sz w:val="28"/>
          <w:szCs w:val="28"/>
        </w:rPr>
        <w:t>in order to</w:t>
      </w:r>
      <w:r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 effective</w:t>
      </w:r>
      <w:r w:rsidR="00924D07">
        <w:rPr>
          <w:rStyle w:val="normaltextrun"/>
          <w:rFonts w:ascii="Century Gothic" w:hAnsi="Century Gothic" w:cs="Segoe UI"/>
          <w:color w:val="000000"/>
          <w:sz w:val="28"/>
          <w:szCs w:val="28"/>
        </w:rPr>
        <w:t>ly</w:t>
      </w:r>
      <w:r w:rsidR="004B5DCC"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 </w:t>
      </w:r>
      <w:r w:rsidR="00C45800">
        <w:rPr>
          <w:rStyle w:val="normaltextrun"/>
          <w:rFonts w:ascii="Century Gothic" w:hAnsi="Century Gothic" w:cs="Segoe UI"/>
          <w:color w:val="000000"/>
          <w:sz w:val="28"/>
          <w:szCs w:val="28"/>
        </w:rPr>
        <w:t>track implementation</w:t>
      </w:r>
      <w:r w:rsidR="00352C86"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 progress</w:t>
      </w:r>
      <w:r w:rsidR="00D8731F">
        <w:rPr>
          <w:rStyle w:val="normaltextrun"/>
          <w:rFonts w:ascii="Century Gothic" w:hAnsi="Century Gothic" w:cs="Segoe UI"/>
          <w:color w:val="000000"/>
          <w:sz w:val="28"/>
          <w:szCs w:val="28"/>
        </w:rPr>
        <w:t>. It will also serve the additional purpose of</w:t>
      </w:r>
      <w:r w:rsidR="00053738"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 </w:t>
      </w:r>
      <w:r w:rsidR="00336F15">
        <w:rPr>
          <w:rStyle w:val="normaltextrun"/>
          <w:rFonts w:ascii="Century Gothic" w:hAnsi="Century Gothic" w:cs="Segoe UI"/>
          <w:color w:val="000000"/>
          <w:sz w:val="28"/>
          <w:szCs w:val="28"/>
        </w:rPr>
        <w:t>being a data repository</w:t>
      </w:r>
      <w:r w:rsidR="00CA30D6">
        <w:rPr>
          <w:rStyle w:val="normaltextrun"/>
          <w:rFonts w:ascii="Century Gothic" w:hAnsi="Century Gothic" w:cs="Segoe UI"/>
          <w:color w:val="000000"/>
          <w:sz w:val="28"/>
          <w:szCs w:val="28"/>
        </w:rPr>
        <w:t xml:space="preserve"> to aide report writing.</w:t>
      </w:r>
    </w:p>
    <w:sectPr w:rsidR="00F0632C" w:rsidRPr="00AB01E5" w:rsidSect="00703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51743"/>
    <w:multiLevelType w:val="multilevel"/>
    <w:tmpl w:val="4E56C0AC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0F7123ED"/>
    <w:multiLevelType w:val="hybridMultilevel"/>
    <w:tmpl w:val="FA52B6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72F4D"/>
    <w:multiLevelType w:val="hybridMultilevel"/>
    <w:tmpl w:val="B8EA8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66B06"/>
    <w:multiLevelType w:val="multilevel"/>
    <w:tmpl w:val="03A2A6AC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>
    <w:nsid w:val="18036FAC"/>
    <w:multiLevelType w:val="multilevel"/>
    <w:tmpl w:val="BF964DD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>
    <w:nsid w:val="2CED2A41"/>
    <w:multiLevelType w:val="multilevel"/>
    <w:tmpl w:val="995E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ACA28A4"/>
    <w:multiLevelType w:val="multilevel"/>
    <w:tmpl w:val="CC1A7828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>
    <w:nsid w:val="441220EC"/>
    <w:multiLevelType w:val="multilevel"/>
    <w:tmpl w:val="551431A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>
    <w:nsid w:val="6DD261D3"/>
    <w:multiLevelType w:val="multilevel"/>
    <w:tmpl w:val="48CC0B6C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>
    <w:nsid w:val="7F1E7030"/>
    <w:multiLevelType w:val="multilevel"/>
    <w:tmpl w:val="5B66BF8A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9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12C8"/>
    <w:rsid w:val="00053738"/>
    <w:rsid w:val="00063ACE"/>
    <w:rsid w:val="00071B61"/>
    <w:rsid w:val="000D08A6"/>
    <w:rsid w:val="001501CF"/>
    <w:rsid w:val="0015199B"/>
    <w:rsid w:val="00184BDF"/>
    <w:rsid w:val="00194137"/>
    <w:rsid w:val="001D35BD"/>
    <w:rsid w:val="002022A2"/>
    <w:rsid w:val="0025038A"/>
    <w:rsid w:val="00294C2D"/>
    <w:rsid w:val="002A450D"/>
    <w:rsid w:val="002B6150"/>
    <w:rsid w:val="002E6B59"/>
    <w:rsid w:val="003102E5"/>
    <w:rsid w:val="00314937"/>
    <w:rsid w:val="00336F15"/>
    <w:rsid w:val="00352C86"/>
    <w:rsid w:val="00362B9A"/>
    <w:rsid w:val="003C2369"/>
    <w:rsid w:val="004103FE"/>
    <w:rsid w:val="00421AA1"/>
    <w:rsid w:val="004306EF"/>
    <w:rsid w:val="004B28FC"/>
    <w:rsid w:val="004B5DCC"/>
    <w:rsid w:val="00536132"/>
    <w:rsid w:val="00576B5E"/>
    <w:rsid w:val="005D781A"/>
    <w:rsid w:val="006A1F12"/>
    <w:rsid w:val="006B20C2"/>
    <w:rsid w:val="00703F67"/>
    <w:rsid w:val="007477FC"/>
    <w:rsid w:val="00795B93"/>
    <w:rsid w:val="00823CD1"/>
    <w:rsid w:val="008F705E"/>
    <w:rsid w:val="009120DF"/>
    <w:rsid w:val="00924D07"/>
    <w:rsid w:val="00953B6C"/>
    <w:rsid w:val="00980631"/>
    <w:rsid w:val="009C57A3"/>
    <w:rsid w:val="00A34474"/>
    <w:rsid w:val="00A41716"/>
    <w:rsid w:val="00A46DB4"/>
    <w:rsid w:val="00A67A10"/>
    <w:rsid w:val="00A9048D"/>
    <w:rsid w:val="00AB01E5"/>
    <w:rsid w:val="00AD5D97"/>
    <w:rsid w:val="00AD69A3"/>
    <w:rsid w:val="00AF4108"/>
    <w:rsid w:val="00B33368"/>
    <w:rsid w:val="00B52CD6"/>
    <w:rsid w:val="00B84E17"/>
    <w:rsid w:val="00BF11C8"/>
    <w:rsid w:val="00C43007"/>
    <w:rsid w:val="00C45800"/>
    <w:rsid w:val="00C551DC"/>
    <w:rsid w:val="00C708E0"/>
    <w:rsid w:val="00C76833"/>
    <w:rsid w:val="00CA30D6"/>
    <w:rsid w:val="00CC1BBA"/>
    <w:rsid w:val="00CC6B46"/>
    <w:rsid w:val="00D57116"/>
    <w:rsid w:val="00D62B21"/>
    <w:rsid w:val="00D8731F"/>
    <w:rsid w:val="00DA266F"/>
    <w:rsid w:val="00DD0B31"/>
    <w:rsid w:val="00DE7359"/>
    <w:rsid w:val="00E54AAF"/>
    <w:rsid w:val="00EA133F"/>
    <w:rsid w:val="00EE41A4"/>
    <w:rsid w:val="00F0632C"/>
    <w:rsid w:val="00F3193C"/>
    <w:rsid w:val="00F32E6C"/>
    <w:rsid w:val="00F37E40"/>
    <w:rsid w:val="00F5318A"/>
    <w:rsid w:val="00F712C8"/>
    <w:rsid w:val="00FE4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9120DF"/>
  </w:style>
  <w:style w:type="paragraph" w:customStyle="1" w:styleId="paragraph">
    <w:name w:val="paragraph"/>
    <w:basedOn w:val="Normal"/>
    <w:rsid w:val="00912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BF11C8"/>
  </w:style>
  <w:style w:type="character" w:customStyle="1" w:styleId="spellingerror">
    <w:name w:val="spellingerror"/>
    <w:basedOn w:val="DefaultParagraphFont"/>
    <w:rsid w:val="00EA13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PTDF_IMONITIE</dc:creator>
  <cp:lastModifiedBy>PTDF_IMONITIE</cp:lastModifiedBy>
  <cp:revision>70</cp:revision>
  <cp:lastPrinted>2019-03-26T10:35:00Z</cp:lastPrinted>
  <dcterms:created xsi:type="dcterms:W3CDTF">2019-03-25T15:55:00Z</dcterms:created>
  <dcterms:modified xsi:type="dcterms:W3CDTF">2019-03-26T11:26:00Z</dcterms:modified>
</cp:coreProperties>
</file>