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0" w:firstLineChars="0"/>
        <w:rPr>
          <w:rFonts w:hint="eastAsia"/>
          <w:b/>
          <w:bCs/>
        </w:rPr>
      </w:pPr>
      <w:r>
        <w:rPr>
          <w:rFonts w:hint="eastAsia"/>
        </w:rPr>
        <w:t>这里面不得不提几本书，对学习Java的同学非常重要，一本是《</w:t>
      </w:r>
      <w:bookmarkStart w:id="0" w:name="_GoBack"/>
      <w:r>
        <w:rPr>
          <w:rFonts w:hint="eastAsia"/>
          <w:b/>
          <w:bCs/>
        </w:rPr>
        <w:t>深入理解JVM</w:t>
      </w:r>
    </w:p>
    <w:p>
      <w:pPr>
        <w:ind w:left="420" w:leftChars="0" w:firstLine="420" w:firstLineChars="0"/>
      </w:pPr>
      <w:r>
        <w:rPr>
          <w:rFonts w:hint="eastAsia"/>
          <w:b/>
          <w:bCs/>
        </w:rPr>
        <w:t>虚拟机</w:t>
      </w:r>
      <w:bookmarkEnd w:id="0"/>
      <w:r>
        <w:rPr>
          <w:rFonts w:hint="eastAsia"/>
        </w:rPr>
        <w:t>》，一本是《</w:t>
      </w:r>
      <w:r>
        <w:rPr>
          <w:rFonts w:hint="eastAsia"/>
          <w:b/>
          <w:bCs/>
        </w:rPr>
        <w:t>深入分析Java技术内幕</w:t>
      </w:r>
      <w:r>
        <w:rPr>
          <w:rFonts w:hint="eastAsia"/>
        </w:rPr>
        <w:t>》，以及《</w:t>
      </w:r>
      <w:r>
        <w:rPr>
          <w:rFonts w:hint="eastAsia"/>
          <w:b/>
          <w:bCs/>
        </w:rPr>
        <w:t>Java并发编程艺术</w:t>
      </w:r>
      <w:r>
        <w:rPr>
          <w:rFonts w:hint="eastAsia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4C1B0"/>
    <w:multiLevelType w:val="singleLevel"/>
    <w:tmpl w:val="B874C1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493A"/>
    <w:rsid w:val="6A5D5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2018-10-18T11:21:00Z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