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TensorBoard使用手册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1.TensorBoard可以可视化使用tensorflow的各种结果。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2.使用流程:在程序中添加了相应的代码之后运行，在指定的文件夹（一般为logs）会生成文件，打开anaconda prompt，切换路径到指定文件夹(logs的上一级)，输入命令：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highlight w:val="yellow"/>
          <w:lang w:val="en-US" w:eastAsia="zh-CN"/>
        </w:rPr>
        <w:t xml:space="preserve">tensorboard --logdir=logs 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（logs为制定的文件夹），敲击回车键之后会生成http地址（例如：</w:t>
      </w:r>
      <w:r>
        <w:rPr>
          <w:rFonts w:hint="eastAsia"/>
          <w:color w:val="auto"/>
          <w:u w:val="none"/>
          <w:lang w:val="en-US" w:eastAsia="zh-CN"/>
        </w:rPr>
        <w:t>http://VJHWXNKN1XY4WN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V:6006），复制地址到浏览器就可以看到了。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注意：不要退出当前命令，否则链接将失效。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把东西写进文件里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先创建FileWriter类，添加目录，然后添加绘画图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writer = tf.summary.FileWriter(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/logs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Writer.add_graph(sess.graph)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tf.summary.scalar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会记录标量的值，用来创建表格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tf.summary.image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写出一个图像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tf.summary.audio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tf.summary.histogram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柱状图，用来看不同值的分布情况，例如：权重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Meraged_summary = tf.summary.merage_all()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获得每一个summary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训练中的写法：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76720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CF95B"/>
    <w:multiLevelType w:val="singleLevel"/>
    <w:tmpl w:val="97DCF95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AEA0B742"/>
    <w:multiLevelType w:val="singleLevel"/>
    <w:tmpl w:val="AEA0B74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D4AF327B"/>
    <w:multiLevelType w:val="singleLevel"/>
    <w:tmpl w:val="D4AF327B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F6FFD078"/>
    <w:multiLevelType w:val="singleLevel"/>
    <w:tmpl w:val="F6FFD07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03084"/>
    <w:rsid w:val="150829D5"/>
    <w:rsid w:val="155621A2"/>
    <w:rsid w:val="155A4010"/>
    <w:rsid w:val="19340994"/>
    <w:rsid w:val="1A8150F8"/>
    <w:rsid w:val="1CF71051"/>
    <w:rsid w:val="29B9676A"/>
    <w:rsid w:val="2DEF560B"/>
    <w:rsid w:val="4F88018E"/>
    <w:rsid w:val="52A04F92"/>
    <w:rsid w:val="5999068F"/>
    <w:rsid w:val="6107335F"/>
    <w:rsid w:val="62C9149C"/>
    <w:rsid w:val="6D2F0B61"/>
    <w:rsid w:val="6EC66B15"/>
    <w:rsid w:val="739E2859"/>
    <w:rsid w:val="7890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return</cp:lastModifiedBy>
  <dcterms:modified xsi:type="dcterms:W3CDTF">2018-08-03T08:57:35Z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