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pBdr>
          <w:bottom w:val="single" w:sz="18" w:space="5" w:color="0284C7"/>
        </w:pBdr>
        <w:bidi w:val="0"/>
        <w:spacing w:before="270" w:after="283"/>
        <w:ind w:hanging="0" w:start="0" w:end="0"/>
        <w:jc w:val="start"/>
        <w:rPr>
          <w:color w:val="0F172A"/>
          <w:sz w:val="34"/>
        </w:rPr>
      </w:pPr>
      <w:r>
        <w:rPr>
          <w:color w:val="0F172A"/>
          <w:sz w:val="34"/>
        </w:rPr>
        <w:t>VibeGuard: 30 cm Ruler (Scale) Measurement Guide</w:t>
      </w:r>
    </w:p>
    <w:p>
      <w:pPr>
        <w:pStyle w:val="BodyText"/>
        <w:bidi w:val="0"/>
        <w:spacing w:lineRule="auto" w:line="348" w:before="75" w:after="75"/>
        <w:ind w:hanging="0" w:start="75" w:end="75"/>
        <w:jc w:val="start"/>
        <w:rPr/>
      </w:pPr>
      <w:r>
        <w:rPr>
          <w:rStyle w:val="Strong"/>
          <w:sz w:val="20"/>
        </w:rPr>
        <w:t>Project:</w:t>
      </w:r>
      <w:r>
        <w:rPr>
          <w:sz w:val="20"/>
        </w:rPr>
        <w:t xml:space="preserve"> VibeGuard — Edge AI Mechanical Vibration Diagnostic Testbed </w:t>
      </w:r>
    </w:p>
    <w:p>
      <w:pPr>
        <w:pStyle w:val="BodyText"/>
        <w:bidi w:val="0"/>
        <w:spacing w:lineRule="auto" w:line="348" w:before="75" w:after="75"/>
        <w:ind w:hanging="0" w:start="75" w:end="75"/>
        <w:jc w:val="start"/>
        <w:rPr/>
      </w:pPr>
      <w:r>
        <w:rPr>
          <w:rStyle w:val="Strong"/>
          <w:sz w:val="20"/>
        </w:rPr>
        <w:t>Document ID:</w:t>
      </w:r>
      <w:r>
        <w:rPr>
          <w:sz w:val="20"/>
        </w:rPr>
        <w:t xml:space="preserve"> VG-GUIDE-RULER-30 </w:t>
      </w:r>
    </w:p>
    <w:p>
      <w:pPr>
        <w:pStyle w:val="BodyText"/>
        <w:bidi w:val="0"/>
        <w:spacing w:lineRule="auto" w:line="348" w:before="75" w:after="75"/>
        <w:ind w:hanging="0" w:start="75" w:end="75"/>
        <w:jc w:val="start"/>
        <w:rPr/>
      </w:pPr>
      <w:r>
        <w:rPr>
          <w:rStyle w:val="Strong"/>
          <w:sz w:val="20"/>
        </w:rPr>
        <w:t>Target Tool:</w:t>
      </w:r>
      <w:r>
        <w:rPr>
          <w:sz w:val="20"/>
        </w:rPr>
        <w:t xml:space="preserve"> Standard 30 cm / 12-inch Flat School / Engineering Ruler (Metric Scale) </w:t>
      </w:r>
    </w:p>
    <w:p>
      <w:pPr>
        <w:pStyle w:val="BodyText"/>
        <w:bidi w:val="0"/>
        <w:spacing w:lineRule="auto" w:line="348" w:before="75" w:after="75"/>
        <w:ind w:hanging="0" w:start="75" w:end="75"/>
        <w:jc w:val="start"/>
        <w:rPr/>
      </w:pPr>
      <w:r>
        <w:rPr>
          <w:rStyle w:val="Strong"/>
          <w:sz w:val="20"/>
        </w:rPr>
        <w:t>Resolution:</w:t>
      </w:r>
      <w:r>
        <w:rPr>
          <w:sz w:val="20"/>
        </w:rPr>
        <w:t xml:space="preserve"> 1 cm Major Divisions, 1 mm Minor Divisions (9 small ticks between numbers) </w:t>
      </w:r>
    </w:p>
    <w:p>
      <w:pPr>
        <w:pStyle w:val="BodyText"/>
        <w:bidi w:val="0"/>
        <w:spacing w:lineRule="auto" w:line="348" w:before="75" w:after="75"/>
        <w:ind w:hanging="0" w:start="75" w:end="75"/>
        <w:jc w:val="start"/>
        <w:rPr/>
      </w:pPr>
      <w:r>
        <w:rPr>
          <w:rStyle w:val="Strong"/>
          <w:sz w:val="20"/>
        </w:rPr>
        <w:t>Target Hardware:</w:t>
      </w:r>
      <w:r>
        <w:rPr>
          <w:sz w:val="20"/>
        </w:rPr>
        <w:t xml:space="preserve"> N20 Micro Metal Gear Motor, Robocraze ADXL345 Breakout (#TJFKQXJUQ), M3 Fasteners, 12 mm Wooden Baseplate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>
          <w:bottom w:val="single" w:sz="6" w:space="3" w:color="CBD5E1"/>
        </w:pBdr>
        <w:bidi w:val="0"/>
        <w:spacing w:before="210" w:after="283"/>
        <w:ind w:hanging="0" w:start="0" w:end="0"/>
        <w:jc w:val="start"/>
        <w:rPr>
          <w:color w:val="0369A1"/>
          <w:sz w:val="26"/>
        </w:rPr>
      </w:pPr>
      <w:r>
        <w:rPr>
          <w:color w:val="0369A1"/>
          <w:sz w:val="26"/>
        </w:rPr>
        <w:t>1. How Your 30 cm Ruler Scale is Structured</w:t>
      </w:r>
    </w:p>
    <w:p>
      <w:pPr>
        <w:pStyle w:val="BodyText"/>
        <w:bidi w:val="0"/>
        <w:spacing w:lineRule="auto" w:line="348" w:before="75" w:after="75"/>
        <w:ind w:hanging="0" w:start="75" w:end="75"/>
        <w:jc w:val="start"/>
        <w:rPr/>
      </w:pPr>
      <w:r>
        <w:rPr>
          <w:sz w:val="20"/>
        </w:rPr>
        <w:t xml:space="preserve">A standard 30 cm ruler is divided into centimeters (1 cm = 10 mm). Between every centimeter number, there are </w:t>
      </w:r>
      <w:r>
        <w:rPr>
          <w:rStyle w:val="Strong"/>
          <w:sz w:val="20"/>
        </w:rPr>
        <w:t>9 small tick lines</w:t>
      </w:r>
      <w:r>
        <w:rPr>
          <w:sz w:val="20"/>
        </w:rPr>
        <w:t xml:space="preserve"> dividing the centimeter into 10 intervals of </w:t>
      </w:r>
      <w:r>
        <w:rPr>
          <w:rStyle w:val="Strong"/>
          <w:sz w:val="20"/>
        </w:rPr>
        <w:t>1 mm (0.1 cm)</w:t>
      </w:r>
      <w:r>
        <w:rPr>
          <w:sz w:val="20"/>
        </w:rPr>
        <w:t xml:space="preserve"> each:</w:t>
      </w:r>
    </w:p>
    <w:p>
      <w:pPr>
        <w:pStyle w:val="PreformattedText"/>
        <w:pBdr/>
        <w:shd w:fill="0F172A" w:val="clear"/>
        <w:bidi w:val="0"/>
        <w:spacing w:lineRule="auto" w:line="324"/>
        <w:ind w:hanging="0" w:start="0" w:end="0"/>
        <w:jc w:val="start"/>
        <w:rPr>
          <w:color w:val="38BDF8"/>
        </w:rPr>
      </w:pPr>
      <w:r>
        <w:rPr>
          <w:color w:val="38BDF8"/>
        </w:rPr>
        <w:t xml:space="preserve">  </w:t>
      </w:r>
      <w:r>
        <w:rPr>
          <w:rFonts w:ascii="monospace" w:hAnsi="monospace"/>
          <w:color w:val="38BDF8"/>
          <w:sz w:val="18"/>
        </w:rPr>
        <w:t>|   |   |   |   |   |   |   |   |   |   |</w:t>
      </w:r>
    </w:p>
    <w:p>
      <w:pPr>
        <w:pStyle w:val="PreformattedText"/>
        <w:pBdr/>
        <w:shd w:fill="0F172A" w:val="clear"/>
        <w:bidi w:val="0"/>
        <w:spacing w:lineRule="auto" w:line="324"/>
        <w:jc w:val="start"/>
        <w:rPr>
          <w:color w:val="38BDF8"/>
        </w:rPr>
      </w:pPr>
      <w:r>
        <w:rPr>
          <w:color w:val="38BDF8"/>
        </w:rPr>
        <w:t xml:space="preserve"> </w:t>
      </w:r>
      <w:r>
        <w:rPr>
          <w:rFonts w:ascii="monospace" w:hAnsi="monospace"/>
          <w:color w:val="38BDF8"/>
          <w:sz w:val="18"/>
        </w:rPr>
        <w:t>10   .1  .2  .3  .4  .5  .6  .7  .8  .9  11 cm</w:t>
      </w:r>
    </w:p>
    <w:p>
      <w:pPr>
        <w:pStyle w:val="PreformattedText"/>
        <w:pBdr/>
        <w:shd w:fill="0F172A" w:val="clear"/>
        <w:bidi w:val="0"/>
        <w:spacing w:lineRule="auto" w:line="324"/>
        <w:jc w:val="start"/>
        <w:rPr>
          <w:color w:val="38BDF8"/>
        </w:rPr>
      </w:pPr>
      <w:r>
        <w:rPr>
          <w:color w:val="38BDF8"/>
        </w:rPr>
        <w:t xml:space="preserve">  </w:t>
      </w:r>
      <w:r>
        <w:rPr>
          <w:rFonts w:ascii="monospace" w:hAnsi="monospace"/>
          <w:color w:val="38BDF8"/>
          <w:sz w:val="18"/>
        </w:rPr>
        <w:t>|                   |                   |</w:t>
      </w:r>
    </w:p>
    <w:p>
      <w:pPr>
        <w:pStyle w:val="PreformattedText"/>
        <w:pBdr/>
        <w:shd w:fill="0F172A" w:val="clear"/>
        <w:bidi w:val="0"/>
        <w:spacing w:lineRule="auto" w:line="324" w:before="0" w:after="283"/>
        <w:jc w:val="start"/>
        <w:rPr>
          <w:color w:val="38BDF8"/>
        </w:rPr>
      </w:pPr>
      <w:r>
        <w:rPr>
          <w:color w:val="38BDF8"/>
        </w:rPr>
        <w:t xml:space="preserve"> </w:t>
      </w:r>
      <w:r>
        <w:rPr>
          <w:rFonts w:ascii="monospace" w:hAnsi="monospace"/>
          <w:color w:val="38BDF8"/>
          <w:sz w:val="18"/>
        </w:rPr>
        <w:t>0mm                 5mm                10mm</w:t>
      </w:r>
    </w:p>
    <w:p>
      <w:pPr>
        <w:pStyle w:val="Heading3"/>
        <w:bidi w:val="0"/>
        <w:spacing w:before="180" w:after="283"/>
        <w:ind w:hanging="0" w:start="0" w:end="0"/>
        <w:jc w:val="start"/>
        <w:rPr>
          <w:color w:val="0284C7"/>
          <w:sz w:val="23"/>
        </w:rPr>
      </w:pPr>
      <w:r>
        <w:rPr>
          <w:color w:val="0284C7"/>
          <w:sz w:val="23"/>
        </w:rPr>
        <w:t>Quick Decimal &amp; Tick Translation Table</w:t>
      </w:r>
    </w:p>
    <w:tbl>
      <w:tblPr>
        <w:tblW w:w="11339" w:type="dxa"/>
        <w:jc w:val="start"/>
        <w:tblInd w:w="0" w:type="dxa"/>
        <w:tblLayout w:type="fixed"/>
        <w:tblCellMar>
          <w:top w:w="105" w:type="dxa"/>
          <w:start w:w="135" w:type="dxa"/>
          <w:bottom w:w="105" w:type="dxa"/>
          <w:end w:w="135" w:type="dxa"/>
        </w:tblCellMar>
      </w:tblPr>
      <w:tblGrid>
        <w:gridCol w:w="4194"/>
        <w:gridCol w:w="2373"/>
        <w:gridCol w:w="4772"/>
      </w:tblGrid>
      <w:tr>
        <w:trPr>
          <w:tblHeader w:val="true"/>
        </w:trPr>
        <w:tc>
          <w:tcPr>
            <w:tcW w:w="4194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0F172A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Ruler Reading (Counting from an integer line)</w:t>
            </w:r>
          </w:p>
        </w:tc>
        <w:tc>
          <w:tcPr>
            <w:tcW w:w="2373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0F172A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Equivalent Millimeters</w:t>
            </w:r>
          </w:p>
        </w:tc>
        <w:tc>
          <w:tcPr>
            <w:tcW w:w="4772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0F172A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Typical VibeGuard Component Matching This Size</w:t>
            </w:r>
          </w:p>
        </w:tc>
      </w:tr>
      <w:tr>
        <w:trPr/>
        <w:tc>
          <w:tcPr>
            <w:tcW w:w="419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0 lines (on the line)</w:t>
            </w:r>
          </w:p>
        </w:tc>
        <w:tc>
          <w:tcPr>
            <w:tcW w:w="2373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0.0 mm</w:t>
            </w:r>
          </w:p>
        </w:tc>
        <w:tc>
          <w:tcPr>
            <w:tcW w:w="4772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Starting Reference Mark</w:t>
            </w:r>
          </w:p>
        </w:tc>
      </w:tr>
      <w:tr>
        <w:trPr/>
        <w:tc>
          <w:tcPr>
            <w:tcW w:w="419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1 small tick line</w:t>
            </w:r>
          </w:p>
        </w:tc>
        <w:tc>
          <w:tcPr>
            <w:tcW w:w="2373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1.0 mm</w:t>
            </w:r>
          </w:p>
        </w:tc>
        <w:tc>
          <w:tcPr>
            <w:tcW w:w="4772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PCB thickness (1.6 mm ≈ 1.5 ticks)</w:t>
            </w:r>
          </w:p>
        </w:tc>
      </w:tr>
      <w:tr>
        <w:trPr/>
        <w:tc>
          <w:tcPr>
            <w:tcW w:w="419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2 small tick lines</w:t>
            </w:r>
          </w:p>
        </w:tc>
        <w:tc>
          <w:tcPr>
            <w:tcW w:w="2373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2.0 mm</w:t>
            </w:r>
          </w:p>
        </w:tc>
        <w:tc>
          <w:tcPr>
            <w:tcW w:w="4772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U-bracket metal thickness</w:t>
            </w:r>
          </w:p>
        </w:tc>
      </w:tr>
      <w:tr>
        <w:trPr/>
        <w:tc>
          <w:tcPr>
            <w:tcW w:w="419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2 ticks + halfway to 3rd</w:t>
            </w:r>
          </w:p>
        </w:tc>
        <w:tc>
          <w:tcPr>
            <w:tcW w:w="2373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2.5 mm</w:t>
            </w:r>
          </w:p>
        </w:tc>
        <w:tc>
          <w:tcPr>
            <w:tcW w:w="4772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N20 D-Shaft Flat Thickness</w:t>
            </w:r>
            <w:r>
              <w:rPr/>
              <w:t xml:space="preserve"> (T_{flat)</w:t>
            </w:r>
          </w:p>
        </w:tc>
      </w:tr>
      <w:tr>
        <w:trPr/>
        <w:tc>
          <w:tcPr>
            <w:tcW w:w="419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3 small tick lines</w:t>
            </w:r>
          </w:p>
        </w:tc>
        <w:tc>
          <w:tcPr>
            <w:tcW w:w="2373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3.0 mm</w:t>
            </w:r>
          </w:p>
        </w:tc>
        <w:tc>
          <w:tcPr>
            <w:tcW w:w="4772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N20 Shaft Round Diameter</w:t>
            </w:r>
            <w:r>
              <w:rPr/>
              <w:t xml:space="preserve"> (D_{shaft)</w:t>
            </w:r>
          </w:p>
        </w:tc>
      </w:tr>
      <w:tr>
        <w:trPr/>
        <w:tc>
          <w:tcPr>
            <w:tcW w:w="419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3 ticks + tiny hair past</w:t>
            </w:r>
          </w:p>
        </w:tc>
        <w:tc>
          <w:tcPr>
            <w:tcW w:w="2373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3.2 mm</w:t>
            </w:r>
          </w:p>
        </w:tc>
        <w:tc>
          <w:tcPr>
            <w:tcW w:w="4772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M3 Clearance Hole Diameter</w:t>
            </w:r>
          </w:p>
        </w:tc>
      </w:tr>
      <w:tr>
        <w:trPr/>
        <w:tc>
          <w:tcPr>
            <w:tcW w:w="419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5 small tick lines (taller middle mark)</w:t>
            </w:r>
          </w:p>
        </w:tc>
        <w:tc>
          <w:tcPr>
            <w:tcW w:w="2373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5.0 mm</w:t>
            </w:r>
          </w:p>
        </w:tc>
        <w:tc>
          <w:tcPr>
            <w:tcW w:w="4772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M3 bolt head diameter</w:t>
            </w:r>
          </w:p>
        </w:tc>
      </w:tr>
      <w:tr>
        <w:trPr/>
        <w:tc>
          <w:tcPr>
            <w:tcW w:w="419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7 small tick lines</w:t>
            </w:r>
          </w:p>
        </w:tc>
        <w:tc>
          <w:tcPr>
            <w:tcW w:w="2373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7.0 mm</w:t>
            </w:r>
          </w:p>
        </w:tc>
        <w:tc>
          <w:tcPr>
            <w:tcW w:w="4772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Standard M3 washer outer diameter</w:t>
            </w:r>
          </w:p>
        </w:tc>
      </w:tr>
      <w:tr>
        <w:trPr/>
        <w:tc>
          <w:tcPr>
            <w:tcW w:w="419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9 small tick lines</w:t>
            </w:r>
          </w:p>
        </w:tc>
        <w:tc>
          <w:tcPr>
            <w:tcW w:w="2373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9.0 mm</w:t>
            </w:r>
          </w:p>
        </w:tc>
        <w:tc>
          <w:tcPr>
            <w:tcW w:w="4772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Wide M3 washer outer diameter</w:t>
            </w:r>
          </w:p>
        </w:tc>
      </w:tr>
      <w:tr>
        <w:trPr/>
        <w:tc>
          <w:tcPr>
            <w:tcW w:w="419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9 ticks + halfway to 10</w:t>
            </w:r>
          </w:p>
        </w:tc>
        <w:tc>
          <w:tcPr>
            <w:tcW w:w="2373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9.5 mm</w:t>
            </w:r>
          </w:p>
        </w:tc>
        <w:tc>
          <w:tcPr>
            <w:tcW w:w="4772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N20 usable shaft length</w:t>
            </w:r>
          </w:p>
        </w:tc>
      </w:tr>
      <w:tr>
        <w:trPr/>
        <w:tc>
          <w:tcPr>
            <w:tcW w:w="419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1 full cm + 2 small ticks</w:t>
            </w:r>
          </w:p>
        </w:tc>
        <w:tc>
          <w:tcPr>
            <w:tcW w:w="2373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12.0 mm</w:t>
            </w:r>
          </w:p>
        </w:tc>
        <w:tc>
          <w:tcPr>
            <w:tcW w:w="4772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Rotor Arm Pitch &amp; Baseplate Thickness</w:t>
            </w:r>
          </w:p>
        </w:tc>
      </w:tr>
      <w:tr>
        <w:trPr/>
        <w:tc>
          <w:tcPr>
            <w:tcW w:w="419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1 full cm + 5 small ticks</w:t>
            </w:r>
          </w:p>
        </w:tc>
        <w:tc>
          <w:tcPr>
            <w:tcW w:w="2373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15.0 mm</w:t>
            </w:r>
          </w:p>
        </w:tc>
        <w:tc>
          <w:tcPr>
            <w:tcW w:w="4772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ADXL345 Mounting Hole Pitch</w:t>
            </w:r>
          </w:p>
        </w:tc>
      </w:tr>
      <w:tr>
        <w:trPr/>
        <w:tc>
          <w:tcPr>
            <w:tcW w:w="419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1 full cm + 7 small ticks</w:t>
            </w:r>
          </w:p>
        </w:tc>
        <w:tc>
          <w:tcPr>
            <w:tcW w:w="2373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17.0 mm</w:t>
            </w:r>
          </w:p>
        </w:tc>
        <w:tc>
          <w:tcPr>
            <w:tcW w:w="4772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N20 Motor U-Bracket Hole Pitch</w:t>
            </w:r>
          </w:p>
        </w:tc>
      </w:tr>
      <w:tr>
        <w:trPr/>
        <w:tc>
          <w:tcPr>
            <w:tcW w:w="4194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2 full cm marks</w:t>
            </w:r>
          </w:p>
        </w:tc>
        <w:tc>
          <w:tcPr>
            <w:tcW w:w="2373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20.0 mm</w:t>
            </w:r>
          </w:p>
        </w:tc>
        <w:tc>
          <w:tcPr>
            <w:tcW w:w="4772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>
                <w:rStyle w:val="Strong"/>
              </w:rPr>
              <w:t>Motor-to-Sensor Separation Gap</w:t>
            </w:r>
          </w:p>
        </w:tc>
      </w:tr>
    </w:tbl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>
          <w:bottom w:val="single" w:sz="6" w:space="3" w:color="CBD5E1"/>
        </w:pBdr>
        <w:bidi w:val="0"/>
        <w:spacing w:before="210" w:after="283"/>
        <w:ind w:hanging="0" w:start="0" w:end="0"/>
        <w:jc w:val="start"/>
        <w:rPr>
          <w:color w:val="0369A1"/>
          <w:sz w:val="26"/>
        </w:rPr>
      </w:pPr>
      <w:r>
        <w:rPr>
          <w:color w:val="0369A1"/>
          <w:sz w:val="26"/>
        </w:rPr>
        <w:t>2. The 4 Golden Rules for Measuring Small Parts with a Ruler</w:t>
      </w:r>
    </w:p>
    <w:p>
      <w:pPr>
        <w:pStyle w:val="BodyText"/>
        <w:bidi w:val="0"/>
        <w:spacing w:lineRule="auto" w:line="348" w:before="75" w:after="75"/>
        <w:ind w:hanging="0" w:start="75" w:end="75"/>
        <w:jc w:val="start"/>
        <w:rPr>
          <w:sz w:val="20"/>
        </w:rPr>
      </w:pPr>
      <w:r>
        <w:rPr>
          <w:sz w:val="20"/>
        </w:rPr>
        <w:t>Measuring tiny mechanical components (2 to 15 mm) with a 30 cm ruler requires special care to avoid large errors:</w:t>
      </w:r>
    </w:p>
    <w:p>
      <w:pPr>
        <w:pStyle w:val="Heading3"/>
        <w:bidi w:val="0"/>
        <w:spacing w:before="180" w:after="283"/>
        <w:ind w:hanging="0" w:start="0" w:end="0"/>
        <w:jc w:val="start"/>
        <w:rPr>
          <w:color w:val="0284C7"/>
          <w:sz w:val="23"/>
        </w:rPr>
      </w:pPr>
      <w:r>
        <w:rPr>
          <w:color w:val="0284C7"/>
          <w:sz w:val="23"/>
        </w:rPr>
        <w:t>Rule 1: Never Use the "0" End of the Ruler (The Offset Origin Rule)</w:t>
      </w:r>
    </w:p>
    <w:p>
      <w:pPr>
        <w:pStyle w:val="BodyText"/>
        <w:bidi w:val="0"/>
        <w:spacing w:lineRule="auto" w:line="348" w:before="75" w:after="75"/>
        <w:ind w:hanging="0" w:start="75" w:end="75"/>
        <w:jc w:val="start"/>
        <w:rPr>
          <w:sz w:val="20"/>
        </w:rPr>
      </w:pPr>
      <w:r>
        <w:rPr>
          <w:sz w:val="20"/>
        </w:rPr>
        <w:t xml:space="preserve">Plastic and wooden rulers have worn, rounded, or chipped corners at the "0" end, and many rulers have a blank 2–5 mm dead margin before the zero mark. </w:t>
      </w:r>
    </w:p>
    <w:p>
      <w:pPr>
        <w:pStyle w:val="BodyText"/>
        <w:bidi w:val="0"/>
        <w:spacing w:before="120" w:after="120"/>
        <w:ind w:hanging="0" w:start="120" w:end="120"/>
        <w:jc w:val="start"/>
        <w:rPr/>
      </w:pPr>
      <w:r>
        <w:rPr>
          <w:rStyle w:val="Strong"/>
          <w:color w:val="0369A1"/>
          <w:sz w:val="19"/>
          <w:bdr w:val="single" w:sz="24" w:space="9" w:color="0284C7"/>
          <w:shd w:fill="F0F9FF" w:val="clear"/>
        </w:rPr>
        <w:t>Always start measuring from a clean integer line inside the ruler, such as the 10.0 cm or 5.0 cm mark!</w:t>
      </w:r>
      <w:r>
        <w:rPr>
          <w:color w:val="0369A1"/>
          <w:sz w:val="19"/>
          <w:bdr w:val="single" w:sz="24" w:space="9" w:color="0284C7"/>
          <w:shd w:fill="F0F9FF" w:val="clear"/>
        </w:rPr>
        <w:t xml:space="preserve"> </w:t>
      </w:r>
    </w:p>
    <w:p>
      <w:pPr>
        <w:pStyle w:val="BodyText"/>
        <w:bidi w:val="0"/>
        <w:spacing w:before="120" w:after="120"/>
        <w:ind w:hanging="0" w:start="120" w:end="120"/>
        <w:jc w:val="start"/>
        <w:rPr/>
      </w:pPr>
      <w:r>
        <w:rPr>
          <w:rStyle w:val="Emphasis"/>
          <w:color w:val="0369A1"/>
          <w:sz w:val="19"/>
          <w:bdr w:val="single" w:sz="24" w:space="9" w:color="0284C7"/>
          <w:shd w:fill="F0F9FF" w:val="clear"/>
        </w:rPr>
        <w:t>Example:</w:t>
      </w:r>
      <w:r>
        <w:rPr>
          <w:color w:val="0369A1"/>
          <w:sz w:val="19"/>
          <w:bdr w:val="single" w:sz="24" w:space="9" w:color="0284C7"/>
          <w:shd w:fill="F0F9FF" w:val="clear"/>
        </w:rPr>
        <w:t xml:space="preserve"> To measure a 15 mm hole pitch, align the first hole with the </w:t>
      </w:r>
      <w:r>
        <w:rPr>
          <w:rStyle w:val="Strong"/>
          <w:color w:val="0369A1"/>
          <w:sz w:val="19"/>
          <w:bdr w:val="single" w:sz="24" w:space="9" w:color="0284C7"/>
          <w:shd w:fill="F0F9FF" w:val="clear"/>
        </w:rPr>
        <w:t>10.0 cm</w:t>
      </w:r>
      <w:r>
        <w:rPr>
          <w:color w:val="0369A1"/>
          <w:sz w:val="19"/>
          <w:bdr w:val="single" w:sz="24" w:space="9" w:color="0284C7"/>
          <w:shd w:fill="F0F9FF" w:val="clear"/>
        </w:rPr>
        <w:t xml:space="preserve"> mark. The second hole will line up at </w:t>
      </w:r>
      <w:r>
        <w:rPr>
          <w:rStyle w:val="Strong"/>
          <w:color w:val="0369A1"/>
          <w:sz w:val="19"/>
          <w:bdr w:val="single" w:sz="24" w:space="9" w:color="0284C7"/>
          <w:shd w:fill="F0F9FF" w:val="clear"/>
        </w:rPr>
        <w:t>11.5 cm</w:t>
      </w:r>
      <w:r>
        <w:rPr>
          <w:color w:val="0369A1"/>
          <w:sz w:val="19"/>
          <w:bdr w:val="single" w:sz="24" w:space="9" w:color="0284C7"/>
          <w:shd w:fill="F0F9FF" w:val="clear"/>
        </w:rPr>
        <w:t xml:space="preserve"> (11.5 - 10.0 = 1.5 cm = 15 mm).</w:t>
      </w:r>
    </w:p>
    <w:p>
      <w:pPr>
        <w:pStyle w:val="Heading3"/>
        <w:bidi w:val="0"/>
        <w:spacing w:before="180" w:after="283"/>
        <w:ind w:hanging="0" w:start="0" w:end="0"/>
        <w:jc w:val="start"/>
        <w:rPr>
          <w:color w:val="0284C7"/>
          <w:sz w:val="23"/>
        </w:rPr>
      </w:pPr>
      <w:r>
        <w:rPr>
          <w:color w:val="0284C7"/>
          <w:sz w:val="23"/>
        </w:rPr>
        <w:t>Rule 2: Avoid Parallax Error (Look Strictly 90° from Above)</w:t>
      </w:r>
    </w:p>
    <w:p>
      <w:pPr>
        <w:pStyle w:val="BodyText"/>
        <w:bidi w:val="0"/>
        <w:spacing w:lineRule="auto" w:line="348" w:before="75" w:after="75"/>
        <w:ind w:hanging="0" w:start="75" w:end="75"/>
        <w:jc w:val="start"/>
        <w:rPr>
          <w:sz w:val="20"/>
        </w:rPr>
      </w:pPr>
      <w:r>
        <w:rPr>
          <w:sz w:val="20"/>
        </w:rPr>
        <w:t xml:space="preserve">Because a ruler has thickness (1–2 mm), looking at the tick lines from an angle will shift your reading by up to 1 mm.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>
          <w:sz w:val="19"/>
        </w:rPr>
      </w:pPr>
      <w:r>
        <w:rPr>
          <w:sz w:val="19"/>
        </w:rPr>
        <w:t>Always look directly perpendicular down onto the ruler line.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>
          <w:sz w:val="19"/>
        </w:rPr>
      </w:pPr>
      <w:r>
        <w:rPr>
          <w:sz w:val="19"/>
        </w:rPr>
        <w:t>Stand the ruler on its thin edge if possible so the tick marks touch the surface of the component directly.</w:t>
      </w:r>
    </w:p>
    <w:p>
      <w:pPr>
        <w:pStyle w:val="Heading3"/>
        <w:bidi w:val="0"/>
        <w:spacing w:before="180" w:after="283"/>
        <w:ind w:hanging="0" w:start="0" w:end="0"/>
        <w:jc w:val="start"/>
        <w:rPr>
          <w:color w:val="0284C7"/>
          <w:sz w:val="23"/>
        </w:rPr>
      </w:pPr>
      <w:r>
        <w:rPr>
          <w:color w:val="0284C7"/>
          <w:sz w:val="23"/>
        </w:rPr>
        <w:t>Rule 3: The "Paper &amp; Pin Puncture" Trick for Hole Spacing</w:t>
      </w:r>
    </w:p>
    <w:p>
      <w:pPr>
        <w:pStyle w:val="BodyText"/>
        <w:bidi w:val="0"/>
        <w:spacing w:lineRule="auto" w:line="348" w:before="75" w:after="75"/>
        <w:ind w:hanging="0" w:start="75" w:end="75"/>
        <w:jc w:val="start"/>
        <w:rPr>
          <w:sz w:val="20"/>
        </w:rPr>
      </w:pPr>
      <w:r>
        <w:rPr>
          <w:sz w:val="20"/>
        </w:rPr>
        <w:t xml:space="preserve">Ruler tick lines cannot reach inside small 3 mm holes. Trying to guess the center of a hole by hovering a ruler above it causes 1–2 mm errors. </w:t>
      </w:r>
    </w:p>
    <w:p>
      <w:pPr>
        <w:pStyle w:val="BodyText"/>
        <w:bidi w:val="0"/>
        <w:spacing w:lineRule="auto" w:line="348" w:before="75" w:after="75"/>
        <w:ind w:hanging="0" w:start="75" w:end="75"/>
        <w:jc w:val="start"/>
        <w:rPr/>
      </w:pPr>
      <w:r>
        <w:rPr>
          <w:rStyle w:val="Strong"/>
          <w:sz w:val="20"/>
        </w:rPr>
        <w:t>Use this foolproof optical transfer method: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>
          <w:sz w:val="19"/>
        </w:rPr>
      </w:pPr>
      <w:r>
        <w:rPr>
          <w:sz w:val="19"/>
        </w:rPr>
        <w:t>Take a plain white piece of paper or cardboard index card.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>
          <w:sz w:val="19"/>
        </w:rPr>
      </w:pPr>
      <w:r>
        <w:rPr>
          <w:sz w:val="19"/>
        </w:rPr>
        <w:t>Place the ADXL345 PCB or N20 bracket flat on top of the paper.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>
          <w:sz w:val="19"/>
        </w:rPr>
      </w:pPr>
      <w:r>
        <w:rPr>
          <w:sz w:val="19"/>
        </w:rPr>
        <w:t>Take a sharp sewing needle, safety pin, or mechanical pencil tip (0.5 mm) and press straight down through the center of both holes to puncture two clean tiny pinpricks into the paper.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>
          <w:sz w:val="19"/>
        </w:rPr>
      </w:pPr>
      <w:r>
        <w:rPr>
          <w:sz w:val="19"/>
        </w:rPr>
        <w:t>Remove the PCB. Place your 30 cm ruler flat across the two pinholes on the paper.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/>
      </w:pPr>
      <w:r>
        <w:rPr>
          <w:sz w:val="19"/>
        </w:rPr>
        <w:t xml:space="preserve">Align Pinhole 1 exactly on the </w:t>
      </w:r>
      <w:r>
        <w:rPr>
          <w:rStyle w:val="Strong"/>
          <w:sz w:val="19"/>
        </w:rPr>
        <w:t>10.0 cm</w:t>
      </w:r>
      <w:r>
        <w:rPr>
          <w:sz w:val="19"/>
        </w:rPr>
        <w:t xml:space="preserve"> line. Read the exact tick mark where Pinhole 2 lands!</w:t>
      </w:r>
    </w:p>
    <w:p>
      <w:pPr>
        <w:pStyle w:val="PreformattedText"/>
        <w:pBdr/>
        <w:shd w:fill="0F172A" w:val="clear"/>
        <w:bidi w:val="0"/>
        <w:spacing w:lineRule="auto" w:line="324"/>
        <w:ind w:hanging="0" w:start="0" w:end="0"/>
        <w:jc w:val="start"/>
        <w:rPr>
          <w:color w:val="38BDF8"/>
        </w:rPr>
      </w:pPr>
      <w:r>
        <w:rPr>
          <w:color w:val="38BDF8"/>
        </w:rPr>
        <w:t xml:space="preserve">   </w:t>
      </w:r>
      <w:r>
        <w:rPr>
          <w:rFonts w:ascii="monospace" w:hAnsi="monospace"/>
          <w:color w:val="38BDF8"/>
          <w:sz w:val="18"/>
        </w:rPr>
        <w:t>PCB on Paper:        [Pin 1]                 [Pin 2]</w:t>
      </w:r>
    </w:p>
    <w:p>
      <w:pPr>
        <w:pStyle w:val="PreformattedText"/>
        <w:pBdr/>
        <w:shd w:fill="0F172A" w:val="clear"/>
        <w:bidi w:val="0"/>
        <w:spacing w:lineRule="auto" w:line="324"/>
        <w:jc w:val="start"/>
        <w:rPr>
          <w:color w:val="38BDF8"/>
        </w:rPr>
      </w:pPr>
      <w:r>
        <w:rPr>
          <w:color w:val="38BDF8"/>
        </w:rPr>
        <w:t xml:space="preserve">                          </w:t>
      </w:r>
      <w:r>
        <w:rPr>
          <w:rFonts w:ascii="monospace" w:hAnsi="monospace"/>
          <w:color w:val="38BDF8"/>
          <w:sz w:val="18"/>
        </w:rPr>
        <w:t>v                       v</w:t>
      </w:r>
    </w:p>
    <w:p>
      <w:pPr>
        <w:pStyle w:val="PreformattedText"/>
        <w:pBdr/>
        <w:shd w:fill="0F172A" w:val="clear"/>
        <w:bidi w:val="0"/>
        <w:spacing w:lineRule="auto" w:line="324"/>
        <w:jc w:val="start"/>
        <w:rPr>
          <w:color w:val="38BDF8"/>
        </w:rPr>
      </w:pPr>
      <w:r>
        <w:rPr>
          <w:color w:val="38BDF8"/>
        </w:rPr>
        <w:t xml:space="preserve">                         </w:t>
      </w:r>
      <w:r>
        <w:rPr>
          <w:rFonts w:ascii="monospace" w:hAnsi="monospace"/>
          <w:color w:val="38BDF8"/>
          <w:sz w:val="18"/>
        </w:rPr>
        <w:t>( O )------------------( O )</w:t>
      </w:r>
    </w:p>
    <w:p>
      <w:pPr>
        <w:pStyle w:val="PreformattedText"/>
        <w:pBdr/>
        <w:shd w:fill="0F172A" w:val="clear"/>
        <w:bidi w:val="0"/>
        <w:spacing w:lineRule="auto" w:line="324"/>
        <w:jc w:val="start"/>
        <w:rPr>
          <w:color w:val="38BDF8"/>
        </w:rPr>
      </w:pPr>
      <w:r>
        <w:rPr>
          <w:color w:val="38BDF8"/>
        </w:rPr>
        <w:t xml:space="preserve">   </w:t>
      </w:r>
      <w:r>
        <w:rPr>
          <w:rFonts w:ascii="monospace" w:hAnsi="monospace"/>
          <w:color w:val="38BDF8"/>
          <w:sz w:val="18"/>
        </w:rPr>
        <w:t>Paper Punctures:        *                       *</w:t>
      </w:r>
    </w:p>
    <w:p>
      <w:pPr>
        <w:pStyle w:val="PreformattedText"/>
        <w:pBdr/>
        <w:shd w:fill="0F172A" w:val="clear"/>
        <w:bidi w:val="0"/>
        <w:spacing w:lineRule="auto" w:line="324"/>
        <w:jc w:val="start"/>
        <w:rPr>
          <w:color w:val="38BDF8"/>
        </w:rPr>
      </w:pPr>
      <w:r>
        <w:rPr>
          <w:color w:val="38BDF8"/>
        </w:rPr>
        <w:t xml:space="preserve">                          </w:t>
      </w:r>
      <w:r>
        <w:rPr>
          <w:rFonts w:ascii="monospace" w:hAnsi="monospace"/>
          <w:color w:val="38BDF8"/>
          <w:sz w:val="18"/>
        </w:rPr>
        <w:t>|                       |</w:t>
      </w:r>
    </w:p>
    <w:p>
      <w:pPr>
        <w:pStyle w:val="PreformattedText"/>
        <w:pBdr/>
        <w:shd w:fill="0F172A" w:val="clear"/>
        <w:bidi w:val="0"/>
        <w:spacing w:lineRule="auto" w:line="324" w:before="0" w:after="283"/>
        <w:jc w:val="start"/>
        <w:rPr>
          <w:color w:val="38BDF8"/>
        </w:rPr>
      </w:pPr>
      <w:r>
        <w:rPr>
          <w:color w:val="38BDF8"/>
        </w:rPr>
        <w:t xml:space="preserve">   </w:t>
      </w:r>
      <w:r>
        <w:rPr>
          <w:rFonts w:ascii="monospace" w:hAnsi="monospace"/>
          <w:color w:val="38BDF8"/>
          <w:sz w:val="18"/>
        </w:rPr>
        <w:t>Ruler Alignment:     10.0 cm                11.5 cm  --&gt; Exactly 15 mm!</w:t>
      </w:r>
    </w:p>
    <w:p>
      <w:pPr>
        <w:pStyle w:val="Heading3"/>
        <w:bidi w:val="0"/>
        <w:spacing w:before="180" w:after="283"/>
        <w:ind w:hanging="0" w:start="0" w:end="0"/>
        <w:jc w:val="start"/>
        <w:rPr>
          <w:color w:val="0284C7"/>
          <w:sz w:val="23"/>
        </w:rPr>
      </w:pPr>
      <w:r>
        <w:rPr>
          <w:color w:val="0284C7"/>
          <w:sz w:val="23"/>
        </w:rPr>
        <w:t>Rule 4: The "Edge-to-Edge" Method for Holes</w:t>
      </w:r>
    </w:p>
    <w:p>
      <w:pPr>
        <w:pStyle w:val="BodyText"/>
        <w:bidi w:val="0"/>
        <w:spacing w:lineRule="auto" w:line="348" w:before="75" w:after="75"/>
        <w:ind w:hanging="0" w:start="75" w:end="75"/>
        <w:jc w:val="start"/>
        <w:rPr>
          <w:sz w:val="20"/>
        </w:rPr>
      </w:pPr>
      <w:r>
        <w:rPr>
          <w:sz w:val="20"/>
        </w:rPr>
        <w:t>If you measure directly on the component:</w:t>
      </w:r>
    </w:p>
    <w:p>
      <w:pPr>
        <w:pStyle w:val="BodyText"/>
        <w:numPr>
          <w:ilvl w:val="0"/>
          <w:numId w:val="8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>
          <w:sz w:val="19"/>
        </w:rPr>
      </w:pPr>
      <w:r>
        <w:rPr>
          <w:sz w:val="19"/>
        </w:rPr>
        <w:t>Do NOT try to guess where the center of the circle is.</w:t>
      </w:r>
    </w:p>
    <w:p>
      <w:pPr>
        <w:pStyle w:val="BodyText"/>
        <w:numPr>
          <w:ilvl w:val="0"/>
          <w:numId w:val="9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/>
      </w:pPr>
      <w:r>
        <w:rPr>
          <w:sz w:val="19"/>
        </w:rPr>
        <w:t xml:space="preserve">Instead, align the </w:t>
      </w:r>
      <w:r>
        <w:rPr>
          <w:rStyle w:val="Strong"/>
          <w:sz w:val="19"/>
        </w:rPr>
        <w:t>left inner edge</w:t>
      </w:r>
      <w:r>
        <w:rPr>
          <w:sz w:val="19"/>
        </w:rPr>
        <w:t xml:space="preserve"> of Hole 1 with a full centimeter line (e.g. 10.0 cm).</w:t>
      </w:r>
    </w:p>
    <w:p>
      <w:pPr>
        <w:pStyle w:val="BodyText"/>
        <w:numPr>
          <w:ilvl w:val="0"/>
          <w:numId w:val="10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/>
      </w:pPr>
      <w:r>
        <w:rPr>
          <w:sz w:val="19"/>
        </w:rPr>
        <w:t xml:space="preserve">Look at the </w:t>
      </w:r>
      <w:r>
        <w:rPr>
          <w:rStyle w:val="Strong"/>
          <w:sz w:val="19"/>
        </w:rPr>
        <w:t>left inner edge</w:t>
      </w:r>
      <w:r>
        <w:rPr>
          <w:sz w:val="19"/>
        </w:rPr>
        <w:t xml:space="preserve"> of Hole 2. Because both holes are identical circles, the distance between their left edges equals the exact center-to-center pitch!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>
          <w:bottom w:val="single" w:sz="6" w:space="3" w:color="CBD5E1"/>
        </w:pBdr>
        <w:bidi w:val="0"/>
        <w:spacing w:before="210" w:after="283"/>
        <w:ind w:hanging="0" w:start="0" w:end="0"/>
        <w:jc w:val="start"/>
        <w:rPr>
          <w:color w:val="0369A1"/>
          <w:sz w:val="26"/>
        </w:rPr>
      </w:pPr>
      <w:r>
        <w:rPr>
          <w:color w:val="0369A1"/>
          <w:sz w:val="26"/>
        </w:rPr>
        <w:t>3. Step-by-Step Component Measurement Walkthrough</w:t>
      </w:r>
    </w:p>
    <w:p>
      <w:pPr>
        <w:pStyle w:val="Heading3"/>
        <w:bidi w:val="0"/>
        <w:spacing w:before="180" w:after="283"/>
        <w:ind w:hanging="0" w:start="0" w:end="0"/>
        <w:jc w:val="start"/>
        <w:rPr>
          <w:color w:val="0284C7"/>
          <w:sz w:val="23"/>
        </w:rPr>
      </w:pPr>
      <w:r>
        <w:rPr>
          <w:color w:val="0284C7"/>
          <w:sz w:val="23"/>
        </w:rPr>
        <w:t>3.1 N20 Micro Gear Motor Output D-Shaft</w:t>
      </w:r>
    </w:p>
    <w:p>
      <w:pPr>
        <w:pStyle w:val="PreformattedText"/>
        <w:pBdr/>
        <w:shd w:fill="0F172A" w:val="clear"/>
        <w:bidi w:val="0"/>
        <w:spacing w:lineRule="auto" w:line="324"/>
        <w:ind w:hanging="0" w:start="0" w:end="0"/>
        <w:jc w:val="start"/>
        <w:rPr>
          <w:color w:val="38BDF8"/>
        </w:rPr>
      </w:pPr>
      <w:r>
        <w:rPr>
          <w:color w:val="38BDF8"/>
        </w:rPr>
        <w:t xml:space="preserve">      </w:t>
      </w:r>
      <w:r>
        <w:rPr>
          <w:rFonts w:ascii="monospace" w:hAnsi="monospace"/>
          <w:color w:val="38BDF8"/>
          <w:sz w:val="18"/>
        </w:rPr>
        <w:t>[ GEARBOX ]</w:t>
      </w:r>
    </w:p>
    <w:p>
      <w:pPr>
        <w:pStyle w:val="PreformattedText"/>
        <w:pBdr/>
        <w:shd w:fill="0F172A" w:val="clear"/>
        <w:bidi w:val="0"/>
        <w:spacing w:lineRule="auto" w:line="324"/>
        <w:jc w:val="start"/>
        <w:rPr>
          <w:color w:val="38BDF8"/>
        </w:rPr>
      </w:pPr>
      <w:r>
        <w:rPr>
          <w:color w:val="38BDF8"/>
        </w:rPr>
        <w:t xml:space="preserve">          </w:t>
      </w:r>
      <w:r>
        <w:rPr>
          <w:rFonts w:ascii="monospace" w:hAnsi="monospace"/>
          <w:color w:val="38BDF8"/>
          <w:sz w:val="18"/>
        </w:rPr>
        <w:t>|====|      ======== ROUND SHAFT ========</w:t>
      </w:r>
    </w:p>
    <w:p>
      <w:pPr>
        <w:pStyle w:val="PreformattedText"/>
        <w:pBdr/>
        <w:shd w:fill="0F172A" w:val="clear"/>
        <w:bidi w:val="0"/>
        <w:spacing w:lineRule="auto" w:line="324"/>
        <w:jc w:val="start"/>
        <w:rPr>
          <w:color w:val="38BDF8"/>
        </w:rPr>
      </w:pPr>
      <w:r>
        <w:rPr>
          <w:color w:val="38BDF8"/>
        </w:rPr>
        <w:t xml:space="preserve">          </w:t>
      </w:r>
      <w:r>
        <w:rPr>
          <w:rFonts w:ascii="monospace" w:hAnsi="monospace"/>
          <w:color w:val="38BDF8"/>
          <w:sz w:val="18"/>
        </w:rPr>
        <w:t>|====|     |                             |</w:t>
      </w:r>
    </w:p>
    <w:p>
      <w:pPr>
        <w:pStyle w:val="PreformattedText"/>
        <w:pBdr/>
        <w:shd w:fill="0F172A" w:val="clear"/>
        <w:bidi w:val="0"/>
        <w:spacing w:lineRule="auto" w:line="324"/>
        <w:jc w:val="start"/>
        <w:rPr>
          <w:color w:val="38BDF8"/>
        </w:rPr>
      </w:pPr>
      <w:r>
        <w:rPr>
          <w:color w:val="38BDF8"/>
        </w:rPr>
        <w:t xml:space="preserve">          </w:t>
      </w:r>
      <w:r>
        <w:rPr>
          <w:rFonts w:ascii="monospace" w:hAnsi="monospace"/>
          <w:color w:val="38BDF8"/>
          <w:sz w:val="18"/>
        </w:rPr>
        <w:t>+----+-----|-----------------------------+--</w:t>
      </w:r>
    </w:p>
    <w:p>
      <w:pPr>
        <w:pStyle w:val="PreformattedText"/>
        <w:pBdr/>
        <w:shd w:fill="0F172A" w:val="clear"/>
        <w:bidi w:val="0"/>
        <w:spacing w:lineRule="auto" w:line="324"/>
        <w:jc w:val="start"/>
        <w:rPr>
          <w:color w:val="38BDF8"/>
        </w:rPr>
      </w:pPr>
      <w:r>
        <w:rPr>
          <w:color w:val="38BDF8"/>
        </w:rPr>
        <w:t xml:space="preserve">                     </w:t>
      </w:r>
      <w:r>
        <w:rPr>
          <w:rFonts w:ascii="monospace" w:hAnsi="monospace"/>
          <w:color w:val="38BDF8"/>
          <w:sz w:val="18"/>
        </w:rPr>
        <w:t>|====== D-FLAT PROFILE =======|</w:t>
      </w:r>
    </w:p>
    <w:p>
      <w:pPr>
        <w:pStyle w:val="PreformattedText"/>
        <w:pBdr/>
        <w:shd w:fill="0F172A" w:val="clear"/>
        <w:bidi w:val="0"/>
        <w:spacing w:lineRule="auto" w:line="324" w:before="0" w:after="283"/>
        <w:jc w:val="start"/>
        <w:rPr>
          <w:color w:val="38BDF8"/>
        </w:rPr>
      </w:pPr>
      <w:r>
        <w:rPr>
          <w:color w:val="38BDF8"/>
        </w:rPr>
        <w:t xml:space="preserve">                     </w:t>
      </w:r>
      <w:r>
        <w:rPr>
          <w:rFonts w:ascii="monospace" w:hAnsi="monospace"/>
          <w:color w:val="38BDF8"/>
          <w:sz w:val="18"/>
        </w:rPr>
        <w:t>|&lt;------- Usable Length -----&gt;|</w:t>
      </w:r>
    </w:p>
    <w:p>
      <w:pPr>
        <w:pStyle w:val="Heading4"/>
        <w:bidi w:val="0"/>
        <w:spacing w:before="135" w:after="283"/>
        <w:ind w:hanging="0" w:start="0" w:end="0"/>
        <w:jc w:val="start"/>
        <w:rPr>
          <w:color w:val="334155"/>
          <w:sz w:val="21"/>
        </w:rPr>
      </w:pPr>
      <w:r>
        <w:rPr>
          <w:color w:val="334155"/>
          <w:sz w:val="21"/>
        </w:rPr>
        <w:t>Step 1: Shaft Round Outer Diameter (D_{shaft)</w:t>
      </w:r>
    </w:p>
    <w:p>
      <w:pPr>
        <w:pStyle w:val="BodyText"/>
        <w:numPr>
          <w:ilvl w:val="0"/>
          <w:numId w:val="11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>
          <w:sz w:val="19"/>
        </w:rPr>
      </w:pPr>
      <w:r>
        <w:rPr>
          <w:sz w:val="19"/>
        </w:rPr>
        <w:t>Lay the N20 motor flat on a table so the shaft lies horizontally.</w:t>
      </w:r>
    </w:p>
    <w:p>
      <w:pPr>
        <w:pStyle w:val="BodyText"/>
        <w:numPr>
          <w:ilvl w:val="0"/>
          <w:numId w:val="12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>
          <w:sz w:val="19"/>
        </w:rPr>
      </w:pPr>
      <w:r>
        <w:rPr>
          <w:sz w:val="19"/>
        </w:rPr>
        <w:t>Stand your 30 cm ruler vertically on edge against the shaft tip.</w:t>
      </w:r>
    </w:p>
    <w:p>
      <w:pPr>
        <w:pStyle w:val="BodyText"/>
        <w:numPr>
          <w:ilvl w:val="0"/>
          <w:numId w:val="13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/>
      </w:pPr>
      <w:r>
        <w:rPr>
          <w:sz w:val="19"/>
        </w:rPr>
        <w:t xml:space="preserve">Align the bottom edge of the cylindrical shaft with the </w:t>
      </w:r>
      <w:r>
        <w:rPr>
          <w:rStyle w:val="Strong"/>
          <w:sz w:val="19"/>
        </w:rPr>
        <w:t>10.0 cm</w:t>
      </w:r>
      <w:r>
        <w:rPr>
          <w:sz w:val="19"/>
        </w:rPr>
        <w:t xml:space="preserve"> line.</w:t>
      </w:r>
    </w:p>
    <w:p>
      <w:pPr>
        <w:pStyle w:val="BodyText"/>
        <w:numPr>
          <w:ilvl w:val="0"/>
          <w:numId w:val="14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>
          <w:sz w:val="19"/>
        </w:rPr>
      </w:pPr>
      <w:r>
        <w:rPr>
          <w:sz w:val="19"/>
        </w:rPr>
        <w:t>Look across the top of the shaft:</w:t>
      </w:r>
    </w:p>
    <w:p>
      <w:pPr>
        <w:pStyle w:val="BodyText"/>
        <w:bidi w:val="0"/>
        <w:spacing w:lineRule="auto" w:line="348" w:before="75" w:after="75"/>
        <w:ind w:hanging="0" w:start="75" w:end="75"/>
        <w:jc w:val="start"/>
        <w:rPr/>
      </w:pPr>
      <w:r>
        <w:rPr>
          <w:sz w:val="20"/>
        </w:rPr>
        <w:t xml:space="preserve">* It will cover exactly </w:t>
      </w:r>
      <w:r>
        <w:rPr>
          <w:rStyle w:val="Strong"/>
          <w:sz w:val="20"/>
        </w:rPr>
        <w:t>3 small millimeter spaces</w:t>
      </w:r>
      <w:r>
        <w:rPr>
          <w:sz w:val="20"/>
        </w:rPr>
        <w:t xml:space="preserve"> (10.3 cm).</w:t>
      </w:r>
    </w:p>
    <w:p>
      <w:pPr>
        <w:pStyle w:val="BodyText"/>
        <w:bidi w:val="0"/>
        <w:spacing w:lineRule="auto" w:line="348" w:before="75" w:after="75"/>
        <w:ind w:hanging="0" w:start="75" w:end="75"/>
        <w:jc w:val="start"/>
        <w:rPr/>
      </w:pPr>
      <w:r>
        <w:rPr>
          <w:sz w:val="20"/>
        </w:rPr>
        <w:t xml:space="preserve">* If it covers 3 full millimeter spaces, your shaft is standard </w:t>
      </w:r>
      <w:r>
        <w:rPr>
          <w:rStyle w:val="Strong"/>
          <w:sz w:val="20"/>
        </w:rPr>
        <w:t>3.0 mm</w:t>
      </w:r>
      <w:r>
        <w:rPr>
          <w:sz w:val="20"/>
        </w:rPr>
        <w:t>.</w:t>
      </w:r>
    </w:p>
    <w:p>
      <w:pPr>
        <w:pStyle w:val="BodyText"/>
        <w:bidi w:val="0"/>
        <w:spacing w:lineRule="auto" w:line="348" w:before="75" w:after="75"/>
        <w:ind w:hanging="0" w:start="75" w:end="75"/>
        <w:jc w:val="start"/>
        <w:rPr>
          <w:sz w:val="20"/>
        </w:rPr>
      </w:pPr>
      <w:r>
        <w:rPr>
          <w:sz w:val="20"/>
        </w:rPr>
        <w:t>* If it covers noticeably more than 3 ticks (reaching 4 ticks), note it down immediately.</w:t>
      </w:r>
    </w:p>
    <w:p>
      <w:pPr>
        <w:pStyle w:val="Heading4"/>
        <w:bidi w:val="0"/>
        <w:spacing w:before="135" w:after="283"/>
        <w:ind w:hanging="0" w:start="0" w:end="0"/>
        <w:jc w:val="start"/>
        <w:rPr>
          <w:color w:val="334155"/>
          <w:sz w:val="21"/>
        </w:rPr>
      </w:pPr>
      <w:r>
        <w:rPr>
          <w:color w:val="334155"/>
          <w:sz w:val="21"/>
        </w:rPr>
        <w:t>Step 2: Shaft Flat Thickness (T_{flat)</w:t>
      </w:r>
    </w:p>
    <w:p>
      <w:pPr>
        <w:pStyle w:val="BodyText"/>
        <w:numPr>
          <w:ilvl w:val="0"/>
          <w:numId w:val="15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>
          <w:sz w:val="19"/>
        </w:rPr>
      </w:pPr>
      <w:r>
        <w:rPr>
          <w:sz w:val="19"/>
        </w:rPr>
        <w:t>Rotate the shaft so the flat face is facing directly upwards toward the ceiling.</w:t>
      </w:r>
    </w:p>
    <w:p>
      <w:pPr>
        <w:pStyle w:val="BodyText"/>
        <w:numPr>
          <w:ilvl w:val="0"/>
          <w:numId w:val="16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>
          <w:sz w:val="19"/>
        </w:rPr>
      </w:pPr>
      <w:r>
        <w:rPr>
          <w:sz w:val="19"/>
        </w:rPr>
        <w:t>Hold the ruler on edge against the end of the shaft.</w:t>
      </w:r>
    </w:p>
    <w:p>
      <w:pPr>
        <w:pStyle w:val="BodyText"/>
        <w:numPr>
          <w:ilvl w:val="0"/>
          <w:numId w:val="17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/>
      </w:pPr>
      <w:r>
        <w:rPr>
          <w:sz w:val="19"/>
        </w:rPr>
        <w:t xml:space="preserve">Align the curved bottom of the shaft with the </w:t>
      </w:r>
      <w:r>
        <w:rPr>
          <w:rStyle w:val="Strong"/>
          <w:sz w:val="19"/>
        </w:rPr>
        <w:t>10.0 cm</w:t>
      </w:r>
      <w:r>
        <w:rPr>
          <w:sz w:val="19"/>
        </w:rPr>
        <w:t xml:space="preserve"> line.</w:t>
      </w:r>
    </w:p>
    <w:p>
      <w:pPr>
        <w:pStyle w:val="BodyText"/>
        <w:numPr>
          <w:ilvl w:val="0"/>
          <w:numId w:val="18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>
          <w:sz w:val="19"/>
        </w:rPr>
      </w:pPr>
      <w:r>
        <w:rPr>
          <w:sz w:val="19"/>
        </w:rPr>
        <w:t>Look at the flat top face:</w:t>
      </w:r>
    </w:p>
    <w:p>
      <w:pPr>
        <w:pStyle w:val="BodyText"/>
        <w:bidi w:val="0"/>
        <w:spacing w:lineRule="auto" w:line="348" w:before="75" w:after="75"/>
        <w:ind w:hanging="0" w:start="75" w:end="75"/>
        <w:jc w:val="start"/>
        <w:rPr/>
      </w:pPr>
      <w:r>
        <w:rPr>
          <w:sz w:val="20"/>
        </w:rPr>
        <w:t xml:space="preserve">* It should sit </w:t>
      </w:r>
      <w:r>
        <w:rPr>
          <w:rStyle w:val="Strong"/>
          <w:sz w:val="20"/>
        </w:rPr>
        <w:t>exactly halfway between the 2nd and 3rd tick lines</w:t>
      </w:r>
      <w:r>
        <w:rPr>
          <w:sz w:val="20"/>
        </w:rPr>
        <w:t xml:space="preserve"> (10.25 cm = 2.5 mm).</w:t>
      </w:r>
    </w:p>
    <w:p>
      <w:pPr>
        <w:pStyle w:val="BodyText"/>
        <w:bidi w:val="0"/>
        <w:spacing w:lineRule="auto" w:line="348" w:before="75" w:after="75"/>
        <w:ind w:hanging="0" w:start="75" w:end="75"/>
        <w:jc w:val="start"/>
        <w:rPr>
          <w:sz w:val="20"/>
        </w:rPr>
      </w:pPr>
      <w:r>
        <w:rPr>
          <w:sz w:val="20"/>
        </w:rPr>
        <w:t>* If it reaches 3 full ticks, there is almost no flat cut! If it only reaches 2 ticks, the flat cut is very deep (2.0 mm).</w:t>
      </w:r>
    </w:p>
    <w:p>
      <w:pPr>
        <w:pStyle w:val="Heading4"/>
        <w:bidi w:val="0"/>
        <w:spacing w:before="135" w:after="283"/>
        <w:ind w:hanging="0" w:start="0" w:end="0"/>
        <w:jc w:val="start"/>
        <w:rPr>
          <w:color w:val="334155"/>
          <w:sz w:val="21"/>
        </w:rPr>
      </w:pPr>
      <w:r>
        <w:rPr>
          <w:color w:val="334155"/>
          <w:sz w:val="21"/>
        </w:rPr>
        <w:t>Step 3: Usable Shaft Length (L_{shaft)</w:t>
      </w:r>
    </w:p>
    <w:p>
      <w:pPr>
        <w:pStyle w:val="BodyText"/>
        <w:numPr>
          <w:ilvl w:val="0"/>
          <w:numId w:val="19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>
          <w:sz w:val="19"/>
        </w:rPr>
      </w:pPr>
      <w:r>
        <w:rPr>
          <w:sz w:val="19"/>
        </w:rPr>
        <w:t>Lay the motor flat. Place the ruler parallel along the length of the shaft.</w:t>
      </w:r>
    </w:p>
    <w:p>
      <w:pPr>
        <w:pStyle w:val="BodyText"/>
        <w:numPr>
          <w:ilvl w:val="0"/>
          <w:numId w:val="20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/>
      </w:pPr>
      <w:r>
        <w:rPr>
          <w:sz w:val="19"/>
        </w:rPr>
        <w:t xml:space="preserve">Align the </w:t>
      </w:r>
      <w:r>
        <w:rPr>
          <w:rStyle w:val="Strong"/>
          <w:sz w:val="19"/>
        </w:rPr>
        <w:t>10.0 cm</w:t>
      </w:r>
      <w:r>
        <w:rPr>
          <w:sz w:val="19"/>
        </w:rPr>
        <w:t xml:space="preserve"> line with the front brass collar where the shaft emerges from the gearbox.</w:t>
      </w:r>
    </w:p>
    <w:p>
      <w:pPr>
        <w:pStyle w:val="BodyText"/>
        <w:numPr>
          <w:ilvl w:val="0"/>
          <w:numId w:val="21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>
          <w:sz w:val="19"/>
        </w:rPr>
      </w:pPr>
      <w:r>
        <w:rPr>
          <w:sz w:val="19"/>
        </w:rPr>
        <w:t>Look at where the steel shaft terminates:</w:t>
      </w:r>
    </w:p>
    <w:p>
      <w:pPr>
        <w:pStyle w:val="BodyText"/>
        <w:bidi w:val="0"/>
        <w:spacing w:lineRule="auto" w:line="348" w:before="75" w:after="75"/>
        <w:ind w:hanging="0" w:start="75" w:end="75"/>
        <w:jc w:val="start"/>
        <w:rPr/>
      </w:pPr>
      <w:r>
        <w:rPr>
          <w:sz w:val="20"/>
        </w:rPr>
        <w:t>* It should reach 9 small ticks plus halfway to the 10th mark (</w:t>
      </w:r>
      <w:r>
        <w:rPr>
          <w:rStyle w:val="Strong"/>
          <w:sz w:val="20"/>
        </w:rPr>
        <w:t>10.95 cm</w:t>
      </w:r>
      <w:r>
        <w:rPr>
          <w:sz w:val="20"/>
        </w:rPr>
        <w:t xml:space="preserve">, or approximately </w:t>
      </w:r>
      <w:r>
        <w:rPr>
          <w:rStyle w:val="Strong"/>
          <w:sz w:val="20"/>
        </w:rPr>
        <w:t>9.5 mm</w:t>
      </w:r>
      <w:r>
        <w:rPr>
          <w:sz w:val="20"/>
        </w:rPr>
        <w:t>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spacing w:before="180" w:after="283"/>
        <w:ind w:hanging="0" w:start="0" w:end="0"/>
        <w:jc w:val="start"/>
        <w:rPr>
          <w:color w:val="0284C7"/>
          <w:sz w:val="23"/>
        </w:rPr>
      </w:pPr>
      <w:r>
        <w:rPr>
          <w:color w:val="0284C7"/>
          <w:sz w:val="23"/>
        </w:rPr>
        <w:t>3.2 Robocraze ADXL345 Accelerometer Breakout Board</w:t>
      </w:r>
    </w:p>
    <w:p>
      <w:pPr>
        <w:pStyle w:val="PreformattedText"/>
        <w:pBdr/>
        <w:shd w:fill="0F172A" w:val="clear"/>
        <w:bidi w:val="0"/>
        <w:spacing w:lineRule="auto" w:line="324"/>
        <w:ind w:hanging="0" w:start="0" w:end="0"/>
        <w:jc w:val="start"/>
        <w:rPr>
          <w:color w:val="38BDF8"/>
        </w:rPr>
      </w:pPr>
      <w:r>
        <w:rPr>
          <w:color w:val="38BDF8"/>
        </w:rPr>
        <w:t xml:space="preserve">      </w:t>
      </w:r>
      <w:r>
        <w:rPr>
          <w:rFonts w:ascii="monospace" w:hAnsi="monospace"/>
          <w:color w:val="38BDF8"/>
          <w:sz w:val="18"/>
        </w:rPr>
        <w:t>+-------------------------------------------------+</w:t>
      </w:r>
    </w:p>
    <w:p>
      <w:pPr>
        <w:pStyle w:val="PreformattedText"/>
        <w:pBdr/>
        <w:shd w:fill="0F172A" w:val="clear"/>
        <w:bidi w:val="0"/>
        <w:spacing w:lineRule="auto" w:line="324"/>
        <w:jc w:val="start"/>
        <w:rPr>
          <w:color w:val="38BDF8"/>
        </w:rPr>
      </w:pPr>
      <w:r>
        <w:rPr>
          <w:color w:val="38BDF8"/>
        </w:rPr>
        <w:t xml:space="preserve">      </w:t>
      </w:r>
      <w:r>
        <w:rPr>
          <w:rFonts w:ascii="monospace" w:hAnsi="monospace"/>
          <w:color w:val="38BDF8"/>
          <w:sz w:val="18"/>
        </w:rPr>
        <w:t>|   ( O ) &lt;---------- Pitch P ----------&gt; ( O )   |</w:t>
      </w:r>
    </w:p>
    <w:p>
      <w:pPr>
        <w:pStyle w:val="PreformattedText"/>
        <w:pBdr/>
        <w:shd w:fill="0F172A" w:val="clear"/>
        <w:bidi w:val="0"/>
        <w:spacing w:lineRule="auto" w:line="324"/>
        <w:jc w:val="start"/>
        <w:rPr>
          <w:color w:val="38BDF8"/>
        </w:rPr>
      </w:pPr>
      <w:r>
        <w:rPr>
          <w:color w:val="38BDF8"/>
        </w:rPr>
        <w:t xml:space="preserve">      </w:t>
      </w:r>
      <w:r>
        <w:rPr>
          <w:rFonts w:ascii="monospace" w:hAnsi="monospace"/>
          <w:color w:val="38BDF8"/>
          <w:sz w:val="18"/>
        </w:rPr>
        <w:t>|     |                                     |     |  &lt;-- Mounting Holes</w:t>
      </w:r>
    </w:p>
    <w:p>
      <w:pPr>
        <w:pStyle w:val="PreformattedText"/>
        <w:pBdr/>
        <w:shd w:fill="0F172A" w:val="clear"/>
        <w:bidi w:val="0"/>
        <w:spacing w:lineRule="auto" w:line="324"/>
        <w:jc w:val="start"/>
        <w:rPr>
          <w:color w:val="38BDF8"/>
        </w:rPr>
      </w:pPr>
      <w:r>
        <w:rPr>
          <w:color w:val="38BDF8"/>
        </w:rPr>
        <w:t xml:space="preserve">      </w:t>
      </w:r>
      <w:r>
        <w:rPr>
          <w:rFonts w:ascii="monospace" w:hAnsi="monospace"/>
          <w:color w:val="38BDF8"/>
          <w:sz w:val="18"/>
        </w:rPr>
        <w:t>|   [Edge]                                [Edge]  |</w:t>
      </w:r>
    </w:p>
    <w:p>
      <w:pPr>
        <w:pStyle w:val="PreformattedText"/>
        <w:pBdr/>
        <w:shd w:fill="0F172A" w:val="clear"/>
        <w:bidi w:val="0"/>
        <w:spacing w:lineRule="auto" w:line="324"/>
        <w:jc w:val="start"/>
        <w:rPr>
          <w:color w:val="38BDF8"/>
        </w:rPr>
      </w:pPr>
      <w:r>
        <w:rPr>
          <w:color w:val="38BDF8"/>
        </w:rPr>
        <w:t xml:space="preserve">      </w:t>
      </w:r>
      <w:r>
        <w:rPr>
          <w:rFonts w:ascii="monospace" w:hAnsi="monospace"/>
          <w:color w:val="38BDF8"/>
          <w:sz w:val="18"/>
        </w:rPr>
        <w:t>|                                                 |</w:t>
      </w:r>
    </w:p>
    <w:p>
      <w:pPr>
        <w:pStyle w:val="PreformattedText"/>
        <w:pBdr/>
        <w:shd w:fill="0F172A" w:val="clear"/>
        <w:bidi w:val="0"/>
        <w:spacing w:lineRule="auto" w:line="324"/>
        <w:jc w:val="start"/>
        <w:rPr>
          <w:color w:val="38BDF8"/>
        </w:rPr>
      </w:pPr>
      <w:r>
        <w:rPr>
          <w:color w:val="38BDF8"/>
        </w:rPr>
        <w:t xml:space="preserve">      </w:t>
      </w:r>
      <w:r>
        <w:rPr>
          <w:rFonts w:ascii="monospace" w:hAnsi="monospace"/>
          <w:color w:val="38BDF8"/>
          <w:sz w:val="18"/>
        </w:rPr>
        <w:t>|              [ ADXL345 IC CHIP ]                |</w:t>
      </w:r>
    </w:p>
    <w:p>
      <w:pPr>
        <w:pStyle w:val="PreformattedText"/>
        <w:pBdr/>
        <w:shd w:fill="0F172A" w:val="clear"/>
        <w:bidi w:val="0"/>
        <w:spacing w:lineRule="auto" w:line="324"/>
        <w:jc w:val="start"/>
        <w:rPr>
          <w:color w:val="38BDF8"/>
        </w:rPr>
      </w:pPr>
      <w:r>
        <w:rPr>
          <w:color w:val="38BDF8"/>
        </w:rPr>
        <w:t xml:space="preserve">      </w:t>
      </w:r>
      <w:r>
        <w:rPr>
          <w:rFonts w:ascii="monospace" w:hAnsi="monospace"/>
          <w:color w:val="38BDF8"/>
          <w:sz w:val="18"/>
        </w:rPr>
        <w:t>|                                                 |</w:t>
      </w:r>
    </w:p>
    <w:p>
      <w:pPr>
        <w:pStyle w:val="PreformattedText"/>
        <w:pBdr/>
        <w:shd w:fill="0F172A" w:val="clear"/>
        <w:bidi w:val="0"/>
        <w:spacing w:lineRule="auto" w:line="324"/>
        <w:jc w:val="start"/>
        <w:rPr>
          <w:color w:val="38BDF8"/>
        </w:rPr>
      </w:pPr>
      <w:r>
        <w:rPr>
          <w:color w:val="38BDF8"/>
        </w:rPr>
        <w:t xml:space="preserve">      </w:t>
      </w:r>
      <w:r>
        <w:rPr>
          <w:rFonts w:ascii="monospace" w:hAnsi="monospace"/>
          <w:color w:val="38BDF8"/>
          <w:sz w:val="18"/>
        </w:rPr>
        <w:t>|       [ O   O   O   O   O   O   O   O ]         |  &lt;-- 8-pin Header</w:t>
      </w:r>
    </w:p>
    <w:p>
      <w:pPr>
        <w:pStyle w:val="PreformattedText"/>
        <w:pBdr/>
        <w:shd w:fill="0F172A" w:val="clear"/>
        <w:bidi w:val="0"/>
        <w:spacing w:lineRule="auto" w:line="324" w:before="0" w:after="283"/>
        <w:jc w:val="start"/>
        <w:rPr>
          <w:color w:val="38BDF8"/>
        </w:rPr>
      </w:pPr>
      <w:r>
        <w:rPr>
          <w:color w:val="38BDF8"/>
        </w:rPr>
        <w:t xml:space="preserve">      </w:t>
      </w:r>
      <w:r>
        <w:rPr>
          <w:rFonts w:ascii="monospace" w:hAnsi="monospace"/>
          <w:color w:val="38BDF8"/>
          <w:sz w:val="18"/>
        </w:rPr>
        <w:t>+-------------------------------------------------+</w:t>
      </w:r>
    </w:p>
    <w:p>
      <w:pPr>
        <w:pStyle w:val="Heading4"/>
        <w:bidi w:val="0"/>
        <w:spacing w:before="135" w:after="283"/>
        <w:ind w:hanging="0" w:start="0" w:end="0"/>
        <w:jc w:val="start"/>
        <w:rPr>
          <w:color w:val="334155"/>
          <w:sz w:val="21"/>
        </w:rPr>
      </w:pPr>
      <w:r>
        <w:rPr>
          <w:color w:val="334155"/>
          <w:sz w:val="21"/>
        </w:rPr>
        <w:t>Step 4: Mounting Hole Pitch (P_{hole)</w:t>
      </w:r>
    </w:p>
    <w:p>
      <w:pPr>
        <w:pStyle w:val="BodyText"/>
        <w:numPr>
          <w:ilvl w:val="0"/>
          <w:numId w:val="22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/>
      </w:pPr>
      <w:r>
        <w:rPr>
          <w:rStyle w:val="Strong"/>
          <w:sz w:val="19"/>
        </w:rPr>
        <w:t>Method:</w:t>
      </w:r>
      <w:r>
        <w:rPr>
          <w:sz w:val="19"/>
        </w:rPr>
        <w:t xml:space="preserve"> Use the </w:t>
      </w:r>
      <w:r>
        <w:rPr>
          <w:rStyle w:val="Strong"/>
          <w:sz w:val="19"/>
        </w:rPr>
        <w:t>Paper &amp; Pin Puncture Trick</w:t>
      </w:r>
      <w:r>
        <w:rPr>
          <w:sz w:val="19"/>
        </w:rPr>
        <w:t xml:space="preserve"> (Section 2, Rule 3).</w:t>
      </w:r>
    </w:p>
    <w:p>
      <w:pPr>
        <w:pStyle w:val="BodyText"/>
        <w:numPr>
          <w:ilvl w:val="0"/>
          <w:numId w:val="23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>
          <w:sz w:val="19"/>
        </w:rPr>
      </w:pPr>
      <w:r>
        <w:rPr>
          <w:sz w:val="19"/>
        </w:rPr>
        <w:t>Place the ADXL345 board on a paper sheet, puncture through both mounting holes with a needle/pin, and measure the distance between the two punctures.</w:t>
      </w:r>
    </w:p>
    <w:p>
      <w:pPr>
        <w:pStyle w:val="BodyText"/>
        <w:numPr>
          <w:ilvl w:val="0"/>
          <w:numId w:val="24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/>
      </w:pPr>
      <w:r>
        <w:rPr>
          <w:rStyle w:val="Strong"/>
          <w:sz w:val="19"/>
        </w:rPr>
        <w:t>Reading on Ruler:</w:t>
      </w:r>
    </w:p>
    <w:p>
      <w:pPr>
        <w:pStyle w:val="BodyText"/>
        <w:bidi w:val="0"/>
        <w:spacing w:lineRule="auto" w:line="348" w:before="75" w:after="75"/>
        <w:ind w:hanging="0" w:start="75" w:end="75"/>
        <w:jc w:val="start"/>
        <w:rPr/>
      </w:pPr>
      <w:r>
        <w:rPr>
          <w:sz w:val="20"/>
        </w:rPr>
        <w:t xml:space="preserve">* Align Pin 1 on </w:t>
      </w:r>
      <w:r>
        <w:rPr>
          <w:rStyle w:val="Strong"/>
          <w:sz w:val="20"/>
        </w:rPr>
        <w:t>10.0 cm</w:t>
      </w:r>
      <w:r>
        <w:rPr>
          <w:sz w:val="20"/>
        </w:rPr>
        <w:t>.</w:t>
      </w:r>
    </w:p>
    <w:p>
      <w:pPr>
        <w:pStyle w:val="BodyText"/>
        <w:bidi w:val="0"/>
        <w:spacing w:lineRule="auto" w:line="348" w:before="75" w:after="75"/>
        <w:ind w:hanging="0" w:start="75" w:end="75"/>
        <w:jc w:val="start"/>
        <w:rPr/>
      </w:pPr>
      <w:r>
        <w:rPr>
          <w:sz w:val="20"/>
        </w:rPr>
        <w:t xml:space="preserve">* Pin 2 should land on </w:t>
      </w:r>
      <w:r>
        <w:rPr>
          <w:rStyle w:val="Strong"/>
          <w:sz w:val="20"/>
        </w:rPr>
        <w:t>11.5 cm</w:t>
      </w:r>
      <w:r>
        <w:rPr>
          <w:sz w:val="20"/>
        </w:rPr>
        <w:t xml:space="preserve"> (exactly 1 full cm mark plus the 5th taller millimeter tick mark).</w:t>
      </w:r>
    </w:p>
    <w:p>
      <w:pPr>
        <w:pStyle w:val="BodyText"/>
        <w:bidi w:val="0"/>
        <w:spacing w:lineRule="auto" w:line="348" w:before="75" w:after="75"/>
        <w:ind w:hanging="0" w:start="75" w:end="75"/>
        <w:jc w:val="start"/>
        <w:rPr/>
      </w:pPr>
      <w:r>
        <w:rPr>
          <w:sz w:val="20"/>
        </w:rPr>
        <w:t xml:space="preserve">* </w:t>
      </w:r>
      <w:r>
        <w:rPr>
          <w:rStyle w:val="Strong"/>
          <w:sz w:val="20"/>
        </w:rPr>
        <w:t>Result:</w:t>
      </w:r>
      <w:r>
        <w:rPr>
          <w:sz w:val="20"/>
        </w:rPr>
        <w:t xml:space="preserve"> 1.5 cm = 15.0 mm.</w:t>
      </w:r>
    </w:p>
    <w:p>
      <w:pPr>
        <w:pStyle w:val="BodyText"/>
        <w:bidi w:val="0"/>
        <w:spacing w:lineRule="auto" w:line="348" w:before="75" w:after="75"/>
        <w:ind w:hanging="0" w:start="75" w:end="75"/>
        <w:jc w:val="start"/>
        <w:rPr>
          <w:sz w:val="20"/>
        </w:rPr>
      </w:pPr>
      <w:r>
        <w:rPr>
          <w:sz w:val="20"/>
        </w:rPr>
        <w:t>(If it lands slightly past 11.5 cm at roughly 11.52 cm, it is standard 0.6 inch / 15.24 mm breadboard grid).*</w:t>
      </w:r>
    </w:p>
    <w:p>
      <w:pPr>
        <w:pStyle w:val="Heading4"/>
        <w:bidi w:val="0"/>
        <w:spacing w:before="135" w:after="283"/>
        <w:ind w:hanging="0" w:start="0" w:end="0"/>
        <w:jc w:val="start"/>
        <w:rPr>
          <w:color w:val="334155"/>
          <w:sz w:val="21"/>
        </w:rPr>
      </w:pPr>
      <w:r>
        <w:rPr>
          <w:color w:val="334155"/>
          <w:sz w:val="21"/>
        </w:rPr>
        <w:t>Step 5: Mounting Hole Diameter (D_{pcb\_hole)</w:t>
      </w:r>
    </w:p>
    <w:p>
      <w:pPr>
        <w:pStyle w:val="BodyText"/>
        <w:numPr>
          <w:ilvl w:val="0"/>
          <w:numId w:val="25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>
          <w:sz w:val="19"/>
        </w:rPr>
      </w:pPr>
      <w:r>
        <w:rPr>
          <w:sz w:val="19"/>
        </w:rPr>
        <w:t>Lay the ruler flat across the top of the hole.</w:t>
      </w:r>
    </w:p>
    <w:p>
      <w:pPr>
        <w:pStyle w:val="BodyText"/>
        <w:numPr>
          <w:ilvl w:val="0"/>
          <w:numId w:val="26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/>
      </w:pPr>
      <w:r>
        <w:rPr>
          <w:sz w:val="19"/>
        </w:rPr>
        <w:t xml:space="preserve">The clear hole opening should span just over </w:t>
      </w:r>
      <w:r>
        <w:rPr>
          <w:rStyle w:val="Strong"/>
          <w:sz w:val="19"/>
        </w:rPr>
        <w:t>3 small tick lines</w:t>
      </w:r>
      <w:r>
        <w:rPr>
          <w:sz w:val="19"/>
        </w:rPr>
        <w:t xml:space="preserve"> (approx. 3.2 mm).</w:t>
      </w:r>
    </w:p>
    <w:p>
      <w:pPr>
        <w:pStyle w:val="BodyText"/>
        <w:numPr>
          <w:ilvl w:val="0"/>
          <w:numId w:val="27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/>
      </w:pPr>
      <w:r>
        <w:rPr>
          <w:rStyle w:val="Strong"/>
          <w:sz w:val="19"/>
        </w:rPr>
        <w:t>Quick Test Without Ruler:</w:t>
      </w:r>
      <w:r>
        <w:rPr>
          <w:sz w:val="19"/>
        </w:rPr>
        <w:t xml:space="preserve"> Take an M3 machine screw from your hardware kit. Does the threaded shank pass smoothly through the hole without force?</w:t>
      </w:r>
    </w:p>
    <w:p>
      <w:pPr>
        <w:pStyle w:val="BodyText"/>
        <w:bidi w:val="0"/>
        <w:spacing w:lineRule="auto" w:line="348" w:before="75" w:after="75"/>
        <w:ind w:hanging="0" w:start="75" w:end="75"/>
        <w:jc w:val="start"/>
        <w:rPr/>
      </w:pPr>
      <w:r>
        <w:rPr>
          <w:sz w:val="20"/>
        </w:rPr>
        <w:t xml:space="preserve">* If </w:t>
      </w:r>
      <w:r>
        <w:rPr>
          <w:rStyle w:val="Strong"/>
          <w:sz w:val="20"/>
        </w:rPr>
        <w:t>YES:</w:t>
      </w:r>
      <w:r>
        <w:rPr>
          <w:sz w:val="20"/>
        </w:rPr>
        <w:t xml:space="preserve"> The hole is ≥ 3.1 mm (confirmed M3 clearance).</w:t>
      </w:r>
    </w:p>
    <w:p>
      <w:pPr>
        <w:pStyle w:val="BodyText"/>
        <w:bidi w:val="0"/>
        <w:spacing w:lineRule="auto" w:line="348" w:before="75" w:after="75"/>
        <w:ind w:hanging="0" w:start="75" w:end="75"/>
        <w:jc w:val="start"/>
        <w:rPr/>
      </w:pPr>
      <w:r>
        <w:rPr>
          <w:sz w:val="20"/>
        </w:rPr>
        <w:t xml:space="preserve">* If </w:t>
      </w:r>
      <w:r>
        <w:rPr>
          <w:rStyle w:val="Strong"/>
          <w:sz w:val="20"/>
        </w:rPr>
        <w:t>NO (binds or won't enter):</w:t>
      </w:r>
      <w:r>
        <w:rPr>
          <w:sz w:val="20"/>
        </w:rPr>
        <w:t xml:space="preserve"> The hole is 2.5 mm or 2.6 mm (M2.5 size).</w:t>
      </w:r>
    </w:p>
    <w:p>
      <w:pPr>
        <w:pStyle w:val="Heading4"/>
        <w:bidi w:val="0"/>
        <w:spacing w:before="135" w:after="283"/>
        <w:ind w:hanging="0" w:start="0" w:end="0"/>
        <w:jc w:val="start"/>
        <w:rPr>
          <w:color w:val="334155"/>
          <w:sz w:val="21"/>
        </w:rPr>
      </w:pPr>
      <w:r>
        <w:rPr>
          <w:color w:val="334155"/>
          <w:sz w:val="21"/>
        </w:rPr>
        <w:t>Step 6: Backside Solder Blobs / Header Pins</w:t>
      </w:r>
    </w:p>
    <w:p>
      <w:pPr>
        <w:pStyle w:val="BodyText"/>
        <w:numPr>
          <w:ilvl w:val="0"/>
          <w:numId w:val="28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>
          <w:sz w:val="19"/>
        </w:rPr>
      </w:pPr>
      <w:r>
        <w:rPr>
          <w:sz w:val="19"/>
        </w:rPr>
        <w:t>Turn the board sideways so you can see the back profile.</w:t>
      </w:r>
    </w:p>
    <w:p>
      <w:pPr>
        <w:pStyle w:val="BodyText"/>
        <w:numPr>
          <w:ilvl w:val="0"/>
          <w:numId w:val="29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>
          <w:sz w:val="19"/>
        </w:rPr>
      </w:pPr>
      <w:r>
        <w:rPr>
          <w:sz w:val="19"/>
        </w:rPr>
        <w:t>Hold the ruler against the back fiberglass plane.</w:t>
      </w:r>
    </w:p>
    <w:p>
      <w:pPr>
        <w:pStyle w:val="BodyText"/>
        <w:numPr>
          <w:ilvl w:val="0"/>
          <w:numId w:val="30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>
          <w:sz w:val="19"/>
        </w:rPr>
      </w:pPr>
      <w:r>
        <w:rPr>
          <w:sz w:val="19"/>
        </w:rPr>
        <w:t>Inspect how far the solder joints or clipped pin stubs stick out:</w:t>
      </w:r>
    </w:p>
    <w:p>
      <w:pPr>
        <w:pStyle w:val="BodyText"/>
        <w:bidi w:val="0"/>
        <w:spacing w:lineRule="auto" w:line="348" w:before="75" w:after="75"/>
        <w:ind w:hanging="0" w:start="75" w:end="75"/>
        <w:jc w:val="start"/>
        <w:rPr/>
      </w:pPr>
      <w:r>
        <w:rPr>
          <w:sz w:val="20"/>
        </w:rPr>
        <w:t xml:space="preserve">* Typically </w:t>
      </w:r>
      <w:r>
        <w:rPr>
          <w:rStyle w:val="Strong"/>
          <w:sz w:val="20"/>
        </w:rPr>
        <w:t>1 small tick to 1.5 ticks</w:t>
      </w:r>
      <w:r>
        <w:rPr>
          <w:sz w:val="20"/>
        </w:rPr>
        <w:t xml:space="preserve"> (1.0–1.5 mm).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spacing w:before="180" w:after="283"/>
        <w:ind w:hanging="0" w:start="0" w:end="0"/>
        <w:jc w:val="start"/>
        <w:rPr>
          <w:color w:val="0284C7"/>
          <w:sz w:val="23"/>
        </w:rPr>
      </w:pPr>
      <w:r>
        <w:rPr>
          <w:color w:val="0284C7"/>
          <w:sz w:val="23"/>
        </w:rPr>
        <w:t>3.3 N20 Aluminum U-Bracket</w:t>
      </w:r>
    </w:p>
    <w:p>
      <w:pPr>
        <w:pStyle w:val="Heading4"/>
        <w:bidi w:val="0"/>
        <w:spacing w:before="135" w:after="283"/>
        <w:ind w:hanging="0" w:start="0" w:end="0"/>
        <w:jc w:val="start"/>
        <w:rPr>
          <w:color w:val="334155"/>
          <w:sz w:val="21"/>
        </w:rPr>
      </w:pPr>
      <w:r>
        <w:rPr>
          <w:color w:val="334155"/>
          <w:sz w:val="21"/>
        </w:rPr>
        <w:t>Step 7: U-Bracket Mounting Hole Pitch (P_{bracket)</w:t>
      </w:r>
    </w:p>
    <w:p>
      <w:pPr>
        <w:pStyle w:val="BodyText"/>
        <w:numPr>
          <w:ilvl w:val="0"/>
          <w:numId w:val="31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/>
      </w:pPr>
      <w:r>
        <w:rPr>
          <w:sz w:val="19"/>
        </w:rPr>
        <w:t xml:space="preserve">Use the </w:t>
      </w:r>
      <w:r>
        <w:rPr>
          <w:rStyle w:val="Strong"/>
          <w:sz w:val="19"/>
        </w:rPr>
        <w:t>Paper &amp; Pin Puncture Trick</w:t>
      </w:r>
      <w:r>
        <w:rPr>
          <w:sz w:val="19"/>
        </w:rPr>
        <w:t>: Place the aluminum bracket flat on paper, poke a pin through both bottom mounting holes.</w:t>
      </w:r>
    </w:p>
    <w:p>
      <w:pPr>
        <w:pStyle w:val="BodyText"/>
        <w:numPr>
          <w:ilvl w:val="0"/>
          <w:numId w:val="32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/>
      </w:pPr>
      <w:r>
        <w:rPr>
          <w:sz w:val="19"/>
        </w:rPr>
        <w:t xml:space="preserve">Align Pin 1 on </w:t>
      </w:r>
      <w:r>
        <w:rPr>
          <w:rStyle w:val="Strong"/>
          <w:sz w:val="19"/>
        </w:rPr>
        <w:t>10.0 cm</w:t>
      </w:r>
      <w:r>
        <w:rPr>
          <w:sz w:val="19"/>
        </w:rPr>
        <w:t>.</w:t>
      </w:r>
    </w:p>
    <w:p>
      <w:pPr>
        <w:pStyle w:val="BodyText"/>
        <w:numPr>
          <w:ilvl w:val="0"/>
          <w:numId w:val="33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/>
      </w:pPr>
      <w:r>
        <w:rPr>
          <w:sz w:val="19"/>
        </w:rPr>
        <w:t xml:space="preserve">Pin 2 should land on </w:t>
      </w:r>
      <w:r>
        <w:rPr>
          <w:rStyle w:val="Strong"/>
          <w:sz w:val="19"/>
        </w:rPr>
        <w:t>11.7 cm</w:t>
      </w:r>
      <w:r>
        <w:rPr>
          <w:sz w:val="19"/>
        </w:rPr>
        <w:t xml:space="preserve"> (1 full cm plus 7 small ticks).</w:t>
      </w:r>
    </w:p>
    <w:p>
      <w:pPr>
        <w:pStyle w:val="BodyText"/>
        <w:numPr>
          <w:ilvl w:val="0"/>
          <w:numId w:val="34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/>
      </w:pPr>
      <w:r>
        <w:rPr>
          <w:rStyle w:val="Strong"/>
          <w:sz w:val="19"/>
        </w:rPr>
        <w:t>Result:</w:t>
      </w:r>
      <w:r>
        <w:rPr>
          <w:sz w:val="19"/>
        </w:rPr>
        <w:t xml:space="preserve"> 1.7 cm = 17.0 mm.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3"/>
        <w:bidi w:val="0"/>
        <w:spacing w:before="180" w:after="283"/>
        <w:ind w:hanging="0" w:start="0" w:end="0"/>
        <w:jc w:val="start"/>
        <w:rPr>
          <w:color w:val="0284C7"/>
          <w:sz w:val="23"/>
        </w:rPr>
      </w:pPr>
      <w:r>
        <w:rPr>
          <w:color w:val="0284C7"/>
          <w:sz w:val="23"/>
        </w:rPr>
        <w:t>3.4 M3 Hardware &amp; Baseplate</w:t>
      </w:r>
    </w:p>
    <w:p>
      <w:pPr>
        <w:pStyle w:val="Heading4"/>
        <w:bidi w:val="0"/>
        <w:spacing w:before="135" w:after="283"/>
        <w:ind w:hanging="0" w:start="0" w:end="0"/>
        <w:jc w:val="start"/>
        <w:rPr>
          <w:color w:val="334155"/>
          <w:sz w:val="21"/>
        </w:rPr>
      </w:pPr>
      <w:r>
        <w:rPr>
          <w:color w:val="334155"/>
          <w:sz w:val="21"/>
        </w:rPr>
        <w:t>Step 8: Steel Washer Outer Diameter (D_{washer)</w:t>
      </w:r>
    </w:p>
    <w:p>
      <w:pPr>
        <w:pStyle w:val="BodyText"/>
        <w:numPr>
          <w:ilvl w:val="0"/>
          <w:numId w:val="35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>
          <w:sz w:val="19"/>
        </w:rPr>
      </w:pPr>
      <w:r>
        <w:rPr>
          <w:sz w:val="19"/>
        </w:rPr>
        <w:t>Place a washer flat on a white sheet.</w:t>
      </w:r>
    </w:p>
    <w:p>
      <w:pPr>
        <w:pStyle w:val="BodyText"/>
        <w:numPr>
          <w:ilvl w:val="0"/>
          <w:numId w:val="36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/>
      </w:pPr>
      <w:r>
        <w:rPr>
          <w:sz w:val="19"/>
        </w:rPr>
        <w:t xml:space="preserve">Align the left edge of the washer with </w:t>
      </w:r>
      <w:r>
        <w:rPr>
          <w:rStyle w:val="Strong"/>
          <w:sz w:val="19"/>
        </w:rPr>
        <w:t>10.0 cm</w:t>
      </w:r>
      <w:r>
        <w:rPr>
          <w:sz w:val="19"/>
        </w:rPr>
        <w:t>.</w:t>
      </w:r>
    </w:p>
    <w:p>
      <w:pPr>
        <w:pStyle w:val="BodyText"/>
        <w:numPr>
          <w:ilvl w:val="0"/>
          <w:numId w:val="37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>
          <w:sz w:val="19"/>
        </w:rPr>
      </w:pPr>
      <w:r>
        <w:rPr>
          <w:sz w:val="19"/>
        </w:rPr>
        <w:t>Look at the right edge:</w:t>
      </w:r>
    </w:p>
    <w:p>
      <w:pPr>
        <w:pStyle w:val="BodyText"/>
        <w:bidi w:val="0"/>
        <w:spacing w:lineRule="auto" w:line="348" w:before="75" w:after="75"/>
        <w:ind w:hanging="0" w:start="75" w:end="75"/>
        <w:jc w:val="start"/>
        <w:rPr/>
      </w:pPr>
      <w:r>
        <w:rPr>
          <w:sz w:val="20"/>
        </w:rPr>
        <w:t xml:space="preserve">* If it reaches </w:t>
      </w:r>
      <w:r>
        <w:rPr>
          <w:rStyle w:val="Strong"/>
          <w:sz w:val="20"/>
        </w:rPr>
        <w:t>7 small ticks</w:t>
      </w:r>
      <w:r>
        <w:rPr>
          <w:sz w:val="20"/>
        </w:rPr>
        <w:t xml:space="preserve"> (10.7 cm), you have a standard 7.0 mm DIN 125 washer.</w:t>
      </w:r>
    </w:p>
    <w:p>
      <w:pPr>
        <w:pStyle w:val="BodyText"/>
        <w:bidi w:val="0"/>
        <w:spacing w:lineRule="auto" w:line="348" w:before="75" w:after="75"/>
        <w:ind w:hanging="0" w:start="75" w:end="75"/>
        <w:jc w:val="start"/>
        <w:rPr/>
      </w:pPr>
      <w:r>
        <w:rPr>
          <w:sz w:val="20"/>
        </w:rPr>
        <w:t xml:space="preserve">* If it reaches </w:t>
      </w:r>
      <w:r>
        <w:rPr>
          <w:rStyle w:val="Strong"/>
          <w:sz w:val="20"/>
        </w:rPr>
        <w:t>9 small ticks</w:t>
      </w:r>
      <w:r>
        <w:rPr>
          <w:sz w:val="20"/>
        </w:rPr>
        <w:t xml:space="preserve"> (10.9 cm), you have a wide 9.0 mm DIN 9021 washer.</w:t>
      </w:r>
    </w:p>
    <w:p>
      <w:pPr>
        <w:pStyle w:val="BodyText"/>
        <w:bidi w:val="0"/>
        <w:spacing w:lineRule="auto" w:line="348" w:before="75" w:after="75"/>
        <w:ind w:hanging="0" w:start="75" w:end="75"/>
        <w:jc w:val="start"/>
        <w:rPr>
          <w:sz w:val="20"/>
        </w:rPr>
      </w:pPr>
      <w:r>
        <w:rPr>
          <w:sz w:val="20"/>
        </w:rPr>
        <w:t>(Both work! Our 15 mm riser block gives +7.5 mm clearance for 7 mm washers, and +6.5 mm clearance for 9 mm washers).*</w:t>
      </w:r>
    </w:p>
    <w:p>
      <w:pPr>
        <w:pStyle w:val="Heading4"/>
        <w:bidi w:val="0"/>
        <w:spacing w:before="135" w:after="283"/>
        <w:ind w:hanging="0" w:start="0" w:end="0"/>
        <w:jc w:val="start"/>
        <w:rPr>
          <w:color w:val="334155"/>
          <w:sz w:val="21"/>
        </w:rPr>
      </w:pPr>
      <w:r>
        <w:rPr>
          <w:color w:val="334155"/>
          <w:sz w:val="21"/>
        </w:rPr>
        <w:t>Step 9: Wooden Baseplate Thickness (T_{plank)</w:t>
      </w:r>
    </w:p>
    <w:p>
      <w:pPr>
        <w:pStyle w:val="BodyText"/>
        <w:numPr>
          <w:ilvl w:val="0"/>
          <w:numId w:val="38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>
          <w:sz w:val="19"/>
        </w:rPr>
      </w:pPr>
      <w:r>
        <w:rPr>
          <w:sz w:val="19"/>
        </w:rPr>
        <w:t>Hold the ruler against the outer cut edge of the wooden board.</w:t>
      </w:r>
    </w:p>
    <w:p>
      <w:pPr>
        <w:pStyle w:val="BodyText"/>
        <w:numPr>
          <w:ilvl w:val="0"/>
          <w:numId w:val="39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>
          <w:sz w:val="19"/>
        </w:rPr>
      </w:pPr>
      <w:r>
        <w:rPr>
          <w:sz w:val="19"/>
        </w:rPr>
        <w:t>Align the bottom face with a full centimeter line (e.g. 5.0 cm).</w:t>
      </w:r>
    </w:p>
    <w:p>
      <w:pPr>
        <w:pStyle w:val="BodyText"/>
        <w:numPr>
          <w:ilvl w:val="0"/>
          <w:numId w:val="40"/>
        </w:numPr>
        <w:tabs>
          <w:tab w:val="clear" w:pos="1134"/>
          <w:tab w:val="left" w:pos="1020" w:leader="none"/>
        </w:tabs>
        <w:bidi w:val="0"/>
        <w:spacing w:before="45" w:after="45"/>
        <w:ind w:hanging="283" w:start="1020" w:end="45"/>
        <w:jc w:val="start"/>
        <w:rPr>
          <w:sz w:val="19"/>
        </w:rPr>
      </w:pPr>
      <w:r>
        <w:rPr>
          <w:sz w:val="19"/>
        </w:rPr>
        <w:t>Count the ticks to the top face:</w:t>
      </w:r>
    </w:p>
    <w:p>
      <w:pPr>
        <w:pStyle w:val="BodyText"/>
        <w:bidi w:val="0"/>
        <w:spacing w:lineRule="auto" w:line="348" w:before="75" w:after="75"/>
        <w:ind w:hanging="0" w:start="75" w:end="75"/>
        <w:jc w:val="start"/>
        <w:rPr/>
      </w:pPr>
      <w:r>
        <w:rPr>
          <w:sz w:val="20"/>
        </w:rPr>
        <w:t>* Should be 1 full cm plus 2 small ticks (</w:t>
      </w:r>
      <w:r>
        <w:rPr>
          <w:rStyle w:val="Strong"/>
          <w:sz w:val="20"/>
        </w:rPr>
        <w:t>1.2 cm = 12.0 mm</w:t>
      </w:r>
      <w:r>
        <w:rPr>
          <w:sz w:val="20"/>
        </w:rPr>
        <w:t>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pBdr>
          <w:bottom w:val="single" w:sz="6" w:space="3" w:color="CBD5E1"/>
        </w:pBdr>
        <w:bidi w:val="0"/>
        <w:spacing w:before="210" w:after="283"/>
        <w:ind w:hanging="0" w:start="0" w:end="0"/>
        <w:jc w:val="start"/>
        <w:rPr>
          <w:color w:val="0369A1"/>
          <w:sz w:val="26"/>
        </w:rPr>
      </w:pPr>
      <w:r>
        <w:rPr>
          <w:color w:val="0369A1"/>
          <w:sz w:val="26"/>
        </w:rPr>
        <w:t>4. 30 cm Ruler Audit Sheet (Fill &amp; Send Back)</w:t>
      </w:r>
    </w:p>
    <w:p>
      <w:pPr>
        <w:pStyle w:val="BodyText"/>
        <w:bidi w:val="0"/>
        <w:spacing w:lineRule="auto" w:line="348" w:before="75" w:after="75"/>
        <w:ind w:hanging="0" w:start="75" w:end="75"/>
        <w:jc w:val="start"/>
        <w:rPr/>
      </w:pPr>
      <w:r>
        <w:rPr>
          <w:sz w:val="20"/>
        </w:rPr>
        <w:t xml:space="preserve">Align each feature with the </w:t>
      </w:r>
      <w:r>
        <w:rPr>
          <w:rStyle w:val="Strong"/>
          <w:sz w:val="20"/>
        </w:rPr>
        <w:t>10.0 cm</w:t>
      </w:r>
      <w:r>
        <w:rPr>
          <w:sz w:val="20"/>
        </w:rPr>
        <w:t xml:space="preserve"> reference mark on your 30 cm ruler, record the second mark you see, and fill in the table below:</w:t>
      </w:r>
    </w:p>
    <w:tbl>
      <w:tblPr>
        <w:tblW w:w="11339" w:type="dxa"/>
        <w:jc w:val="start"/>
        <w:tblInd w:w="0" w:type="dxa"/>
        <w:tblLayout w:type="fixed"/>
        <w:tblCellMar>
          <w:top w:w="105" w:type="dxa"/>
          <w:start w:w="135" w:type="dxa"/>
          <w:bottom w:w="105" w:type="dxa"/>
          <w:end w:w="135" w:type="dxa"/>
        </w:tblCellMar>
      </w:tblPr>
      <w:tblGrid>
        <w:gridCol w:w="276"/>
        <w:gridCol w:w="2026"/>
        <w:gridCol w:w="2886"/>
        <w:gridCol w:w="1261"/>
        <w:gridCol w:w="1845"/>
        <w:gridCol w:w="1499"/>
        <w:gridCol w:w="1546"/>
      </w:tblGrid>
      <w:tr>
        <w:trPr>
          <w:tblHeader w:val="true"/>
        </w:trPr>
        <w:tc>
          <w:tcPr>
            <w:tcW w:w="276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0F172A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#</w:t>
            </w:r>
          </w:p>
        </w:tc>
        <w:tc>
          <w:tcPr>
            <w:tcW w:w="2026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0F172A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Component &amp; Feature</w:t>
            </w:r>
          </w:p>
        </w:tc>
        <w:tc>
          <w:tcPr>
            <w:tcW w:w="2886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0F172A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Start Mark on Ruler</w:t>
            </w:r>
          </w:p>
        </w:tc>
        <w:tc>
          <w:tcPr>
            <w:tcW w:w="1261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0F172A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End Mark on Ruler</w:t>
            </w:r>
          </w:p>
        </w:tc>
        <w:tc>
          <w:tcPr>
            <w:tcW w:w="1845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0F172A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Your Ruler Reading (cm + ticks)</w:t>
            </w:r>
          </w:p>
        </w:tc>
        <w:tc>
          <w:tcPr>
            <w:tcW w:w="1499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0F172A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Converted mm</w:t>
            </w:r>
          </w:p>
        </w:tc>
        <w:tc>
          <w:tcPr>
            <w:tcW w:w="1546" w:type="dxa"/>
            <w:tcBorders>
              <w:top w:val="single" w:sz="2" w:space="0" w:color="CBD5E1"/>
              <w:start w:val="single" w:sz="2" w:space="0" w:color="CBD5E1"/>
              <w:bottom w:val="single" w:sz="2" w:space="0" w:color="CBD5E1"/>
              <w:end w:val="single" w:sz="2" w:space="0" w:color="CBD5E1"/>
            </w:tcBorders>
            <w:shd w:fill="0F172A" w:val="clear"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Expected Nominal</w:t>
            </w:r>
          </w:p>
        </w:tc>
      </w:tr>
      <w:tr>
        <w:trPr/>
        <w:tc>
          <w:tcPr>
            <w:tcW w:w="27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1</w:t>
            </w:r>
          </w:p>
        </w:tc>
        <w:tc>
          <w:tcPr>
            <w:tcW w:w="202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N20 Shaft Round OD</w:t>
            </w:r>
          </w:p>
        </w:tc>
        <w:tc>
          <w:tcPr>
            <w:tcW w:w="288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10.0 cm</w:t>
            </w:r>
          </w:p>
        </w:tc>
        <w:tc>
          <w:tcPr>
            <w:tcW w:w="126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10._ cm</w:t>
            </w:r>
          </w:p>
        </w:tc>
        <w:tc>
          <w:tcPr>
            <w:tcW w:w="1845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10 cm + __ ticks</w:t>
            </w:r>
          </w:p>
        </w:tc>
        <w:tc>
          <w:tcPr>
            <w:tcW w:w="149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__.__ mm</w:t>
            </w:r>
          </w:p>
        </w:tc>
        <w:tc>
          <w:tcPr>
            <w:tcW w:w="154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3.0 mm (3 ticks)</w:t>
            </w:r>
          </w:p>
        </w:tc>
      </w:tr>
      <w:tr>
        <w:trPr/>
        <w:tc>
          <w:tcPr>
            <w:tcW w:w="27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2</w:t>
            </w:r>
          </w:p>
        </w:tc>
        <w:tc>
          <w:tcPr>
            <w:tcW w:w="202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N20 Shaft Flat Thickness</w:t>
            </w:r>
          </w:p>
        </w:tc>
        <w:tc>
          <w:tcPr>
            <w:tcW w:w="288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10.0 cm</w:t>
            </w:r>
          </w:p>
        </w:tc>
        <w:tc>
          <w:tcPr>
            <w:tcW w:w="126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10._ cm</w:t>
            </w:r>
          </w:p>
        </w:tc>
        <w:tc>
          <w:tcPr>
            <w:tcW w:w="1845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10 cm + __ ticks</w:t>
            </w:r>
          </w:p>
        </w:tc>
        <w:tc>
          <w:tcPr>
            <w:tcW w:w="149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__.__ mm</w:t>
            </w:r>
          </w:p>
        </w:tc>
        <w:tc>
          <w:tcPr>
            <w:tcW w:w="154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2.5 mm (2.5 ticks)</w:t>
            </w:r>
          </w:p>
        </w:tc>
      </w:tr>
      <w:tr>
        <w:trPr/>
        <w:tc>
          <w:tcPr>
            <w:tcW w:w="27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3</w:t>
            </w:r>
          </w:p>
        </w:tc>
        <w:tc>
          <w:tcPr>
            <w:tcW w:w="202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N20 Shaft Usable Length</w:t>
            </w:r>
          </w:p>
        </w:tc>
        <w:tc>
          <w:tcPr>
            <w:tcW w:w="288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10.0 cm</w:t>
            </w:r>
          </w:p>
        </w:tc>
        <w:tc>
          <w:tcPr>
            <w:tcW w:w="126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10._ cm</w:t>
            </w:r>
          </w:p>
        </w:tc>
        <w:tc>
          <w:tcPr>
            <w:tcW w:w="1845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10 cm + __ ticks</w:t>
            </w:r>
          </w:p>
        </w:tc>
        <w:tc>
          <w:tcPr>
            <w:tcW w:w="149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__.__ mm</w:t>
            </w:r>
          </w:p>
        </w:tc>
        <w:tc>
          <w:tcPr>
            <w:tcW w:w="154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9.5 mm (9.5 ticks)</w:t>
            </w:r>
          </w:p>
        </w:tc>
      </w:tr>
      <w:tr>
        <w:trPr/>
        <w:tc>
          <w:tcPr>
            <w:tcW w:w="27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4</w:t>
            </w:r>
          </w:p>
        </w:tc>
        <w:tc>
          <w:tcPr>
            <w:tcW w:w="202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N20 Bracket Hole Pitch</w:t>
            </w:r>
          </w:p>
        </w:tc>
        <w:tc>
          <w:tcPr>
            <w:tcW w:w="288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10.0 cm</w:t>
            </w:r>
          </w:p>
        </w:tc>
        <w:tc>
          <w:tcPr>
            <w:tcW w:w="126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11._ cm</w:t>
            </w:r>
          </w:p>
        </w:tc>
        <w:tc>
          <w:tcPr>
            <w:tcW w:w="1845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11 cm + __ ticks</w:t>
            </w:r>
          </w:p>
        </w:tc>
        <w:tc>
          <w:tcPr>
            <w:tcW w:w="149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__.__ mm</w:t>
            </w:r>
          </w:p>
        </w:tc>
        <w:tc>
          <w:tcPr>
            <w:tcW w:w="154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17.0 mm (1.7 cm)</w:t>
            </w:r>
          </w:p>
        </w:tc>
      </w:tr>
      <w:tr>
        <w:trPr/>
        <w:tc>
          <w:tcPr>
            <w:tcW w:w="27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5</w:t>
            </w:r>
          </w:p>
        </w:tc>
        <w:tc>
          <w:tcPr>
            <w:tcW w:w="202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ADXL345 PCB Hole Pitch</w:t>
            </w:r>
          </w:p>
        </w:tc>
        <w:tc>
          <w:tcPr>
            <w:tcW w:w="288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10.0 cm</w:t>
            </w:r>
          </w:p>
        </w:tc>
        <w:tc>
          <w:tcPr>
            <w:tcW w:w="126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11._ cm</w:t>
            </w:r>
          </w:p>
        </w:tc>
        <w:tc>
          <w:tcPr>
            <w:tcW w:w="1845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11 cm + __ ticks</w:t>
            </w:r>
          </w:p>
        </w:tc>
        <w:tc>
          <w:tcPr>
            <w:tcW w:w="149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__.__ mm</w:t>
            </w:r>
          </w:p>
        </w:tc>
        <w:tc>
          <w:tcPr>
            <w:tcW w:w="154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15.0 mm (1.5 cm)</w:t>
            </w:r>
          </w:p>
        </w:tc>
      </w:tr>
      <w:tr>
        <w:trPr/>
        <w:tc>
          <w:tcPr>
            <w:tcW w:w="27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6</w:t>
            </w:r>
          </w:p>
        </w:tc>
        <w:tc>
          <w:tcPr>
            <w:tcW w:w="202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ADXL345 PCB Hole Size</w:t>
            </w:r>
          </w:p>
        </w:tc>
        <w:tc>
          <w:tcPr>
            <w:tcW w:w="288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M3 bolt test: Does an M3 screw slide smoothly through the hole?</w:t>
            </w:r>
          </w:p>
        </w:tc>
        <w:tc>
          <w:tcPr>
            <w:tcW w:w="126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ourceText"/>
              </w:rPr>
              <w:t>[ ] YES [ ] NO</w:t>
            </w:r>
          </w:p>
        </w:tc>
        <w:tc>
          <w:tcPr>
            <w:tcW w:w="1845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3.2 mm</w:t>
            </w:r>
          </w:p>
        </w:tc>
        <w:tc>
          <w:tcPr>
            <w:tcW w:w="3045" w:type="dxa"/>
            <w:gridSpan w:val="2"/>
            <w:tcBorders/>
            <w:shd w:fill="F8FAFC" w:val="clear"/>
            <w:tcMar>
              <w:top w:w="28" w:type="dxa"/>
              <w:start w:w="28" w:type="dxa"/>
              <w:bottom w:w="28" w:type="dxa"/>
              <w:end w:w="28" w:type="dxa"/>
            </w:tcMar>
          </w:tcPr>
          <w:p>
            <w:pPr>
              <w:pStyle w:val="TableContents"/>
              <w:bidi w:val="0"/>
              <w:spacing w:before="0" w:after="283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7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7</w:t>
            </w:r>
          </w:p>
        </w:tc>
        <w:tc>
          <w:tcPr>
            <w:tcW w:w="202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ADXL345 Solder Protrusion</w:t>
            </w:r>
          </w:p>
        </w:tc>
        <w:tc>
          <w:tcPr>
            <w:tcW w:w="288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10.0 cm</w:t>
            </w:r>
          </w:p>
        </w:tc>
        <w:tc>
          <w:tcPr>
            <w:tcW w:w="126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10._ cm</w:t>
            </w:r>
          </w:p>
        </w:tc>
        <w:tc>
          <w:tcPr>
            <w:tcW w:w="1845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10 cm + __ ticks</w:t>
            </w:r>
          </w:p>
        </w:tc>
        <w:tc>
          <w:tcPr>
            <w:tcW w:w="149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__.__ mm</w:t>
            </w:r>
          </w:p>
        </w:tc>
        <w:tc>
          <w:tcPr>
            <w:tcW w:w="154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1.0–1.5 mm</w:t>
            </w:r>
          </w:p>
        </w:tc>
      </w:tr>
      <w:tr>
        <w:trPr/>
        <w:tc>
          <w:tcPr>
            <w:tcW w:w="27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8</w:t>
            </w:r>
          </w:p>
        </w:tc>
        <w:tc>
          <w:tcPr>
            <w:tcW w:w="202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M3 Washer Outer Diameter</w:t>
            </w:r>
          </w:p>
        </w:tc>
        <w:tc>
          <w:tcPr>
            <w:tcW w:w="288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10.0 cm</w:t>
            </w:r>
          </w:p>
        </w:tc>
        <w:tc>
          <w:tcPr>
            <w:tcW w:w="126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10._ cm</w:t>
            </w:r>
          </w:p>
        </w:tc>
        <w:tc>
          <w:tcPr>
            <w:tcW w:w="1845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10 cm + __ ticks</w:t>
            </w:r>
          </w:p>
        </w:tc>
        <w:tc>
          <w:tcPr>
            <w:tcW w:w="149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__.__ mm</w:t>
            </w:r>
          </w:p>
        </w:tc>
        <w:tc>
          <w:tcPr>
            <w:tcW w:w="154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8FAFC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7.0 or 9.0 mm</w:t>
            </w:r>
          </w:p>
        </w:tc>
      </w:tr>
      <w:tr>
        <w:trPr/>
        <w:tc>
          <w:tcPr>
            <w:tcW w:w="27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9</w:t>
            </w:r>
          </w:p>
        </w:tc>
        <w:tc>
          <w:tcPr>
            <w:tcW w:w="202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>
                <w:rStyle w:val="Strong"/>
              </w:rPr>
              <w:t>Wood Baseplate Thickness</w:t>
            </w:r>
          </w:p>
        </w:tc>
        <w:tc>
          <w:tcPr>
            <w:tcW w:w="288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10.0 cm</w:t>
            </w:r>
          </w:p>
        </w:tc>
        <w:tc>
          <w:tcPr>
            <w:tcW w:w="1261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11._ cm</w:t>
            </w:r>
          </w:p>
        </w:tc>
        <w:tc>
          <w:tcPr>
            <w:tcW w:w="1845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11 cm + __ ticks</w:t>
            </w:r>
          </w:p>
        </w:tc>
        <w:tc>
          <w:tcPr>
            <w:tcW w:w="1499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__.__ mm</w:t>
            </w:r>
          </w:p>
        </w:tc>
        <w:tc>
          <w:tcPr>
            <w:tcW w:w="1546" w:type="dxa"/>
            <w:tcBorders>
              <w:top w:val="single" w:sz="2" w:space="0" w:color="E2E8F0"/>
              <w:start w:val="single" w:sz="2" w:space="0" w:color="E2E8F0"/>
              <w:bottom w:val="single" w:sz="2" w:space="0" w:color="E2E8F0"/>
              <w:end w:val="single" w:sz="2" w:space="0" w:color="E2E8F0"/>
            </w:tcBorders>
            <w:shd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12.0 mm (1.2 cm)</w:t>
            </w:r>
          </w:p>
        </w:tc>
      </w:tr>
    </w:tbl>
    <w:p>
      <w:pPr>
        <w:pStyle w:val="HorizontalLine"/>
        <w:bidi w:val="0"/>
        <w:spacing w:before="0" w:after="283"/>
        <w:jc w:val="start"/>
        <w:rPr/>
      </w:pPr>
      <w:r>
        <w:rPr/>
      </w:r>
    </w:p>
    <w:sectPr>
      <w:type w:val="nextPage"/>
      <w:pgSz w:w="11906" w:h="16838"/>
      <w:pgMar w:left="907" w:right="907" w:gutter="0" w:header="0" w:top="1020" w:footer="0" w:bottom="102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ple-system">
    <w:altName w:val="BlinkMacSystemFont"/>
    <w:charset w:val="01" w:characterSet="utf-8"/>
    <w:family w:val="auto"/>
    <w:pitch w:val="default"/>
  </w:font>
  <w:font w:name="monospace">
    <w:charset w:val="01" w:characterSet="utf-8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apple-system;BlinkMacSystemFont;Segoe UI;Roboto;Helvetica;Arial;sans-serif" w:hAnsi="apple-system;BlinkMacSystemFont;Segoe UI;Roboto;Helvetica;Arial;sans-serif" w:eastAsia="apple-system;BlinkMacSystemFont;Segoe UI;Roboto;Helvetica;Arial;sans-serif" w:cs="apple-system;BlinkMacSystemFont;Segoe UI;Roboto;Helvetica;Arial;sans-serif"/>
      <w:color w:val="1E293B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keepNext w:val="true"/>
    </w:pPr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keepNext w:val="true"/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keepNext w:val="true"/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keepNext w:val="true"/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monospace" w:hAnsi="monospace" w:eastAsia="monospace" w:cs="monospace"/>
      <w:color w:val="0284C7"/>
      <w:sz w:val="18"/>
      <w:szCs w:val="18"/>
      <w:shd w:fill="F1F5F9" w:val="clear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VibeGuard 30cm Ruler Measurement Guide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