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7C" w:rsidRDefault="0083717C" w:rsidP="0083717C">
      <w:pPr>
        <w:pStyle w:val="Ttulo1"/>
        <w:pBdr>
          <w:bottom w:val="single" w:sz="4" w:space="4" w:color="EAECEF"/>
        </w:pBdr>
        <w:spacing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Términos y Condiciones del sistema "</w:t>
      </w:r>
      <w:proofErr w:type="spellStart"/>
      <w:r>
        <w:rPr>
          <w:rFonts w:ascii="Segoe UI" w:hAnsi="Segoe UI" w:cs="Segoe UI"/>
          <w:color w:val="24292E"/>
        </w:rPr>
        <w:t>lagash</w:t>
      </w:r>
      <w:proofErr w:type="spellEnd"/>
      <w:r>
        <w:rPr>
          <w:rFonts w:ascii="Segoe UI" w:hAnsi="Segoe UI" w:cs="Segoe UI"/>
          <w:color w:val="24292E"/>
        </w:rPr>
        <w:t>" y sub-sistemas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proofErr w:type="gramStart"/>
      <w:r>
        <w:rPr>
          <w:rFonts w:ascii="Segoe UI" w:hAnsi="Segoe UI" w:cs="Segoe UI"/>
          <w:color w:val="24292E"/>
          <w:sz w:val="20"/>
          <w:szCs w:val="20"/>
        </w:rPr>
        <w:t>esta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licencia es una extensión de la licencia </w:t>
      </w:r>
      <w:hyperlink r:id="rId5" w:history="1"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 xml:space="preserve">GNU General </w:t>
        </w:r>
        <w:proofErr w:type="spellStart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Public</w:t>
        </w:r>
        <w:proofErr w:type="spellEnd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License</w:t>
        </w:r>
        <w:proofErr w:type="spellEnd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 xml:space="preserve"> v3.0</w:t>
        </w:r>
      </w:hyperlink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Podemos cambiar los Términos y Condiciones de vez en cuando, en cualquier momento sin ninguna notificación. AL USAR EL SISTEMA, USTED ACEPTA Y ESTÉ ACUERDO CON ESTOS TÉRMINOS Y CONDICIONES EN LO QUE SE REFIERE A SU USO DEL SISTEMA "LAGASH"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proofErr w:type="spellStart"/>
      <w:r>
        <w:rPr>
          <w:rStyle w:val="Textoennegrita"/>
          <w:rFonts w:ascii="Segoe UI" w:hAnsi="Segoe UI" w:cs="Segoe UI"/>
          <w:color w:val="24292E"/>
          <w:sz w:val="20"/>
          <w:szCs w:val="20"/>
        </w:rPr>
        <w:t>Lagash</w:t>
      </w:r>
      <w:proofErr w:type="spellEnd"/>
      <w:r>
        <w:rPr>
          <w:rStyle w:val="Textoennegrita"/>
          <w:rFonts w:ascii="Segoe UI" w:hAnsi="Segoe UI" w:cs="Segoe UI"/>
          <w:color w:val="24292E"/>
          <w:sz w:val="20"/>
          <w:szCs w:val="20"/>
        </w:rPr>
        <w:t>:</w:t>
      </w:r>
      <w:r>
        <w:rPr>
          <w:rFonts w:ascii="Segoe UI" w:hAnsi="Segoe UI" w:cs="Segoe UI"/>
          <w:color w:val="24292E"/>
          <w:sz w:val="20"/>
          <w:szCs w:val="20"/>
        </w:rPr>
        <w:t> Nombre del proyecto en etapa de desarrollo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proofErr w:type="spellStart"/>
      <w:r>
        <w:rPr>
          <w:rStyle w:val="Textoennegrita"/>
          <w:rFonts w:ascii="Segoe UI" w:hAnsi="Segoe UI" w:cs="Segoe UI"/>
          <w:color w:val="24292E"/>
          <w:sz w:val="20"/>
          <w:szCs w:val="20"/>
        </w:rPr>
        <w:t>Sighart</w:t>
      </w:r>
      <w:proofErr w:type="spellEnd"/>
      <w:r>
        <w:rPr>
          <w:rStyle w:val="Textoennegrita"/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E"/>
          <w:sz w:val="20"/>
          <w:szCs w:val="20"/>
        </w:rPr>
        <w:t>Klauss</w:t>
      </w:r>
      <w:proofErr w:type="spellEnd"/>
      <w:r>
        <w:rPr>
          <w:rStyle w:val="Textoennegrita"/>
          <w:rFonts w:ascii="Segoe UI" w:hAnsi="Segoe UI" w:cs="Segoe UI"/>
          <w:color w:val="24292E"/>
          <w:sz w:val="20"/>
          <w:szCs w:val="20"/>
        </w:rPr>
        <w:t>:</w:t>
      </w:r>
      <w:r>
        <w:rPr>
          <w:rFonts w:ascii="Segoe UI" w:hAnsi="Segoe UI" w:cs="Segoe UI"/>
          <w:color w:val="24292E"/>
          <w:sz w:val="20"/>
          <w:szCs w:val="20"/>
        </w:rPr>
        <w:t xml:space="preserve"> Cliente a medida del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</w:t>
      </w:r>
      <w:bookmarkStart w:id="0" w:name="_GoBack"/>
      <w:bookmarkEnd w:id="0"/>
      <w:proofErr w:type="spellEnd"/>
    </w:p>
    <w:p w:rsidR="0083717C" w:rsidRDefault="0083717C" w:rsidP="0083717C">
      <w:pPr>
        <w:pStyle w:val="Ttulo2"/>
        <w:pBdr>
          <w:bottom w:val="single" w:sz="4" w:space="4" w:color="EAECEF"/>
        </w:pBdr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Desarrollo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 Código fuente</w:t>
      </w:r>
    </w:p>
    <w:p w:rsidR="0083717C" w:rsidRPr="006973B0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 w:rsidRPr="006973B0">
        <w:rPr>
          <w:rFonts w:ascii="Segoe UI" w:hAnsi="Segoe UI" w:cs="Segoe UI"/>
          <w:color w:val="24292E"/>
          <w:sz w:val="20"/>
          <w:szCs w:val="20"/>
        </w:rPr>
        <w:t xml:space="preserve">El código fuente se alojara en el repositorio </w:t>
      </w:r>
      <w:proofErr w:type="spellStart"/>
      <w:r w:rsidRPr="006973B0">
        <w:rPr>
          <w:rFonts w:ascii="Segoe UI" w:hAnsi="Segoe UI" w:cs="Segoe UI"/>
          <w:color w:val="24292E"/>
          <w:sz w:val="20"/>
          <w:szCs w:val="20"/>
        </w:rPr>
        <w:t>github</w:t>
      </w:r>
      <w:proofErr w:type="spellEnd"/>
      <w:r w:rsidRPr="006973B0">
        <w:rPr>
          <w:rFonts w:ascii="Segoe UI" w:hAnsi="Segoe UI" w:cs="Segoe UI"/>
          <w:color w:val="24292E"/>
          <w:sz w:val="20"/>
          <w:szCs w:val="20"/>
        </w:rPr>
        <w:t xml:space="preserve"> en las siguientes direcciones URL:</w:t>
      </w:r>
    </w:p>
    <w:p w:rsidR="0083717C" w:rsidRPr="006973B0" w:rsidRDefault="006973B0" w:rsidP="0083717C">
      <w:pPr>
        <w:pStyle w:val="NormalWeb"/>
        <w:spacing w:before="200" w:beforeAutospacing="0" w:after="200" w:afterAutospacing="0"/>
        <w:ind w:left="720"/>
        <w:rPr>
          <w:rStyle w:val="Hipervnculo"/>
          <w:rFonts w:ascii="Segoe UI" w:hAnsi="Segoe UI" w:cs="Segoe UI"/>
          <w:color w:val="548DD4" w:themeColor="text2" w:themeTint="99"/>
          <w:sz w:val="20"/>
          <w:szCs w:val="20"/>
        </w:rPr>
      </w:pPr>
      <w:hyperlink r:id="rId6" w:history="1">
        <w:r w:rsidR="0083717C" w:rsidRPr="006973B0">
          <w:rPr>
            <w:rStyle w:val="Hipervnculo"/>
            <w:rFonts w:ascii="Segoe UI" w:hAnsi="Segoe UI" w:cs="Segoe UI"/>
            <w:color w:val="548DD4" w:themeColor="text2" w:themeTint="99"/>
            <w:sz w:val="20"/>
            <w:szCs w:val="20"/>
          </w:rPr>
          <w:t>https://github.com/wolf-mtwo/lagash-client-admin</w:t>
        </w:r>
      </w:hyperlink>
    </w:p>
    <w:p w:rsidR="00C65A96" w:rsidRPr="006973B0" w:rsidRDefault="00C65A96" w:rsidP="0083717C">
      <w:pPr>
        <w:pStyle w:val="NormalWeb"/>
        <w:spacing w:before="200" w:beforeAutospacing="0" w:after="200" w:afterAutospacing="0"/>
        <w:ind w:left="720"/>
        <w:rPr>
          <w:rFonts w:ascii="Segoe UI" w:hAnsi="Segoe UI" w:cs="Segoe UI"/>
          <w:color w:val="548DD4" w:themeColor="text2" w:themeTint="99"/>
          <w:sz w:val="20"/>
        </w:rPr>
      </w:pPr>
      <w:hyperlink r:id="rId7" w:history="1">
        <w:r w:rsidRPr="006973B0">
          <w:rPr>
            <w:rStyle w:val="Hipervnculo"/>
            <w:rFonts w:ascii="Segoe UI" w:hAnsi="Segoe UI" w:cs="Segoe UI"/>
            <w:color w:val="548DD4" w:themeColor="text2" w:themeTint="99"/>
            <w:sz w:val="20"/>
          </w:rPr>
          <w:t>https://github.com/wolf-mtwo/lagash-client-browser</w:t>
        </w:r>
      </w:hyperlink>
    </w:p>
    <w:p w:rsidR="0083717C" w:rsidRPr="006973B0" w:rsidRDefault="006973B0" w:rsidP="0083717C">
      <w:pPr>
        <w:pStyle w:val="NormalWeb"/>
        <w:spacing w:before="200" w:beforeAutospacing="0" w:after="200" w:afterAutospacing="0"/>
        <w:ind w:left="720"/>
        <w:rPr>
          <w:rFonts w:ascii="Segoe UI" w:hAnsi="Segoe UI" w:cs="Segoe UI"/>
          <w:color w:val="548DD4" w:themeColor="text2" w:themeTint="99"/>
          <w:sz w:val="20"/>
          <w:szCs w:val="20"/>
        </w:rPr>
      </w:pPr>
      <w:hyperlink r:id="rId8" w:history="1">
        <w:r w:rsidR="0083717C" w:rsidRPr="006973B0">
          <w:rPr>
            <w:rStyle w:val="Hipervnculo"/>
            <w:rFonts w:ascii="Segoe UI" w:hAnsi="Segoe UI" w:cs="Segoe UI"/>
            <w:color w:val="548DD4" w:themeColor="text2" w:themeTint="99"/>
            <w:sz w:val="20"/>
            <w:szCs w:val="20"/>
          </w:rPr>
          <w:t>https://github.com/wolf-mtwo/lagash-server</w:t>
        </w:r>
      </w:hyperlink>
    </w:p>
    <w:p w:rsidR="0083717C" w:rsidRPr="006973B0" w:rsidRDefault="006973B0" w:rsidP="0083717C">
      <w:pPr>
        <w:pStyle w:val="NormalWeb"/>
        <w:spacing w:before="200" w:beforeAutospacing="0" w:after="200" w:afterAutospacing="0"/>
        <w:ind w:left="720"/>
        <w:rPr>
          <w:rFonts w:ascii="Segoe UI" w:hAnsi="Segoe UI" w:cs="Segoe UI"/>
          <w:color w:val="548DD4" w:themeColor="text2" w:themeTint="99"/>
          <w:sz w:val="20"/>
          <w:szCs w:val="20"/>
        </w:rPr>
      </w:pPr>
      <w:hyperlink r:id="rId9" w:history="1">
        <w:r w:rsidR="0083717C" w:rsidRPr="006973B0">
          <w:rPr>
            <w:rStyle w:val="Hipervnculo"/>
            <w:rFonts w:ascii="Segoe UI" w:hAnsi="Segoe UI" w:cs="Segoe UI"/>
            <w:color w:val="548DD4" w:themeColor="text2" w:themeTint="99"/>
            <w:sz w:val="20"/>
            <w:szCs w:val="20"/>
          </w:rPr>
          <w:t>https://github.com/wolf-mtwo/lagash-documentacion</w:t>
        </w:r>
      </w:hyperlink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Los proyectos se mantendrán forma pública y permanente.</w:t>
      </w:r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Todos los proyectos y clientes web o móviles tendrán las mis condiciones mencionadas.</w:t>
      </w:r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Toda la documentación de proyecto deberá estas publicada en 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lagash-documentacion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83717C" w:rsidRDefault="0083717C" w:rsidP="00837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diagrama de componentes</w:t>
      </w:r>
    </w:p>
    <w:p w:rsidR="0083717C" w:rsidRDefault="0083717C" w:rsidP="0083717C">
      <w:pPr>
        <w:numPr>
          <w:ilvl w:val="1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diagrama de clases</w:t>
      </w:r>
    </w:p>
    <w:p w:rsidR="0083717C" w:rsidRDefault="0083717C" w:rsidP="0083717C">
      <w:pPr>
        <w:numPr>
          <w:ilvl w:val="1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proofErr w:type="spellStart"/>
      <w:r>
        <w:rPr>
          <w:rFonts w:ascii="Segoe UI" w:hAnsi="Segoe UI" w:cs="Segoe UI"/>
          <w:color w:val="24292E"/>
          <w:sz w:val="20"/>
          <w:szCs w:val="20"/>
        </w:rPr>
        <w:t>mockups</w:t>
      </w:r>
      <w:proofErr w:type="spellEnd"/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La documentación de la API deberá estas publicada en 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lagash-documentacion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 Mantenimiento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Para no correr riesgo con sorpresas de funcionalidad desconocida y estar consciente de nuevos cambios</w:t>
      </w:r>
    </w:p>
    <w:p w:rsidR="0083717C" w:rsidRDefault="0083717C" w:rsidP="008371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El soporte y mantenimiento solo se dará al código fuente que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esta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alojado en los links que se expone en la primera clausula de este documento (1 Código fuente).</w:t>
      </w:r>
    </w:p>
    <w:p w:rsidR="0083717C" w:rsidRDefault="0083717C" w:rsidP="0083717C">
      <w:pPr>
        <w:pStyle w:val="Ttulo1"/>
        <w:pBdr>
          <w:bottom w:val="single" w:sz="4" w:space="4" w:color="EAECEF"/>
        </w:pBdr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Términos y Condiciones con la biblioteca "</w:t>
      </w:r>
      <w:proofErr w:type="spellStart"/>
      <w:r>
        <w:rPr>
          <w:rFonts w:ascii="Segoe UI" w:hAnsi="Segoe UI" w:cs="Segoe UI"/>
          <w:color w:val="24292E"/>
        </w:rPr>
        <w:t>Sighart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Klauss</w:t>
      </w:r>
      <w:proofErr w:type="spellEnd"/>
      <w:r>
        <w:rPr>
          <w:rFonts w:ascii="Segoe UI" w:hAnsi="Segoe UI" w:cs="Segoe UI"/>
          <w:color w:val="24292E"/>
        </w:rPr>
        <w:t>" - FASE 1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 Soporte</w:t>
      </w:r>
    </w:p>
    <w:p w:rsidR="0083717C" w:rsidRDefault="0083717C" w:rsidP="008371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dara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soporte hasta que el pabellón de tesis funcione.</w:t>
      </w:r>
    </w:p>
    <w:p w:rsidR="0083717C" w:rsidRDefault="0083717C" w:rsidP="0083717C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La funcionalidad estará limitada a lo que se defina en los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mock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-ups (Revisar los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mock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-ups del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lagash-documentacion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).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 Migración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La migración de datos no garantizara el correcto funcionamiento de sistema resultante.</w:t>
      </w:r>
    </w:p>
    <w:p w:rsidR="0083717C" w:rsidRDefault="0083717C" w:rsidP="00837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Se hará la migración solo de los datos más relevantes y que tengan sentido. de otra manera sus valores serán nulos o cero.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 Funcionalidad</w:t>
      </w:r>
    </w:p>
    <w:p w:rsidR="0083717C" w:rsidRDefault="0083717C" w:rsidP="00837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Se garantizara la implementación de las funcionalidades que actualmente tiene el sistema, si solo si están en uso (revisar 3 soporte).</w:t>
      </w:r>
    </w:p>
    <w:p w:rsidR="0083717C" w:rsidRDefault="0083717C" w:rsidP="0083717C">
      <w:pPr>
        <w:numPr>
          <w:ilvl w:val="0"/>
          <w:numId w:val="12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siguiente mapa muestra la relación funcionalidad/estado al concluir la primera fase:</w:t>
      </w:r>
    </w:p>
    <w:tbl>
      <w:tblPr>
        <w:tblW w:w="4719" w:type="dxa"/>
        <w:tblInd w:w="24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1355"/>
      </w:tblGrid>
      <w:tr w:rsidR="0083717C" w:rsidRPr="0083717C" w:rsidTr="0083717C">
        <w:trPr>
          <w:tblHeader/>
        </w:trPr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  <w:t>FUNCIONALIDAD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  <w:t>ESTADO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préstamo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lastRenderedPageBreak/>
              <w:t>préstamo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préstamo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préstamo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</w:tbl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 Puesta en producción (producción: el lugar final donde se alojara el sistema)</w:t>
      </w:r>
    </w:p>
    <w:p w:rsidR="0083717C" w:rsidRDefault="0083717C" w:rsidP="00837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No se añadirá ninguna regla de generación de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backups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No se añadirá ninguna regla de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backups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para los medias (imágenes,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etc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)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 nos hacemos responsables de la perdida de la base de datos.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 nos hacemos responsables de la perdida de las medias.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cliente deberá otorgar un servidor en condiciones para tener el sistema activo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 se desarrollada ningún trabajo de CI/CD (Integración continua / Entrega contenía)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Nos limitaremos solo a la puesta en marcha el sistema.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7 Conclusiones</w:t>
      </w:r>
    </w:p>
    <w:p w:rsidR="0083717C" w:rsidRDefault="0083717C" w:rsidP="00837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Se dará alta prioridad de tener un nuevo sistema funcionando en las áreas de administración y búsqueda</w:t>
      </w:r>
    </w:p>
    <w:p w:rsidR="0083717C" w:rsidRDefault="0083717C" w:rsidP="0083717C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La tesis del proyecto no es una guía, ni una extensión de este documento</w:t>
      </w:r>
    </w:p>
    <w:p w:rsidR="0083717C" w:rsidRDefault="0083717C" w:rsidP="0083717C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soporte termina una vez que la fase 1 se dé por concluido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8 Personales</w:t>
      </w:r>
    </w:p>
    <w:p w:rsidR="0083717C" w:rsidRDefault="0083717C" w:rsidP="00837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Que la tesis del proyecto aparezca como favorito en el buscador del sistema</w:t>
      </w:r>
    </w:p>
    <w:p w:rsidR="0083717C" w:rsidRDefault="0083717C" w:rsidP="0083717C">
      <w:pPr>
        <w:numPr>
          <w:ilvl w:val="0"/>
          <w:numId w:val="15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o los desarrollador del sistema tenga una página en el buscador visible y de fácil acceso, la pagina tendrá la siguiente utilidad:</w:t>
      </w:r>
    </w:p>
    <w:p w:rsidR="0083717C" w:rsidRDefault="0083717C" w:rsidP="008371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contar la historia detrás de sistema</w:t>
      </w:r>
    </w:p>
    <w:p w:rsidR="0083717C" w:rsidRDefault="0083717C" w:rsidP="0083717C">
      <w:pPr>
        <w:numPr>
          <w:ilvl w:val="1"/>
          <w:numId w:val="15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expresar agradecimientos</w:t>
      </w:r>
    </w:p>
    <w:p w:rsidR="0083717C" w:rsidRDefault="0083717C" w:rsidP="0083717C">
      <w:pPr>
        <w:numPr>
          <w:ilvl w:val="1"/>
          <w:numId w:val="15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que los desarrolladores futuros puedan incluir contenido pero no borrar el contenido de su antecesor garantizando la continuidad de la historia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8 Finalización</w:t>
      </w:r>
    </w:p>
    <w:p w:rsidR="0083717C" w:rsidRDefault="0083717C" w:rsidP="00837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Que el sistema deje de ser usado deja sin responsabilidades a ambas partes</w:t>
      </w:r>
    </w:p>
    <w:p w:rsidR="002A7F85" w:rsidRPr="0083717C" w:rsidRDefault="002A7F85" w:rsidP="0083717C"/>
    <w:sectPr w:rsidR="002A7F85" w:rsidRPr="0083717C" w:rsidSect="002A7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86"/>
    <w:multiLevelType w:val="multilevel"/>
    <w:tmpl w:val="1330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52B24"/>
    <w:multiLevelType w:val="multilevel"/>
    <w:tmpl w:val="705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47A6E"/>
    <w:multiLevelType w:val="multilevel"/>
    <w:tmpl w:val="39E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2190A"/>
    <w:multiLevelType w:val="multilevel"/>
    <w:tmpl w:val="9D1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20A72"/>
    <w:multiLevelType w:val="multilevel"/>
    <w:tmpl w:val="DE4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E373C"/>
    <w:multiLevelType w:val="multilevel"/>
    <w:tmpl w:val="852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20F81"/>
    <w:multiLevelType w:val="multilevel"/>
    <w:tmpl w:val="15A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D1D81"/>
    <w:multiLevelType w:val="multilevel"/>
    <w:tmpl w:val="488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33B84"/>
    <w:multiLevelType w:val="multilevel"/>
    <w:tmpl w:val="CDD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083E06"/>
    <w:multiLevelType w:val="multilevel"/>
    <w:tmpl w:val="503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C10AF7"/>
    <w:multiLevelType w:val="multilevel"/>
    <w:tmpl w:val="B23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A64CEF"/>
    <w:multiLevelType w:val="multilevel"/>
    <w:tmpl w:val="552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B4FC5"/>
    <w:multiLevelType w:val="multilevel"/>
    <w:tmpl w:val="1E5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75648"/>
    <w:multiLevelType w:val="multilevel"/>
    <w:tmpl w:val="7A3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402AC"/>
    <w:multiLevelType w:val="multilevel"/>
    <w:tmpl w:val="726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AE74AB"/>
    <w:multiLevelType w:val="multilevel"/>
    <w:tmpl w:val="1B0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11"/>
  </w:num>
  <w:num w:numId="13">
    <w:abstractNumId w:val="1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9D5"/>
    <w:rsid w:val="002A7F85"/>
    <w:rsid w:val="006251DA"/>
    <w:rsid w:val="006973B0"/>
    <w:rsid w:val="0083717C"/>
    <w:rsid w:val="00AF49D5"/>
    <w:rsid w:val="00C6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004F31-0228-42AE-A819-D3A4C909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F85"/>
  </w:style>
  <w:style w:type="paragraph" w:styleId="Ttulo1">
    <w:name w:val="heading 1"/>
    <w:basedOn w:val="Normal"/>
    <w:link w:val="Ttulo1Car"/>
    <w:uiPriority w:val="9"/>
    <w:qFormat/>
    <w:rsid w:val="00AF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F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F4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F49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F49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F49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49D5"/>
    <w:rPr>
      <w:b/>
      <w:bCs/>
    </w:rPr>
  </w:style>
  <w:style w:type="table" w:styleId="Tablaconcuadrcula">
    <w:name w:val="Table Grid"/>
    <w:basedOn w:val="Tablanormal"/>
    <w:uiPriority w:val="59"/>
    <w:rsid w:val="00AF49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lf-mtwo/lagash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lf-mtwo/lagash-client-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lf-mtwo/lagash-client-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nu.org/licenses/gpl-3.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olf-mtwo/lagash-document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646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5</cp:revision>
  <dcterms:created xsi:type="dcterms:W3CDTF">2018-03-29T18:20:00Z</dcterms:created>
  <dcterms:modified xsi:type="dcterms:W3CDTF">2018-06-05T21:51:00Z</dcterms:modified>
</cp:coreProperties>
</file>