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UNIVERSIDAD ADVENTISTA DE BOLIVIA</w:t>
      </w:r>
    </w:p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FACULTAD DE INGENIERÍA</w:t>
      </w:r>
    </w:p>
    <w:p w:rsidR="00452F17" w:rsidRDefault="00452F17" w:rsidP="00452F17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52F1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452F17" w:rsidRDefault="00452F17" w:rsidP="00452F17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662556" w:rsidRDefault="00452F17" w:rsidP="0066255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SISTEMA WEB PARA LA GESTIÓN</w:t>
      </w:r>
      <w:r w:rsidR="0066255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Y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BÚSQUEDA DE MATERIALES BIBLIOGRÁFICOS UTILIZANDO UNA ARQUITECTURA DE MICROSERVICIOS PARA LA BIBLIOTECA SIGHART KLAUSS DE LA UAB</w:t>
      </w:r>
    </w:p>
    <w:p w:rsidR="00662556" w:rsidRPr="00452F17" w:rsidRDefault="00662556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PROYECTO DE GRADO</w:t>
      </w:r>
    </w:p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Presentado como requisito para obtener</w:t>
      </w:r>
    </w:p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</w:t>
      </w:r>
      <w:proofErr w:type="gramEnd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grado académico de Licenciatura en</w:t>
      </w:r>
    </w:p>
    <w:p w:rsid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Ingeniería de Sistemas</w:t>
      </w:r>
    </w:p>
    <w:p w:rsid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por</w:t>
      </w:r>
      <w:proofErr w:type="gramEnd"/>
    </w:p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Rolf</w:t>
      </w:r>
      <w:proofErr w:type="spellEnd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Mamani </w:t>
      </w: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Mamani</w:t>
      </w:r>
      <w:proofErr w:type="spellEnd"/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Tutor</w:t>
      </w:r>
    </w:p>
    <w:p w:rsidR="00452F17" w:rsidRPr="00452F17" w:rsidRDefault="00452F17" w:rsidP="00452F17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52F1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52F1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lastRenderedPageBreak/>
        <w:t>Cochabamba, Agosto de 2016</w:t>
      </w:r>
    </w:p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CAPÍTULO 1</w:t>
      </w:r>
    </w:p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EL PROBLEMA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1.1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Antecedentes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La biblioteca </w:t>
      </w: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Sighart</w:t>
      </w:r>
      <w:proofErr w:type="spellEnd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Klauss</w:t>
      </w:r>
      <w:proofErr w:type="spellEnd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, es un departamento de </w:t>
      </w:r>
      <w:r w:rsidR="00530A0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 Universidad Adventista de Bolivia (UAB), c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uenta con un aproximado de 36.000 materiales bibliográficos. Sin contar los libros que cuenta la biblioteca del Colegio Adventista de Bolivia.</w:t>
      </w:r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 biblioteca es actualizada periódicamente con nuevos materiales bibliográficos como ser libros, tesis, proyectos de grado, monografías, revistas y periódicos. Los pedidos son realizados por los administradores de la biblioteca.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Los material</w:t>
      </w:r>
      <w:r w:rsidR="006E450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es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bibliográficos para su registro correspondiente pasan por un criterio de selección, A esta etapa se lo conoce como la clasificación. La clasificación se realiza con los libros y tesis, los materiales bibliográficos restantes son guardados sin llevar ningún registro digital.</w:t>
      </w:r>
    </w:p>
    <w:p w:rsidR="00136B25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La clasificación consiste en </w:t>
      </w:r>
      <w:r w:rsidR="002B03F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dotar al libro o tesis un código (</w:t>
      </w:r>
      <w:r w:rsidR="002B03F9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signatura topográfica</w:t>
      </w:r>
      <w:r w:rsidR="002B03F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)</w:t>
      </w:r>
      <w:r w:rsidR="002B03F9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que son generados en la clasificación DEWEY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que se construye en base a su contenido. Una vez finalizada la clasificación de cada material bibliográfico es asignado un número de inventario.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Por último se registra el libro o tesis al sistema y es trasladado a su pabellón (Sala asignada) correspondiente para que el encargado ya pueda realizar un préstamo.</w:t>
      </w:r>
    </w:p>
    <w:p w:rsid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Las revistas no pasan el proceso clasificación de un libro, estas son </w:t>
      </w:r>
      <w:r w:rsidR="00CA42D9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registra</w:t>
      </w:r>
      <w:r w:rsidR="00CA42D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das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al sistema directamente.</w:t>
      </w:r>
    </w:p>
    <w:p w:rsidR="00CA42D9" w:rsidRPr="00CA42D9" w:rsidRDefault="00CA42D9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Para los periódicos existe una suscripción de “Los Tiempo y Opinión” desde hace 5 años. Estos son almacenados directamente y no existe ningún registro digital.</w:t>
      </w:r>
    </w:p>
    <w:p w:rsidR="00CA42D9" w:rsidRDefault="00CA42D9" w:rsidP="00CA42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 biblioteca actualmente cuenta con sistema que fue desarrollado por el practicante Moisés Fernández Q. el año 2006, cuenta con funcionalidad para gestionar libros, revistas, tesis y un buscador.</w:t>
      </w:r>
    </w:p>
    <w:p w:rsidR="00CA42D9" w:rsidRPr="00CA42D9" w:rsidRDefault="00CA42D9" w:rsidP="00CA42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Para el correcto registro al sistema el encargado realiza tres copias de los datos de un recurso bibliográfico.</w:t>
      </w:r>
    </w:p>
    <w:p w:rsidR="00CA42D9" w:rsidRDefault="00CA42D9" w:rsidP="00CA42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Primero, copia en un papel toda esta información: </w:t>
      </w:r>
      <w:r w:rsidR="002B03F9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signatura topográfica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 número de inventario, editorial, año de edición, tamaño, precio, autor, media, tipo de libro y su índice.</w:t>
      </w:r>
    </w:p>
    <w:p w:rsidR="00FB5DFC" w:rsidRDefault="00CA42D9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lastRenderedPageBreak/>
        <w:t xml:space="preserve">Segundo, </w:t>
      </w:r>
      <w:r w:rsidR="00FB5DF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 transcribe </w:t>
      </w:r>
      <w:r w:rsidR="00FB5DF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a máquina de escribir 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su ficha topográfica con todos los datos</w:t>
      </w:r>
      <w:r w:rsidR="00FB5DF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generados y extraídos del libro y es trasladado al muestrario de fichas topográficas.</w:t>
      </w:r>
    </w:p>
    <w:p w:rsidR="00FB5DFC" w:rsidRDefault="00FB5DFC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Por último, se transcribe al sistema.</w:t>
      </w:r>
    </w:p>
    <w:p w:rsidR="005A64BD" w:rsidRPr="002B03F9" w:rsidRDefault="00FB5DFC" w:rsidP="005A64B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="00452F1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Con el sistema actual el lector puede realizar un búsqueda por Titulo, Autor, Tema, y Año,</w:t>
      </w:r>
      <w:r w:rsidR="002B03F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="002B03F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búsqueda en el sistema no diferencia entre mayúsculas y minúsculas o acentos de las palabras que componen el titulo o sus descriptores. </w:t>
      </w:r>
      <w:r w:rsidR="002B03F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Como alternativa el</w:t>
      </w:r>
      <w:r w:rsidR="002B03F9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lector tiene habilitado un libro de búsqueda en cada pabellón con información del título y autor.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Una vez que el lector decidió que libró va a llevar prestado, copia la referencia del libro en una ficha de búsqueda. Esta ficha de búsqueda es </w:t>
      </w:r>
      <w:r w:rsidR="006848D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llenada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manualmente con información del libro como ser el título, autor y signatura topográfica</w:t>
      </w:r>
      <w:r w:rsidR="002B03F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También, es llenado con información del lector, estatus (Estudiante, Docente, Administrador o Visitante), facultad a la que pertenece y la fecha, esta información sirve para realizar los reportes que periódicamente la administración de la biblioteca pública para conocimiento general.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 horario de atención se refleja en la siguiente tabla:</w:t>
      </w:r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Ind w:w="150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53"/>
        <w:gridCol w:w="1454"/>
      </w:tblGrid>
      <w:tr w:rsidR="00452F17" w:rsidRPr="00452F17" w:rsidTr="00452F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HORARIO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PABELLÓN</w:t>
            </w:r>
          </w:p>
        </w:tc>
      </w:tr>
      <w:tr w:rsidR="00452F17" w:rsidRPr="00452F17" w:rsidTr="00452F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lunes-jueves  08:00-12:30 / 14:00-21:00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A, B, C</w:t>
            </w:r>
          </w:p>
        </w:tc>
      </w:tr>
      <w:tr w:rsidR="00452F17" w:rsidRPr="00452F17" w:rsidTr="00452F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Viernes 08:00-13:00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A, B, C</w:t>
            </w:r>
          </w:p>
        </w:tc>
      </w:tr>
      <w:tr w:rsidR="00452F17" w:rsidRPr="00452F17" w:rsidTr="00452F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Domingo 08:00-13:00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A, B, C</w:t>
            </w:r>
          </w:p>
        </w:tc>
      </w:tr>
    </w:tbl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Como regla general para un préstamo el lector debe portar su identificación, para los estudiantes el carnet estudiantil de la universidad, y para el caso de los lectores externos y los docentes la Cédula de identidad.</w:t>
      </w:r>
    </w:p>
    <w:p w:rsidR="00452F17" w:rsidRPr="00452F17" w:rsidRDefault="00D84E9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F5120">
        <w:t>L</w:t>
      </w:r>
      <w:r w:rsidR="00452F17" w:rsidRPr="003F5120">
        <w:t>o</w:t>
      </w:r>
      <w:r w:rsidR="00452F1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s préstamos a domicilio son solo efectivos a partir de las 18:00 horas, los estudiantes están obligados a devolver los libros al </w:t>
      </w:r>
      <w:r w:rsidR="003F512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día siguiente antes de las 9:30 a.m.</w:t>
      </w:r>
      <w:r w:rsidR="00452F1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caso contrario se aplicará una multa, con la excepción de los docentes que pueden extender el tiempo a una semana, los lectores externos no pueden llevar ninguna clase de material bibliográfico fuera de la biblioteca.</w:t>
      </w:r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lastRenderedPageBreak/>
        <w:t>1.2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Problema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1.2.1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     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Situación problemática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 gestión de</w:t>
      </w:r>
      <w:r w:rsidR="003F512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los </w:t>
      </w:r>
      <w:r w:rsidR="003F5120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pedidos</w:t>
      </w:r>
      <w:r w:rsidR="003F512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materiales bibliográficos es demorosa provocando el retraso de la publicación</w:t>
      </w:r>
      <w:r w:rsidR="00C7114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del mismo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452F17" w:rsidRPr="00452F17" w:rsidRDefault="00452F17" w:rsidP="00C7114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El proceso de creación de la ficha topográfica es completamente independiente del sistema y esto conlleva una </w:t>
      </w:r>
      <w:r w:rsidR="001D4F5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triple 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transcripción de la información requerida para </w:t>
      </w:r>
      <w:r w:rsidR="00D320A0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 registro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 los libros y tesis.</w:t>
      </w:r>
    </w:p>
    <w:p w:rsidR="00C82D93" w:rsidRDefault="001D4F54" w:rsidP="001D4F5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Las búsquedas no son flexibles al tipo de escritura (mayúscula, minúscula</w:t>
      </w:r>
      <w:r w:rsidR="00C82D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y acentos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)</w:t>
      </w:r>
      <w:r w:rsidR="00C82D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provocando desconfianza en el sistema de búsqueda.</w:t>
      </w:r>
    </w:p>
    <w:p w:rsidR="00452F17" w:rsidRDefault="001D4F54" w:rsidP="001D4F5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</w:t>
      </w:r>
      <w:r w:rsidR="00452F1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sistema actual tiene muchas limitaciones a la hora de hacer búsquedas con los nuevos materiales bibliográficos provocando desconfianza con los resultados.</w:t>
      </w:r>
    </w:p>
    <w:p w:rsid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 generación manual de reportes a partir de las fichas de búsqueda es un proceso muy moroso provocando pérdida de tiempo a la administración de la biblioteca.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1.2.2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     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Formulación del problema</w:t>
      </w:r>
    </w:p>
    <w:p w:rsidR="007E7A96" w:rsidRPr="00452F17" w:rsidRDefault="003B6392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</w:t>
      </w:r>
      <w:r w:rsidR="007E7A9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os ineficientes </w:t>
      </w:r>
      <w:r w:rsidR="007E7A96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procesos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</w:t>
      </w:r>
      <w:r w:rsidR="007E7A96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gestión de materiales bibliográficos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y 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funcionalidad limitada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en el sistema actual de búsqueda </w:t>
      </w:r>
      <w:r w:rsidR="007E7A96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provoca, repetición de procesos,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error en las búsquedas </w:t>
      </w:r>
      <w:r w:rsidR="007E7A96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y desinformación de los lectores de la biblioteca </w:t>
      </w:r>
      <w:proofErr w:type="spellStart"/>
      <w:r w:rsidR="007E7A96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Sighart</w:t>
      </w:r>
      <w:proofErr w:type="spellEnd"/>
      <w:r w:rsidR="007E7A96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="007E7A96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Klauss</w:t>
      </w:r>
      <w:proofErr w:type="spellEnd"/>
      <w:r w:rsidR="007E7A96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1.3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Objetivos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1.3.1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     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Objetivo general</w:t>
      </w:r>
    </w:p>
    <w:p w:rsid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Desarrollar un sistema </w:t>
      </w:r>
      <w:r w:rsidR="007E7A9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Web para la gestión y búsqueda 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de materiales bibliográficos utilizando  una arquitectura de </w:t>
      </w:r>
      <w:r w:rsidR="00D320A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micro-</w:t>
      </w:r>
      <w:r w:rsidR="00D320A0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servicios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para la Biblioteca </w:t>
      </w: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</w:t>
      </w:r>
      <w:r w:rsidR="00D320A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ghart</w:t>
      </w:r>
      <w:proofErr w:type="spellEnd"/>
      <w:r w:rsidR="00D320A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="00D320A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Klauss</w:t>
      </w:r>
      <w:proofErr w:type="spellEnd"/>
      <w:r w:rsidR="00D320A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 la Universidad A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dventista de Bolivia.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1.3.2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     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Objetivos específicos</w:t>
      </w:r>
    </w:p>
    <w:p w:rsidR="00452F17" w:rsidRPr="00452F17" w:rsidRDefault="00452F17" w:rsidP="00D320A0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Desarrollar el modelado actual y nuevo para gestión de materiales bibliográficos.</w:t>
      </w:r>
    </w:p>
    <w:p w:rsidR="004753FE" w:rsidRDefault="004753FE" w:rsidP="00452F17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753F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Diseñar e impl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ementar </w:t>
      </w:r>
      <w:r w:rsidR="007E7A96" w:rsidRPr="004753F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micro-servicios</w:t>
      </w:r>
      <w:r w:rsidR="007E7A9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para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de gestión </w:t>
      </w:r>
      <w:r w:rsidRPr="004753F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 materiales bibliográficos.</w:t>
      </w:r>
    </w:p>
    <w:p w:rsidR="00452F17" w:rsidRPr="00452F17" w:rsidRDefault="004753FE" w:rsidP="004753FE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753F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Diseñar e implementar micro-servicios que permitan agilizar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 enriquecer</w:t>
      </w:r>
      <w:r w:rsidRPr="004753F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las búsquedas de materiales bibliográficos.</w:t>
      </w:r>
    </w:p>
    <w:p w:rsidR="00452F17" w:rsidRPr="00452F17" w:rsidRDefault="007E7A96" w:rsidP="00452F17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Generar reportes de búsquedas </w:t>
      </w:r>
      <w:r w:rsidR="00452F1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 los materiales bibliográficos.</w:t>
      </w:r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lastRenderedPageBreak/>
        <w:t>1.4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Justificación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1.4.1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     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Justificación técnica</w:t>
      </w:r>
    </w:p>
    <w:p w:rsidR="00452F17" w:rsidRPr="00452F17" w:rsidRDefault="00452F17" w:rsidP="008F1D2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La arquitectura de </w:t>
      </w:r>
      <w:r w:rsidR="007E7A9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micro-</w:t>
      </w:r>
      <w:r w:rsidR="007E7A96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servicios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permitirá una mejor distribución de carga de trabajo en los diferentes componentes que se implementara en la construcción de sistema, teniendo vistas y </w:t>
      </w:r>
      <w:r w:rsidR="008F1D2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módulo</w:t>
      </w:r>
      <w:r w:rsidR="008F1D22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especialistas para cada </w:t>
      </w:r>
      <w:r w:rsidR="009C333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funcionalidad del sistema 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que tiene la biblioteca </w:t>
      </w: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Sigart</w:t>
      </w:r>
      <w:proofErr w:type="spellEnd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Klauss</w:t>
      </w:r>
      <w:proofErr w:type="spellEnd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</w:t>
      </w:r>
      <w:r w:rsidR="008F1D2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hecho de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desarrollo de una API (</w:t>
      </w: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Application</w:t>
      </w:r>
      <w:proofErr w:type="spellEnd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Programming</w:t>
      </w:r>
      <w:proofErr w:type="spellEnd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Interface) para la administración y persistencia de datos</w:t>
      </w:r>
      <w:r w:rsidR="00487E1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permitirá al sistema</w:t>
      </w:r>
      <w:r w:rsidR="00487E1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la integración de subsistemas o en última instancia ser </w:t>
      </w:r>
      <w:r w:rsidR="00487E18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reemplazada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por uno nuevo sin afectar </w:t>
      </w:r>
      <w:r w:rsidR="009C333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 funcionalidad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 gestión, búsqueda o sistemas integrados.</w:t>
      </w:r>
    </w:p>
    <w:p w:rsidR="00452F17" w:rsidRPr="00452F17" w:rsidRDefault="008F1D22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</w:t>
      </w:r>
      <w:r w:rsidR="00452F1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 desarrollo de los subsistemas de administración y de búsqueda de forma separada será posible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</w:t>
      </w:r>
      <w:r w:rsidR="00452F1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="009C333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se podrá mejorar la experiencia de usuario en las búsquedas </w:t>
      </w:r>
      <w:r w:rsidR="00452F1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 forma independiente y de acuerdo al diseño propuesto por la UAB, o a las tendencias actual.</w:t>
      </w:r>
    </w:p>
    <w:p w:rsidR="009C333F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A la vez permitirá una mejor integración con los diferentes sistemas de la UAB sin importar el lenguaje de programación en las que se haya escrito o </w:t>
      </w:r>
      <w:r w:rsidR="009C333F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qué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="009C333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modelo de trabajo se utilizan.</w:t>
      </w:r>
    </w:p>
    <w:p w:rsidR="00452F17" w:rsidRPr="00452F17" w:rsidRDefault="00487E18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</w:t>
      </w:r>
      <w:r w:rsidR="00452F1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especto a la escalabilidad para futuras implementaciones y mejoras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, el sistema está abierto a una 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perspectiva más amplia</w:t>
      </w:r>
      <w:r w:rsidR="00452F1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1.4.2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     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Justificación social</w:t>
      </w:r>
    </w:p>
    <w:p w:rsidR="00487E18" w:rsidRPr="00487E18" w:rsidRDefault="00487E18" w:rsidP="00487E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7E1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El sistema actual ya no cuenta con soporte técnico desde varios años atrás y no se puede garantizar el correcto funcionamiento del sistema a largo plazo.</w:t>
      </w:r>
    </w:p>
    <w:p w:rsidR="00452F17" w:rsidRPr="00452F17" w:rsidRDefault="00452F17" w:rsidP="00487E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7E1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Con la ayuda de un nuevo sistema desarrollado de acu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erda a las necesidades y exigencias actuales, Los administradores y lectores tendrán menos problemas que enfrentar a la hora de gestionar los materiales bibliográficos, ofreciendo eficiencia y garantizando la integridad de los datos.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Además, se incluirá mejoras en el buscador incrementando el alcance con búsquedas por palabras y caracteres. El estado de los libros se reflejará en el resultado de una búsqueda evitándonos realizar una reservación a un libro previamente prestado o con un estado neutral.</w:t>
      </w:r>
    </w:p>
    <w:p w:rsid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La migración de base de datos del sistema actual </w:t>
      </w:r>
      <w:r w:rsidR="0066255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atreves de la API 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es un</w:t>
      </w:r>
      <w:r w:rsidR="0066255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="0066255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funcionalidad 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muy valioso como parte de la integración al nuevo sistema esta maniobra ayudará a los administradores a no tener que realizar la importación de lo</w:t>
      </w:r>
      <w:r w:rsidR="0020181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materiales bibliográficos 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lastRenderedPageBreak/>
        <w:t>nuevamente</w:t>
      </w:r>
      <w:r w:rsidR="0066255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 a la vez esta implementación garantizara que los datos migrados funcionen correctamente en el nuevo sistema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201819" w:rsidRPr="00452F17" w:rsidRDefault="00201819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1.5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Límites y Alcances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1.5.1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     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Límites</w:t>
      </w:r>
    </w:p>
    <w:p w:rsidR="00452F17" w:rsidRPr="00452F17" w:rsidRDefault="00452F17" w:rsidP="00452F17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 sistema no ayudará en la clasificación y el conteo de número de inventario en los materiales bibliográficos.</w:t>
      </w:r>
    </w:p>
    <w:p w:rsidR="00452F17" w:rsidRPr="00452F17" w:rsidRDefault="00452F17" w:rsidP="00452F17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 sistema no permitirá el almacenamiento de recursos multimedia a excepción de las imágenes de portada de los libros y periódicos.</w:t>
      </w:r>
    </w:p>
    <w:p w:rsidR="00452F17" w:rsidRPr="00452F17" w:rsidRDefault="00452F17" w:rsidP="00452F17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 sistema no ayudará en el cálculo de multas por retrasos en devoluciones de los materiales bibliográficos.</w:t>
      </w:r>
    </w:p>
    <w:p w:rsidR="00452F17" w:rsidRPr="00452F17" w:rsidRDefault="00452F17" w:rsidP="00452F17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La </w:t>
      </w:r>
      <w:r w:rsidR="00C82D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integración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con el sistema académico está condicionada a la implementación del módulo de integración por parte de sus administradores.</w:t>
      </w:r>
    </w:p>
    <w:p w:rsidR="00452F17" w:rsidRPr="00452F17" w:rsidRDefault="00452F17" w:rsidP="00452F17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 Módulo de autenticación contempla dos roles Súper administrador y Administrar</w:t>
      </w:r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1.5.2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     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Alcances</w:t>
      </w:r>
    </w:p>
    <w:p w:rsidR="00452F17" w:rsidRPr="00452F17" w:rsidRDefault="00452F17" w:rsidP="00452F17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Desarrollar una API para la gestión, búsqueda y persistencia los materiales bibliográficos.</w:t>
      </w:r>
    </w:p>
    <w:p w:rsidR="00452F17" w:rsidRPr="00452F17" w:rsidRDefault="00452F17" w:rsidP="00452F17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Definir una interfaz (API) para la integración con el sistema académico.</w:t>
      </w:r>
    </w:p>
    <w:p w:rsidR="00452F17" w:rsidRPr="00452F17" w:rsidRDefault="00452F17" w:rsidP="00452F17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Desarrollar un subsistema WEB para la administración visual de los materiales bibliográficos.</w:t>
      </w:r>
    </w:p>
    <w:p w:rsidR="00452F17" w:rsidRPr="00452F17" w:rsidRDefault="00452F17" w:rsidP="00452F17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Desarrollar un subsistema WEB para la gestión de búsquedas y reservas.</w:t>
      </w:r>
    </w:p>
    <w:p w:rsidR="00452F17" w:rsidRPr="00452F17" w:rsidRDefault="00452F17" w:rsidP="00452F17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Desarrollar un subsistema ANDROID para facilitar la gestión de préstamos y el control de los inventarios.</w:t>
      </w:r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1.6 Estudio de factibilidad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1.6.1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ab/>
        <w:t>Factibilidad técnica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Los requerimientos para la gestión, búsqueda y préstamos del sistema de la biblioteca </w:t>
      </w: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Sighart</w:t>
      </w:r>
      <w:proofErr w:type="spellEnd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Klauss</w:t>
      </w:r>
      <w:proofErr w:type="spellEnd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son los siguientes:</w:t>
      </w:r>
    </w:p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Tabla N° 1</w:t>
      </w:r>
    </w:p>
    <w:p w:rsidR="00452F17" w:rsidRPr="00452F17" w:rsidRDefault="00201819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Requerimiento</w:t>
      </w:r>
      <w:r w:rsidR="00452F17"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ideal del servidor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19"/>
        <w:gridCol w:w="3566"/>
        <w:gridCol w:w="2541"/>
      </w:tblGrid>
      <w:tr w:rsidR="00452F17" w:rsidRPr="00452F17" w:rsidTr="00452F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Requerimiento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Hardware o Software</w:t>
            </w:r>
          </w:p>
        </w:tc>
      </w:tr>
      <w:tr w:rsidR="00452F17" w:rsidRPr="00452F17" w:rsidTr="00452F1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lastRenderedPageBreak/>
              <w:t>Sistema operativo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Windows Server 2012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Software</w:t>
            </w:r>
          </w:p>
        </w:tc>
      </w:tr>
      <w:tr w:rsidR="00452F17" w:rsidRPr="00452F17" w:rsidTr="00452F1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Lenguaje de programación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C# .NET Framework 4.6.2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Software</w:t>
            </w:r>
          </w:p>
        </w:tc>
      </w:tr>
      <w:tr w:rsidR="00452F17" w:rsidRPr="00452F17" w:rsidTr="00452F1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Base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SQL server 2016 Express </w:t>
            </w:r>
            <w:proofErr w:type="spellStart"/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Software</w:t>
            </w:r>
          </w:p>
        </w:tc>
      </w:tr>
      <w:tr w:rsidR="00452F17" w:rsidRPr="00452F17" w:rsidTr="00452F1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Procesador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 xml:space="preserve">Intel® Core™ i3-6300 Processor </w:t>
            </w:r>
          </w:p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(4M Cache, 3.80 GHz)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Hardware</w:t>
            </w:r>
          </w:p>
        </w:tc>
      </w:tr>
      <w:tr w:rsidR="00452F17" w:rsidRPr="00452F17" w:rsidTr="00452F1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Memoria </w:t>
            </w:r>
            <w:r w:rsidR="002018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8 </w:t>
            </w:r>
            <w:proofErr w:type="spellStart"/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Gb.</w:t>
            </w:r>
            <w:proofErr w:type="spellEnd"/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Hardware</w:t>
            </w:r>
          </w:p>
        </w:tc>
      </w:tr>
    </w:tbl>
    <w:p w:rsid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Fuente: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[Elaboración propia]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 requerimiento cumple las expectativas para el buen funcionamiento del sistema, y las tecnologías fueron seleccionadas de acuerdo a un convenio con la universidad ya que cuenta con las licencias correspondientes para el correcto despliegue y publicación del sistema. Por lo tanto la propuesta se considera factible.</w:t>
      </w:r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1.6.2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ab/>
        <w:t>Factibilidad operacional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Los sistemas web en la actualidad se volvieron populares y la gran parte del personal se encuentra capacitado para el manejo de una computadora personal (PC) y la navegación en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Internet. Al estar el proyecto basado en un entorno de trabajo moderno la experiencia de usuario serán mucho más efectivas.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Con la ayuda de los administradores se llegó a un acuerdo de trabajo mutuo, en la gestión de requerimientos para evitar malos entendidos a la hora de entrega el proyecto final.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También </w:t>
      </w:r>
      <w:r w:rsidR="0020181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podemos destacar que el sistema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actual cuenta con varios fallos a hora de gestionar los materiales bibliográficos, y este sistema es inviable a mediano y largo plazo por falta de soporte técnico.</w:t>
      </w:r>
    </w:p>
    <w:p w:rsidR="00FB12D2" w:rsidRPr="00452F17" w:rsidRDefault="00FB12D2" w:rsidP="00452F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B12D2" w:rsidRPr="00452F17" w:rsidSect="001876E5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1824BA"/>
    <w:multiLevelType w:val="multilevel"/>
    <w:tmpl w:val="550E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D42A30"/>
    <w:multiLevelType w:val="multilevel"/>
    <w:tmpl w:val="67D6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913CAF"/>
    <w:multiLevelType w:val="multilevel"/>
    <w:tmpl w:val="C344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52F17"/>
    <w:rsid w:val="00136B25"/>
    <w:rsid w:val="001876E5"/>
    <w:rsid w:val="001D4F54"/>
    <w:rsid w:val="001F7D80"/>
    <w:rsid w:val="00201819"/>
    <w:rsid w:val="002B03F9"/>
    <w:rsid w:val="003B6392"/>
    <w:rsid w:val="003F5120"/>
    <w:rsid w:val="00452F17"/>
    <w:rsid w:val="004753FE"/>
    <w:rsid w:val="00487E18"/>
    <w:rsid w:val="00530A0E"/>
    <w:rsid w:val="005A64BD"/>
    <w:rsid w:val="00662556"/>
    <w:rsid w:val="006848D7"/>
    <w:rsid w:val="006A6328"/>
    <w:rsid w:val="006E450D"/>
    <w:rsid w:val="007E7A96"/>
    <w:rsid w:val="008F1D22"/>
    <w:rsid w:val="00902766"/>
    <w:rsid w:val="009C333F"/>
    <w:rsid w:val="00C7114C"/>
    <w:rsid w:val="00C82D93"/>
    <w:rsid w:val="00CA42D9"/>
    <w:rsid w:val="00D320A0"/>
    <w:rsid w:val="00D450F5"/>
    <w:rsid w:val="00D84E97"/>
    <w:rsid w:val="00FB12D2"/>
    <w:rsid w:val="00FB5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2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2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452F17"/>
  </w:style>
  <w:style w:type="character" w:styleId="Refdecomentario">
    <w:name w:val="annotation reference"/>
    <w:basedOn w:val="Fuentedeprrafopredeter"/>
    <w:uiPriority w:val="99"/>
    <w:semiHidden/>
    <w:unhideWhenUsed/>
    <w:rsid w:val="00530A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30A0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30A0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0A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0A0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0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0A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4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1851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8000C-910A-467D-963F-5FC8876C7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7</Pages>
  <Words>1695</Words>
  <Characters>9328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wargos</dc:creator>
  <cp:lastModifiedBy>wagos</cp:lastModifiedBy>
  <cp:revision>8</cp:revision>
  <dcterms:created xsi:type="dcterms:W3CDTF">2017-02-22T00:56:00Z</dcterms:created>
  <dcterms:modified xsi:type="dcterms:W3CDTF">2017-03-01T04:29:00Z</dcterms:modified>
</cp:coreProperties>
</file>