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CB4D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outlineLvl w:val="3"/>
        <w:rPr>
          <w:rFonts w:ascii="Montserrat" w:eastAsia="Times New Roman" w:hAnsi="Montserrat" w:cs="Times New Roman"/>
          <w:sz w:val="24"/>
          <w:szCs w:val="24"/>
        </w:rPr>
      </w:pPr>
      <w:r w:rsidRPr="00E66D32">
        <w:rPr>
          <w:rFonts w:ascii="Montserrat" w:eastAsia="Times New Roman" w:hAnsi="Montserrat" w:cs="Times New Roman"/>
          <w:sz w:val="24"/>
          <w:szCs w:val="24"/>
        </w:rPr>
        <w:t>ПОЧЕМУ УРОК ВАЖЕН?</w:t>
      </w:r>
    </w:p>
    <w:p w14:paraId="305B1CBE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  <w:bdr w:val="single" w:sz="2" w:space="0" w:color="EDF2F7" w:frame="1"/>
        </w:rPr>
        <w:t>Привет!</w:t>
      </w:r>
    </w:p>
    <w:p w14:paraId="326A81B6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Сегодня мы разберемся с теоретической частью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/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B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тестирования. Даже если мы видим, что конверсия в варианте нашего эксперимента выше, чем в базе, то сразу сделать вывод о том, что вариант действительно лучше – нельзя. Ведь так могло получиться просто по случайности.</w:t>
      </w:r>
    </w:p>
    <w:p w14:paraId="3AFEF10B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Представьте себе, что вы запустили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/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эксперимент: в обоих вариантах пользователи получают совершенно одинаковый опыт. Результат в группах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1 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2 все равно получится разный, ведь каждая выборка случайна по природе. Чтобы определить, можно ли объяснить разницу в результатах случайностью, или нужно сделать вывод, что </w:t>
      </w:r>
      <w:proofErr w:type="gramStart"/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изменения</w:t>
      </w:r>
      <w:proofErr w:type="gramEnd"/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которые мы внесли действительно увеличили конверсию, нужно применить статистический тест.</w:t>
      </w:r>
    </w:p>
    <w:p w14:paraId="6172093D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</w:rPr>
      </w:pP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Статистический тест – это очень полезный инструмент, но даже он не может дать однозначно правильный ответ на вопрос, отличаются ли метрики выборок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A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 xml:space="preserve"> и 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B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</w:rPr>
        <w:t>. Чтобы пользоваться тестом эффективно нужно понимать, как с помощью уровня значимости и мощности теста можно определить, какова вероятность получить ложноположительный или ложноотрицательный результат.</w:t>
      </w:r>
    </w:p>
    <w:p w14:paraId="6ED9459E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outlineLvl w:val="3"/>
        <w:rPr>
          <w:rFonts w:ascii="Montserrat" w:eastAsia="Times New Roman" w:hAnsi="Montserrat" w:cs="Times New Roman"/>
          <w:sz w:val="24"/>
          <w:szCs w:val="24"/>
        </w:rPr>
      </w:pPr>
      <w:r w:rsidRPr="00E66D32">
        <w:rPr>
          <w:rFonts w:ascii="Montserrat" w:eastAsia="Times New Roman" w:hAnsi="Montserrat" w:cs="Times New Roman"/>
          <w:sz w:val="24"/>
          <w:szCs w:val="24"/>
        </w:rPr>
        <w:t>СЕГОДНЯ МЫ ИЗУЧИМ</w:t>
      </w:r>
    </w:p>
    <w:p w14:paraId="2050C426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</w:rPr>
        <w:t>Структура статистического теста.</w:t>
      </w:r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 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Видео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– 31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минута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5581A21F" w14:textId="77777777" w:rsidR="00E66D32" w:rsidRPr="00E66D32" w:rsidRDefault="00E66D32" w:rsidP="00E66D32">
      <w:pPr>
        <w:numPr>
          <w:ilvl w:val="0"/>
          <w:numId w:val="1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Матрица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ошибок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теста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 </w:t>
      </w:r>
    </w:p>
    <w:p w14:paraId="69356191" w14:textId="77777777" w:rsidR="00E66D32" w:rsidRPr="00E66D32" w:rsidRDefault="00E66D32" w:rsidP="00E66D32">
      <w:pPr>
        <w:numPr>
          <w:ilvl w:val="0"/>
          <w:numId w:val="1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Структура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теста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3FECDD81" w14:textId="77777777" w:rsidR="00E66D32" w:rsidRPr="00E66D32" w:rsidRDefault="00E66D32" w:rsidP="00E66D32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Воркшоп</w:t>
      </w:r>
      <w:proofErr w:type="spellEnd"/>
      <w:r w:rsidRPr="00E66D32">
        <w:rPr>
          <w:rFonts w:ascii="Montserrat" w:eastAsia="Times New Roman" w:hAnsi="Montserrat" w:cs="Times New Roman"/>
          <w:b/>
          <w:bCs/>
          <w:color w:val="2C2C2C"/>
          <w:sz w:val="24"/>
          <w:szCs w:val="24"/>
          <w:bdr w:val="single" w:sz="2" w:space="0" w:color="EDF2F7" w:frame="1"/>
          <w:lang w:val="en-US"/>
        </w:rPr>
        <w:t>.</w:t>
      </w:r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 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Видео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– 23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минуты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7CFA71EE" w14:textId="77777777" w:rsidR="00E66D32" w:rsidRPr="00E66D32" w:rsidRDefault="00E66D32" w:rsidP="00E66D32">
      <w:pPr>
        <w:numPr>
          <w:ilvl w:val="0"/>
          <w:numId w:val="2"/>
        </w:num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</w:pP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Рассчитываем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необходимый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размер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 xml:space="preserve"> </w:t>
      </w:r>
      <w:proofErr w:type="spellStart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выборки</w:t>
      </w:r>
      <w:proofErr w:type="spellEnd"/>
      <w:r w:rsidRPr="00E66D32">
        <w:rPr>
          <w:rFonts w:ascii="Montserrat" w:eastAsia="Times New Roman" w:hAnsi="Montserrat" w:cs="Times New Roman"/>
          <w:color w:val="2C2C2C"/>
          <w:sz w:val="24"/>
          <w:szCs w:val="24"/>
          <w:lang w:val="en-US"/>
        </w:rPr>
        <w:t>.</w:t>
      </w:r>
    </w:p>
    <w:p w14:paraId="36590537" w14:textId="4530F1C5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01B7E4C4" w14:textId="06CFF0A6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6F337A75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</w:rPr>
        <w:t>СТРУКТУРА СТАТИСТИЧЕСКОГО ТЕСТА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</w:rPr>
        <w:t>1/3</w:t>
      </w:r>
    </w:p>
    <w:p w14:paraId="24EDBB17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Статистический тест позволяет нам оценивать насколько вероятно, что результат нашего эксперимента – это случайность, а не следствие изменений продукта. В то же время сам тест тоже имеет вероятностную природу: каждый </w:t>
      </w:r>
      <w:proofErr w:type="gramStart"/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раз</w:t>
      </w:r>
      <w:proofErr w:type="gramEnd"/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 когда вы его делаете у вас есть шанс сделать неправильный вывод.</w:t>
      </w:r>
    </w:p>
    <w:p w14:paraId="4F2F1A13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Если вы делаете много экспериментов, то количество ложных результатов будет определяться уровнем значимости и мощностью теста, которые вы устанавливаете. Но, к 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lastRenderedPageBreak/>
        <w:t>сожалению, чем реже вы согласны допускать ошибки, тем реже вам удастся сделать определенные выводы из теста, поэтому экспериментаторам приходится поддерживать баланс между точностью и скоростью.</w:t>
      </w:r>
    </w:p>
    <w:p w14:paraId="5D0837FF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Мощность теста зависит в том числе и от размера эффекта, который вам необходимо обнаружить. Если в эксперименте вам необходимо выяснить, возросла ли конверсия на 30%, то достаточно будет совсем небольшого числа наблюдений. Если же вам нужно зарегистрировать изменение конверсии на 1%, то выборка потребуется в десятки раз больше.</w:t>
      </w:r>
    </w:p>
    <w:p w14:paraId="1F591D76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</w:rPr>
        <w:t>ВОРКШОП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</w:rPr>
        <w:t>2/3</w:t>
      </w:r>
    </w:p>
    <w:p w14:paraId="38CBF9F4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Лучше всего важные соотношения между уровнем доверия, статистической мощностью, размером выборки и силой эффекта можно почувствовать если просто поиграть с калькулятором результатов 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A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/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B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 теста и посмотреть, что меняется.</w:t>
      </w:r>
    </w:p>
    <w:p w14:paraId="0440E76D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Давайте на примере онлайн калькулятора научимся рассчитывать необходимый размер выборки и подводить итоги эксперимента.</w:t>
      </w:r>
    </w:p>
    <w:p w14:paraId="48FAF5A6" w14:textId="77777777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36"/>
          <w:szCs w:val="36"/>
          <w:lang w:val="en-US"/>
        </w:rPr>
      </w:pPr>
      <w:r w:rsidRPr="005B1E8C">
        <w:rPr>
          <w:rFonts w:ascii="Montserrat" w:eastAsia="Times New Roman" w:hAnsi="Montserrat" w:cs="Times New Roman"/>
          <w:caps/>
          <w:color w:val="2C2C2C"/>
          <w:sz w:val="36"/>
          <w:szCs w:val="36"/>
          <w:bdr w:val="single" w:sz="2" w:space="0" w:color="EDF2F7" w:frame="1"/>
          <w:lang w:val="en-US"/>
        </w:rPr>
        <w:t>ПОДВЕДЕМ ИТОГИ</w:t>
      </w:r>
      <w:r w:rsidRPr="005B1E8C">
        <w:rPr>
          <w:rFonts w:ascii="Montserrat" w:eastAsia="Times New Roman" w:hAnsi="Montserrat" w:cs="Times New Roman"/>
          <w:color w:val="2C2C2C"/>
          <w:sz w:val="36"/>
          <w:szCs w:val="36"/>
          <w:bdr w:val="single" w:sz="2" w:space="0" w:color="EDF2F7" w:frame="1"/>
          <w:lang w:val="en-US"/>
        </w:rPr>
        <w:t>3/3</w:t>
      </w:r>
    </w:p>
    <w:p w14:paraId="5EAEABDB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Есть два параметра тестирования, которые обычно выбираются на долгий срок исходя из стратегических соображений: уровень значимости и расчетная мощность теста.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6E03E67E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Уровень значимости определяет как часто мы готовы допустить ложноположительный вывод, а расчетная мощность – как часто мы готовы смириться с ложноотрицательным.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26AE6C3B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Если уровень значимости и расчетную мощность мы зафиксировали, то для любого эксперимента мы можем установить четкое соотношение между размером выборки и минимальным эффектом, который он сможет зарегистрировать.</w:t>
      </w: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 </w:t>
      </w:r>
    </w:p>
    <w:p w14:paraId="0C7AE209" w14:textId="77777777" w:rsidR="005B1E8C" w:rsidRPr="005B1E8C" w:rsidRDefault="005B1E8C" w:rsidP="005B1E8C">
      <w:pPr>
        <w:numPr>
          <w:ilvl w:val="0"/>
          <w:numId w:val="3"/>
        </w:numPr>
        <w:pBdr>
          <w:top w:val="single" w:sz="2" w:space="0" w:color="EDF2F7"/>
          <w:left w:val="single" w:sz="2" w:space="0" w:color="EDF2F7"/>
          <w:bottom w:val="single" w:sz="2" w:space="2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Если мы хотим сделать эксперимент более чувствительным (иметь возможность отловить эффект меньшего размера), то нужно увеличить размер выборки. А если мы хотим уменьшить количество наблюдений в выборке (провести эксперимент быстрее или дешевле), то минимальный эффект, который мы сможем отловить, станет больше.</w:t>
      </w:r>
    </w:p>
    <w:p w14:paraId="613E3B80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lastRenderedPageBreak/>
        <w:t>Да пребудет с тобой статистическая мощность, экспериментатор!</w:t>
      </w:r>
    </w:p>
    <w:p w14:paraId="724FC1AF" w14:textId="24BA0DF4" w:rsidR="005B1E8C" w:rsidRDefault="005B1E8C" w:rsidP="006C0B77">
      <w:pPr>
        <w:spacing w:after="0"/>
        <w:ind w:firstLine="709"/>
        <w:jc w:val="both"/>
      </w:pPr>
    </w:p>
    <w:p w14:paraId="10B604C3" w14:textId="31E16C61" w:rsidR="005B1E8C" w:rsidRDefault="005B1E8C" w:rsidP="006C0B77">
      <w:pPr>
        <w:spacing w:after="0"/>
        <w:ind w:firstLine="709"/>
        <w:jc w:val="both"/>
      </w:pPr>
    </w:p>
    <w:p w14:paraId="515F40C5" w14:textId="1496BF50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20A9640A" wp14:editId="222C326A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58FAD6D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449B82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</w:rPr>
        <w:t>ПРЕЗЕНТАЦИЯ</w:t>
      </w:r>
    </w:p>
    <w:p w14:paraId="390EB12E" w14:textId="77777777" w:rsidR="005B1E8C" w:rsidRPr="005B1E8C" w:rsidRDefault="00C531BE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5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Презентация урока “Статистический тест для оценки результатов 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/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B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 эксперимента”</w:t>
        </w:r>
      </w:hyperlink>
    </w:p>
    <w:p w14:paraId="03AFFB38" w14:textId="24EC2EDD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1D6F87B6" wp14:editId="45B752B1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F9D4665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454E17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ИНСТРУМЕНТЫ</w:t>
      </w:r>
    </w:p>
    <w:p w14:paraId="2AD18B6B" w14:textId="77777777" w:rsidR="005B1E8C" w:rsidRPr="005B1E8C" w:rsidRDefault="00C531BE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6" w:tgtFrame="_blank" w:history="1"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Калькулятор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для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расчета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размера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выборки</w:t>
        </w:r>
        <w:proofErr w:type="spellEnd"/>
      </w:hyperlink>
    </w:p>
    <w:p w14:paraId="43DE5127" w14:textId="77777777" w:rsidR="005B1E8C" w:rsidRPr="005B1E8C" w:rsidRDefault="00C531BE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7" w:tgtFrame="_blank" w:history="1"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Калькулятор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для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расчета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результатов</w:t>
        </w:r>
        <w:proofErr w:type="spellEnd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 xml:space="preserve"> </w:t>
        </w:r>
        <w:proofErr w:type="spellStart"/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теста</w:t>
        </w:r>
        <w:proofErr w:type="spellEnd"/>
      </w:hyperlink>
    </w:p>
    <w:p w14:paraId="42DC115F" w14:textId="77777777" w:rsidR="005B1E8C" w:rsidRPr="005B1E8C" w:rsidRDefault="00C531BE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8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Полный курс от Андрея Менде «Управление продуктом на основе данных»</w:t>
        </w:r>
      </w:hyperlink>
    </w:p>
    <w:p w14:paraId="0F9338F0" w14:textId="77777777" w:rsidR="005B1E8C" w:rsidRPr="005B1E8C" w:rsidRDefault="00C531BE" w:rsidP="005B1E8C">
      <w:pPr>
        <w:numPr>
          <w:ilvl w:val="0"/>
          <w:numId w:val="4"/>
        </w:numPr>
        <w:pBdr>
          <w:top w:val="single" w:sz="2" w:space="0" w:color="EDF2F7"/>
          <w:left w:val="single" w:sz="2" w:space="0" w:color="EDF2F7"/>
          <w:bottom w:val="single" w:sz="2" w:space="3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</w:rPr>
      </w:pPr>
      <w:hyperlink r:id="rId9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Полный курс от Андрея Менде «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>/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B</w:t>
        </w:r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</w:rPr>
          <w:t xml:space="preserve"> тестирование на практике»</w:t>
        </w:r>
      </w:hyperlink>
    </w:p>
    <w:p w14:paraId="1DFC1759" w14:textId="7F84CC02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5AB60DCF" wp14:editId="240C1B6C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0CB4975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1861BC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СТАТЬИ</w:t>
      </w:r>
    </w:p>
    <w:p w14:paraId="216A502D" w14:textId="77777777" w:rsidR="005B1E8C" w:rsidRPr="005B1E8C" w:rsidRDefault="00C531BE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10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Statistical Significance in A/B Testing – a Complete Guide</w:t>
        </w:r>
      </w:hyperlink>
    </w:p>
    <w:p w14:paraId="069290F6" w14:textId="292BE038" w:rsidR="005B1E8C" w:rsidRPr="005B1E8C" w:rsidRDefault="005B1E8C" w:rsidP="005B1E8C">
      <w:pP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noProof/>
          <w:color w:val="2C2C2C"/>
          <w:sz w:val="27"/>
          <w:szCs w:val="27"/>
          <w:lang/>
        </w:rPr>
        <mc:AlternateContent>
          <mc:Choice Requires="wps">
            <w:drawing>
              <wp:inline distT="0" distB="0" distL="0" distR="0" wp14:anchorId="153C9CFD" wp14:editId="677907C4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C01E357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CFF333" w14:textId="77777777" w:rsidR="005B1E8C" w:rsidRPr="005B1E8C" w:rsidRDefault="005B1E8C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after="0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r w:rsidRPr="005B1E8C"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  <w:t>ВИДЕО</w:t>
      </w:r>
    </w:p>
    <w:p w14:paraId="27B1D075" w14:textId="77777777" w:rsidR="005B1E8C" w:rsidRPr="005B1E8C" w:rsidRDefault="00C531BE" w:rsidP="005B1E8C">
      <w:pPr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2C2C2C"/>
          <w:sz w:val="27"/>
          <w:szCs w:val="27"/>
          <w:lang w:val="en-US"/>
        </w:rPr>
      </w:pPr>
      <w:hyperlink r:id="rId11" w:tgtFrame="_blank" w:history="1">
        <w:r w:rsidR="005B1E8C" w:rsidRPr="005B1E8C">
          <w:rPr>
            <w:rFonts w:ascii="Montserrat" w:eastAsia="Times New Roman" w:hAnsi="Montserrat" w:cs="Times New Roman"/>
            <w:color w:val="0000FF"/>
            <w:sz w:val="27"/>
            <w:szCs w:val="27"/>
            <w:u w:val="single"/>
            <w:bdr w:val="single" w:sz="2" w:space="0" w:color="EDF2F7" w:frame="1"/>
            <w:lang w:val="en-US"/>
          </w:rPr>
          <w:t>A conceptual introduction to power and sample size calculations</w:t>
        </w:r>
      </w:hyperlink>
    </w:p>
    <w:p w14:paraId="3007A047" w14:textId="024DDFDC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00919F0B" w14:textId="6D8F0B3D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23AF145F" w14:textId="0EAD58DB" w:rsidR="005B1E8C" w:rsidRDefault="005B1E8C" w:rsidP="006C0B77">
      <w:pPr>
        <w:spacing w:after="0"/>
        <w:ind w:firstLine="709"/>
        <w:jc w:val="both"/>
        <w:rPr>
          <w:lang w:val="en-US"/>
        </w:rPr>
      </w:pPr>
    </w:p>
    <w:p w14:paraId="3C37B32F" w14:textId="77777777" w:rsidR="005B1E8C" w:rsidRPr="005B1E8C" w:rsidRDefault="005B1E8C" w:rsidP="005B1E8C">
      <w:pPr>
        <w:pStyle w:val="4"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rPr>
          <w:rFonts w:ascii="Montserrat" w:hAnsi="Montserrat"/>
          <w:color w:val="2C2C2C"/>
          <w:sz w:val="32"/>
          <w:szCs w:val="32"/>
          <w:lang w:val="ru-RU"/>
        </w:rPr>
      </w:pPr>
      <w:r w:rsidRPr="005B1E8C">
        <w:rPr>
          <w:rFonts w:ascii="Montserrat" w:hAnsi="Montserrat"/>
          <w:color w:val="2C2C2C"/>
          <w:sz w:val="32"/>
          <w:szCs w:val="32"/>
          <w:lang w:val="ru-RU"/>
        </w:rPr>
        <w:t>Домашнее задание</w:t>
      </w:r>
    </w:p>
    <w:p w14:paraId="3FE1D390" w14:textId="77777777" w:rsidR="005B1E8C" w:rsidRPr="005B1E8C" w:rsidRDefault="005B1E8C" w:rsidP="005B1E8C">
      <w:pPr>
        <w:pStyle w:val="w-full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7"/>
          <w:szCs w:val="27"/>
          <w:lang w:val="ru-RU"/>
        </w:rPr>
      </w:pPr>
      <w:r w:rsidRPr="005B1E8C">
        <w:rPr>
          <w:rFonts w:ascii="Montserrat" w:hAnsi="Montserrat"/>
          <w:color w:val="2C2C2C"/>
          <w:sz w:val="27"/>
          <w:szCs w:val="27"/>
          <w:lang w:val="ru-RU"/>
        </w:rPr>
        <w:t>Сегодня тебя ждет необычное домашнее задание: тест в формате квиза, жми кнопку "Далее".</w:t>
      </w:r>
    </w:p>
    <w:p w14:paraId="557E0BB6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  <w:sz w:val="48"/>
          <w:szCs w:val="48"/>
        </w:rPr>
      </w:pPr>
      <w:r>
        <w:rPr>
          <w:rFonts w:ascii="Montserrat" w:hAnsi="Montserrat"/>
          <w:color w:val="2C2C2C"/>
        </w:rPr>
        <w:lastRenderedPageBreak/>
        <w:t>Вводные данные: Команда, в который ты работаешь, установила следующие стандарты экспериментирования и всегда их придерживается: 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2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3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результатов теста</w:t>
        </w:r>
      </w:hyperlink>
      <w:r>
        <w:rPr>
          <w:rFonts w:ascii="Montserrat" w:hAnsi="Montserrat"/>
          <w:color w:val="2C2C2C"/>
        </w:rPr>
        <w:t xml:space="preserve">). На лэндинг страницу сервиса приходит 5000 человек </w:t>
      </w:r>
      <w:proofErr w:type="gramStart"/>
      <w:r>
        <w:rPr>
          <w:rFonts w:ascii="Montserrat" w:hAnsi="Montserrat"/>
          <w:color w:val="2C2C2C"/>
        </w:rPr>
        <w:t>в неделю</w:t>
      </w:r>
      <w:proofErr w:type="gramEnd"/>
      <w:r>
        <w:rPr>
          <w:rFonts w:ascii="Montserrat" w:hAnsi="Montserrat"/>
          <w:color w:val="2C2C2C"/>
        </w:rPr>
        <w:t xml:space="preserve"> и они делают примерно 400 заказов. Количество посетителей будет сохраняться на этом же уровне в ближайшие недели. Твоя группа запускает промо-акцию, которая будет окупаться только если она позволит поднять количество заказов до 450 в неделю. Чтобы проверить это, промо-акция будет запускаться через A/B тест. Сколько недель должен длиться эксперимент?</w:t>
      </w:r>
    </w:p>
    <w:p w14:paraId="5F941B22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>
        <w:rPr>
          <w:rFonts w:ascii="Montserrat" w:hAnsi="Montserrat"/>
          <w:color w:val="2C2C2C"/>
          <w:sz w:val="24"/>
          <w:szCs w:val="24"/>
        </w:rPr>
        <w:t>1 из 3</w:t>
      </w:r>
    </w:p>
    <w:p w14:paraId="4FE1D545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>
        <w:rPr>
          <w:rFonts w:ascii="Montserrat" w:hAnsi="Montserrat"/>
          <w:color w:val="2C2C2C"/>
        </w:rPr>
        <w:t>1.</w:t>
      </w:r>
    </w:p>
    <w:p w14:paraId="25BFA3D1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Одной недели достаточно</w:t>
      </w:r>
    </w:p>
    <w:p w14:paraId="43FC440B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2.</w:t>
      </w:r>
    </w:p>
    <w:p w14:paraId="3FCB3FE6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Нужно как минимум две недели</w:t>
      </w:r>
    </w:p>
    <w:p w14:paraId="735F3597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3.</w:t>
      </w:r>
    </w:p>
    <w:p w14:paraId="2697D64C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Нужно как минимум три недели</w:t>
      </w:r>
    </w:p>
    <w:p w14:paraId="2A04DF94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Да, все верно!</w:t>
      </w:r>
    </w:p>
    <w:p w14:paraId="1801EC90" w14:textId="77777777" w:rsidR="005B1E8C" w:rsidRPr="00C531BE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bookmarkStart w:id="0" w:name="_GoBack"/>
      <w:bookmarkEnd w:id="0"/>
      <w:r w:rsidRPr="00C531BE">
        <w:rPr>
          <w:rFonts w:ascii="Montserrat" w:hAnsi="Montserrat"/>
          <w:color w:val="2C2C2C"/>
        </w:rPr>
        <w:t>4.</w:t>
      </w:r>
    </w:p>
    <w:p w14:paraId="1CDD01D8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Не меньше четырех недель</w:t>
      </w:r>
    </w:p>
    <w:p w14:paraId="659C716A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lastRenderedPageBreak/>
        <w:t>Вводные данные: Команда, в который ты работаешь, установила следующие стандарты экспериментирования и всегда их придерживается: 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4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5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результатов теста</w:t>
        </w:r>
      </w:hyperlink>
      <w:r>
        <w:rPr>
          <w:rFonts w:ascii="Montserrat" w:hAnsi="Montserrat"/>
          <w:color w:val="2C2C2C"/>
        </w:rPr>
        <w:t>). Результаты проведенного эксперимента получились следующие: A – 7510 посетителей, 620 покупок. B – 7495 посетителей, 665 покупок. Директор по маркетингу замечает, что конверсия выросла даже в базе эксперимента и высказывает сомнения, что промо-акция вообще что-то дала. Он говорит, что можно продолжить экспериментировать, если промо-акция дает прирост конверсии хотя бы на 7%. Вы рекомендуете продолжать эксперимент? </w:t>
      </w:r>
    </w:p>
    <w:p w14:paraId="3DB7E752" w14:textId="77777777" w:rsidR="005B1E8C" w:rsidRPr="00C531BE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 w:rsidRPr="00C531BE">
        <w:rPr>
          <w:rFonts w:ascii="Montserrat" w:hAnsi="Montserrat"/>
          <w:color w:val="2C2C2C"/>
          <w:sz w:val="24"/>
          <w:szCs w:val="24"/>
        </w:rPr>
        <w:t>2 из 3</w:t>
      </w:r>
    </w:p>
    <w:p w14:paraId="5331F946" w14:textId="77777777" w:rsidR="005B1E8C" w:rsidRPr="00C531BE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 w:rsidRPr="00C531BE">
        <w:rPr>
          <w:rFonts w:ascii="Montserrat" w:hAnsi="Montserrat"/>
          <w:color w:val="2C2C2C"/>
        </w:rPr>
        <w:t>1.</w:t>
      </w:r>
    </w:p>
    <w:p w14:paraId="3F34CD05" w14:textId="77777777" w:rsidR="005B1E8C" w:rsidRPr="00C531BE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Конечно промо-акция эффективна, ведь конверсия в варианте выросла больше, чем в базе</w:t>
      </w:r>
    </w:p>
    <w:p w14:paraId="67AA0371" w14:textId="77777777" w:rsidR="005B1E8C" w:rsidRPr="00C531BE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 w:rsidRPr="00C531BE">
        <w:rPr>
          <w:rFonts w:ascii="Montserrat" w:hAnsi="Montserrat"/>
          <w:color w:val="2C2C2C"/>
        </w:rPr>
        <w:t>2.</w:t>
      </w:r>
    </w:p>
    <w:p w14:paraId="005302F6" w14:textId="77777777" w:rsidR="005B1E8C" w:rsidRPr="00C531BE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Из наблюдений в эксперименте можно утверждать, что конверсия выросла как минимум на 7,47%</w:t>
      </w:r>
    </w:p>
    <w:p w14:paraId="0BA542FB" w14:textId="77777777" w:rsidR="005B1E8C" w:rsidRPr="00C531BE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 w:rsidRPr="00C531BE">
        <w:rPr>
          <w:rFonts w:ascii="Montserrat" w:hAnsi="Montserrat"/>
          <w:color w:val="2C2C2C"/>
        </w:rPr>
        <w:t>3.</w:t>
      </w:r>
    </w:p>
    <w:p w14:paraId="5E073FB8" w14:textId="77777777" w:rsidR="005B1E8C" w:rsidRPr="00C531BE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Из наблюдений в эксперименте можно утверждать, что конверсия выросла как минимум на 8.87%</w:t>
      </w:r>
    </w:p>
    <w:p w14:paraId="57246853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Нет, конверсия в эксперименте выросла на 7,47%, а 8.87% – это ее абсолютное значение, а не относительное изменение.</w:t>
      </w:r>
    </w:p>
    <w:p w14:paraId="2AC317B0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4.</w:t>
      </w:r>
    </w:p>
    <w:p w14:paraId="1970851F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Из наблюдений в эксперименте, к сожалению, нельзя сделать вывод о том, что промо-акция дала статистически значимое изменение конверсии</w:t>
      </w:r>
    </w:p>
    <w:p w14:paraId="0CAFA2FF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/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lastRenderedPageBreak/>
        <w:t>Вводные данные: Команда, в который ты работаешь, установила следующие стандарты экспериментирования и всегда их придерживается: Уровень доверия 90%. Мощность эксперимента 80%. Односторонняя статистическая гипотеза. Длительность эксперимента всегда округляется вверх до целой недели (</w:t>
      </w:r>
      <w:hyperlink r:id="rId16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размера выборки</w:t>
        </w:r>
      </w:hyperlink>
      <w:r>
        <w:rPr>
          <w:rFonts w:ascii="Montserrat" w:hAnsi="Montserrat"/>
          <w:color w:val="2C2C2C"/>
        </w:rPr>
        <w:t>, </w:t>
      </w:r>
      <w:hyperlink r:id="rId17" w:history="1">
        <w:r>
          <w:rPr>
            <w:rStyle w:val="a3"/>
            <w:rFonts w:ascii="Montserrat" w:hAnsi="Montserrat"/>
            <w:bdr w:val="single" w:sz="2" w:space="0" w:color="EDF2F7" w:frame="1"/>
          </w:rPr>
          <w:t>Калькулятор для расчета результатов теста</w:t>
        </w:r>
      </w:hyperlink>
      <w:r>
        <w:rPr>
          <w:rFonts w:ascii="Montserrat" w:hAnsi="Montserrat"/>
          <w:color w:val="2C2C2C"/>
        </w:rPr>
        <w:t>). Результаты проведенного эксперимента получились следующие: A – 7510 посетителей, 620 покупок. B – 7495 посетителей, 665 покупок. Твой коллега из другой компании, где принято использовать уровень значимости (</w:t>
      </w:r>
      <w:proofErr w:type="spellStart"/>
      <w:r>
        <w:rPr>
          <w:rFonts w:ascii="Montserrat" w:hAnsi="Montserrat"/>
          <w:color w:val="2C2C2C"/>
        </w:rPr>
        <w:t>confidence</w:t>
      </w:r>
      <w:proofErr w:type="spellEnd"/>
      <w:r>
        <w:rPr>
          <w:rFonts w:ascii="Montserrat" w:hAnsi="Montserrat"/>
          <w:color w:val="2C2C2C"/>
        </w:rPr>
        <w:t xml:space="preserve"> </w:t>
      </w:r>
      <w:proofErr w:type="spellStart"/>
      <w:r>
        <w:rPr>
          <w:rFonts w:ascii="Montserrat" w:hAnsi="Montserrat"/>
          <w:color w:val="2C2C2C"/>
        </w:rPr>
        <w:t>level</w:t>
      </w:r>
      <w:proofErr w:type="spellEnd"/>
      <w:r>
        <w:rPr>
          <w:rFonts w:ascii="Montserrat" w:hAnsi="Montserrat"/>
          <w:color w:val="2C2C2C"/>
        </w:rPr>
        <w:t>) = 95%, говорит, что у них этот эксперимент пришлось бы признать незначимым. Он прав?</w:t>
      </w:r>
    </w:p>
    <w:p w14:paraId="490CD4F9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24"/>
          <w:szCs w:val="24"/>
        </w:rPr>
      </w:pPr>
      <w:r>
        <w:rPr>
          <w:rFonts w:ascii="Montserrat" w:hAnsi="Montserrat"/>
          <w:color w:val="2C2C2C"/>
          <w:sz w:val="24"/>
          <w:szCs w:val="24"/>
        </w:rPr>
        <w:t>3 из 3</w:t>
      </w:r>
    </w:p>
    <w:p w14:paraId="0C53211D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  <w:sz w:val="15"/>
          <w:szCs w:val="15"/>
        </w:rPr>
      </w:pPr>
      <w:r>
        <w:rPr>
          <w:rFonts w:ascii="Montserrat" w:hAnsi="Montserrat"/>
          <w:color w:val="2C2C2C"/>
        </w:rPr>
        <w:t>1.</w:t>
      </w:r>
    </w:p>
    <w:p w14:paraId="6C2A020A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Нет, уровень значимости не влияет на результат эксперимента</w:t>
      </w:r>
    </w:p>
    <w:p w14:paraId="229D35CB" w14:textId="77777777" w:rsidR="005B1E8C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>
        <w:rPr>
          <w:rFonts w:ascii="Montserrat" w:hAnsi="Montserrat"/>
          <w:color w:val="2C2C2C"/>
        </w:rPr>
        <w:t>2.</w:t>
      </w:r>
    </w:p>
    <w:p w14:paraId="04255F7A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5B1E8C">
        <w:rPr>
          <w:rFonts w:ascii="Montserrat" w:hAnsi="Montserrat"/>
          <w:color w:val="2C2C2C"/>
          <w:lang w:val="ru-RU"/>
        </w:rPr>
        <w:t>Нет, результат значим даже при 95% уровне значимости</w:t>
      </w:r>
    </w:p>
    <w:p w14:paraId="28CC7DAD" w14:textId="77777777" w:rsidR="005B1E8C" w:rsidRPr="00C531BE" w:rsidRDefault="005B1E8C" w:rsidP="005B1E8C">
      <w:pPr>
        <w:pStyle w:val="6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rPr>
          <w:rFonts w:ascii="Montserrat" w:hAnsi="Montserrat"/>
          <w:color w:val="2C2C2C"/>
        </w:rPr>
      </w:pPr>
      <w:r w:rsidRPr="00C531BE">
        <w:rPr>
          <w:rFonts w:ascii="Montserrat" w:hAnsi="Montserrat"/>
          <w:color w:val="2C2C2C"/>
        </w:rPr>
        <w:t>3.</w:t>
      </w:r>
    </w:p>
    <w:p w14:paraId="47FE0BB9" w14:textId="77777777" w:rsidR="005B1E8C" w:rsidRPr="00C531BE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>Да, при уровне значимости 95% мы бы не смогли сделать вывод о том, что мы наблюдаем реальное увеличение конверсии</w:t>
      </w:r>
    </w:p>
    <w:p w14:paraId="781482AF" w14:textId="77777777" w:rsidR="005B1E8C" w:rsidRPr="005B1E8C" w:rsidRDefault="005B1E8C" w:rsidP="005B1E8C">
      <w:pPr>
        <w:pStyle w:val="a4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spacing w:before="0" w:beforeAutospacing="0" w:after="0" w:afterAutospacing="0"/>
        <w:rPr>
          <w:rFonts w:ascii="Montserrat" w:hAnsi="Montserrat"/>
          <w:color w:val="2C2C2C"/>
          <w:lang w:val="ru-RU"/>
        </w:rPr>
      </w:pPr>
      <w:r w:rsidRPr="00C531BE">
        <w:rPr>
          <w:rFonts w:ascii="Montserrat" w:hAnsi="Montserrat"/>
          <w:color w:val="2C2C2C"/>
          <w:lang w:val="ru-RU"/>
        </w:rPr>
        <w:t xml:space="preserve">Да, верно! Можно пересчитать результат с другим уровнем значимости или просто посмотреть на расчетную </w:t>
      </w:r>
      <w:r w:rsidRPr="00C531BE">
        <w:rPr>
          <w:rFonts w:ascii="Montserrat" w:hAnsi="Montserrat"/>
          <w:color w:val="2C2C2C"/>
        </w:rPr>
        <w:t>p</w:t>
      </w:r>
      <w:r w:rsidRPr="00C531BE">
        <w:rPr>
          <w:rFonts w:ascii="Montserrat" w:hAnsi="Montserrat"/>
          <w:color w:val="2C2C2C"/>
          <w:lang w:val="ru-RU"/>
        </w:rPr>
        <w:t>-</w:t>
      </w:r>
      <w:r w:rsidRPr="00C531BE">
        <w:rPr>
          <w:rFonts w:ascii="Montserrat" w:hAnsi="Montserrat"/>
          <w:color w:val="2C2C2C"/>
        </w:rPr>
        <w:t>value</w:t>
      </w:r>
      <w:r w:rsidRPr="00C531BE">
        <w:rPr>
          <w:rFonts w:ascii="Montserrat" w:hAnsi="Montserrat"/>
          <w:color w:val="2C2C2C"/>
          <w:lang w:val="ru-RU"/>
        </w:rPr>
        <w:t>: она больше 5%.</w:t>
      </w:r>
    </w:p>
    <w:p w14:paraId="45E6628B" w14:textId="77777777" w:rsidR="005B1E8C" w:rsidRDefault="005B1E8C" w:rsidP="005B1E8C">
      <w:pPr>
        <w:pStyle w:val="1"/>
        <w:pBdr>
          <w:top w:val="single" w:sz="2" w:space="0" w:color="EDF2F7"/>
          <w:left w:val="single" w:sz="2" w:space="0" w:color="EDF2F7"/>
          <w:bottom w:val="single" w:sz="2" w:space="0" w:color="EDF2F7"/>
          <w:right w:val="single" w:sz="2" w:space="0" w:color="EDF2F7"/>
        </w:pBdr>
        <w:jc w:val="center"/>
        <w:rPr>
          <w:rFonts w:ascii="Montserrat" w:hAnsi="Montserrat"/>
          <w:caps/>
          <w:color w:val="2C2C2C"/>
        </w:rPr>
      </w:pPr>
      <w:r>
        <w:rPr>
          <w:rFonts w:ascii="Montserrat" w:hAnsi="Montserrat"/>
          <w:caps/>
          <w:color w:val="2C2C2C"/>
        </w:rPr>
        <w:t>РЕЗУЛЬТАТ ЗАДАНИЯ</w:t>
      </w:r>
    </w:p>
    <w:p w14:paraId="76B3BC27" w14:textId="77777777" w:rsidR="00596D04" w:rsidRDefault="00596D04" w:rsidP="006C0B77">
      <w:pPr>
        <w:spacing w:after="0"/>
        <w:ind w:firstLine="709"/>
        <w:jc w:val="both"/>
        <w:rPr>
          <w:noProof/>
        </w:rPr>
      </w:pPr>
    </w:p>
    <w:p w14:paraId="2B3682F5" w14:textId="6242F23D" w:rsidR="00596D04" w:rsidRDefault="00596D04" w:rsidP="006C0B77">
      <w:pPr>
        <w:spacing w:after="0"/>
        <w:ind w:firstLine="709"/>
        <w:jc w:val="both"/>
        <w:rPr>
          <w:lang w:val="en-US"/>
        </w:rPr>
      </w:pPr>
    </w:p>
    <w:p w14:paraId="6239A49C" w14:textId="5C38D78A" w:rsidR="005B1E8C" w:rsidRPr="00596D04" w:rsidRDefault="005B1E8C" w:rsidP="00596D04">
      <w:pPr>
        <w:rPr>
          <w:lang w:val="en-US"/>
        </w:rPr>
      </w:pPr>
    </w:p>
    <w:sectPr w:rsidR="005B1E8C" w:rsidRPr="00596D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Liberation Mono"/>
    <w:charset w:val="00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41C"/>
    <w:multiLevelType w:val="multilevel"/>
    <w:tmpl w:val="0B08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14442"/>
    <w:multiLevelType w:val="multilevel"/>
    <w:tmpl w:val="931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41B45"/>
    <w:multiLevelType w:val="multilevel"/>
    <w:tmpl w:val="D0D4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31492"/>
    <w:multiLevelType w:val="multilevel"/>
    <w:tmpl w:val="9D1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A7"/>
    <w:rsid w:val="002932A7"/>
    <w:rsid w:val="00596D04"/>
    <w:rsid w:val="005B1E8C"/>
    <w:rsid w:val="006C0B77"/>
    <w:rsid w:val="007D346D"/>
    <w:rsid w:val="008242FF"/>
    <w:rsid w:val="00870751"/>
    <w:rsid w:val="00922C48"/>
    <w:rsid w:val="00B915B7"/>
    <w:rsid w:val="00C531BE"/>
    <w:rsid w:val="00E66D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F34F"/>
  <w15:chartTrackingRefBased/>
  <w15:docId w15:val="{15463556-4A8D-432F-B033-2971F709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1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66D32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66D3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w-full">
    <w:name w:val="w-full"/>
    <w:basedOn w:val="a"/>
    <w:rsid w:val="00E66D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customStyle="1" w:styleId="my-2">
    <w:name w:val="my-2"/>
    <w:basedOn w:val="a"/>
    <w:rsid w:val="00E66D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textaccent">
    <w:name w:val="text_accent"/>
    <w:basedOn w:val="a0"/>
    <w:rsid w:val="005B1E8C"/>
  </w:style>
  <w:style w:type="character" w:customStyle="1" w:styleId="text-gray-300">
    <w:name w:val="text-gray-300"/>
    <w:basedOn w:val="a0"/>
    <w:rsid w:val="005B1E8C"/>
  </w:style>
  <w:style w:type="paragraph" w:customStyle="1" w:styleId="outline-none">
    <w:name w:val="outline-none"/>
    <w:basedOn w:val="a"/>
    <w:rsid w:val="005B1E8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B1E8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B1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B1E8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Normal (Web)"/>
    <w:basedOn w:val="a"/>
    <w:uiPriority w:val="99"/>
    <w:semiHidden/>
    <w:unhideWhenUsed/>
    <w:rsid w:val="005B1E8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7D34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94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60712559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  <w:div w:id="423038544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366612438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295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6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35831831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055087969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</w:div>
              </w:divsChild>
            </w:div>
          </w:divsChild>
        </w:div>
        <w:div w:id="841049983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369115693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4647118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278532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185811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74962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1935041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422219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38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  <w:div w:id="414739861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505479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13248450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95625989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52235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848180155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352295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824587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458456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20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  <w:div w:id="1596553957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25059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49239665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  <w:divsChild>
                <w:div w:id="160511233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904993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342712320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17538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58738206">
                  <w:marLeft w:val="0"/>
                  <w:marRight w:val="0"/>
                  <w:marTop w:val="0"/>
                  <w:marBottom w:val="0"/>
                  <w:divBdr>
                    <w:top w:val="single" w:sz="2" w:space="0" w:color="EDF2F7"/>
                    <w:left w:val="single" w:sz="2" w:space="0" w:color="EDF2F7"/>
                    <w:bottom w:val="single" w:sz="2" w:space="0" w:color="EDF2F7"/>
                    <w:right w:val="single" w:sz="2" w:space="0" w:color="EDF2F7"/>
                  </w:divBdr>
                  <w:divsChild>
                    <w:div w:id="382337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73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F2F7"/>
                            <w:left w:val="single" w:sz="2" w:space="0" w:color="EDF2F7"/>
                            <w:bottom w:val="single" w:sz="2" w:space="0" w:color="EDF2F7"/>
                            <w:right w:val="single" w:sz="2" w:space="0" w:color="EDF2F7"/>
                          </w:divBdr>
                        </w:div>
                      </w:divsChild>
                    </w:div>
                  </w:divsChild>
                </w:div>
              </w:divsChild>
            </w:div>
            <w:div w:id="1846245486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1095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117645884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4757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62438853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1502890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</w:div>
        <w:div w:id="156599403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3347324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1832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4876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658003077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1855531361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</w:div>
        <w:div w:id="73163459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  <w:div w:id="1750930590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12" w:space="0" w:color="EDF2F7"/>
            <w:right w:val="single" w:sz="2" w:space="0" w:color="EDF2F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do.it/data_driven" TargetMode="External"/><Relationship Id="rId13" Type="http://schemas.openxmlformats.org/officeDocument/2006/relationships/hyperlink" Target="https://abtestguide.com/calc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testguide.com/calc/" TargetMode="External"/><Relationship Id="rId12" Type="http://schemas.openxmlformats.org/officeDocument/2006/relationships/hyperlink" Target="https://abtestguide.com/abtestsize/" TargetMode="External"/><Relationship Id="rId17" Type="http://schemas.openxmlformats.org/officeDocument/2006/relationships/hyperlink" Target="https://abtestguide.com/cal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testguide.com/abtestsi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testguide.com/abtestsize/" TargetMode="External"/><Relationship Id="rId11" Type="http://schemas.openxmlformats.org/officeDocument/2006/relationships/hyperlink" Target="https://www.youtube.com/watch?v=QBONLUp7i28" TargetMode="External"/><Relationship Id="rId5" Type="http://schemas.openxmlformats.org/officeDocument/2006/relationships/hyperlink" Target="https://hb.bizmrg.com/productstar_analytics/24.%20%D0%A1%D1%82%D0%B0%D1%82%D0%B8%D1%81%D1%82%D0%B8%D1%87%D0%B5%D1%81%D0%BA%D0%B8%D0%B9%20%D1%82%D0%B5%D1%81%D1%82%20%D0%B4%D0%BB%D1%8F%20%D0%BE%D1%86%D0%B5%D0%BD%D0%BA%D0%B8%20%D1%80%D0%B5%D0%B7%D1%83%D0%BB%D1%8C%D1%82%D0%B0%D1%82%D0%BE%D0%B2%20AB%20%D1%8D%D0%BA%D1%81%D0%BF%D0%B5%D1%80%D0%B8%D0%BC%D0%B5%D0%BD%D1%82%D0%B0/Product%20Star_%20%D0%A1%D1%82%D0%B0%D1%82%D0%B8%D1%81%D1%82%D0%B8%D1%87%D0%B5%D1%81%D0%BA%D0%B8%D0%B9%20%D1%82%D0%B5%D1%81%D1%82%20%D0%B4%D0%BB%D1%8F%20%D0%BE%D1%86%D0%B5%D0%BD%D0%BA%D0%B8%20%D1%80%D0%B5%D0%B7%D1%83%D0%BB%D1%8C%D1%82%D0%B0%D1%82%D0%BE%D0%B2%20A_B%20%D1%8D%D0%BA%D1%81%D0%BF%D0%B5%D1%80%D0%B8%D0%BC%D0%B5%D0%BD%D1%82%D0%B0.pdf" TargetMode="External"/><Relationship Id="rId15" Type="http://schemas.openxmlformats.org/officeDocument/2006/relationships/hyperlink" Target="https://abtestguide.com/calc/" TargetMode="External"/><Relationship Id="rId10" Type="http://schemas.openxmlformats.org/officeDocument/2006/relationships/hyperlink" Target="http://blog.analytics-toolkit.com/2017/statistical-significance-ab-testing-complete-gui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oductdo.it/ab_testing" TargetMode="External"/><Relationship Id="rId14" Type="http://schemas.openxmlformats.org/officeDocument/2006/relationships/hyperlink" Target="https://abtestguide.com/abtestsiz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Андреев</cp:lastModifiedBy>
  <cp:revision>5</cp:revision>
  <dcterms:created xsi:type="dcterms:W3CDTF">2022-09-13T11:48:00Z</dcterms:created>
  <dcterms:modified xsi:type="dcterms:W3CDTF">2024-02-16T23:01:00Z</dcterms:modified>
</cp:coreProperties>
</file>