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8E0F" w14:textId="295B0E5A" w:rsidR="00F1172E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21329D" w14:textId="46712261" w:rsidR="00F1172E" w:rsidRPr="003C565B" w:rsidRDefault="00C9199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Institute for the Study of the Ancient World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wolfgangalders@nyu.edu</w:t>
      </w:r>
    </w:p>
    <w:p w14:paraId="3C56E65E" w14:textId="6C4785A5" w:rsidR="00C91996" w:rsidRDefault="00C91996" w:rsidP="003C565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</w:t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  <w:t xml:space="preserve">          </w:t>
      </w:r>
      <w:r w:rsidR="003C565B">
        <w:rPr>
          <w:rFonts w:ascii="Times New Roman" w:hAnsi="Times New Roman" w:cs="Times New Roman"/>
        </w:rPr>
        <w:t xml:space="preserve"> </w:t>
      </w:r>
      <w:r w:rsidR="00F1172E" w:rsidRPr="003C565B">
        <w:rPr>
          <w:rFonts w:ascii="Times New Roman" w:hAnsi="Times New Roman" w:cs="Times New Roman"/>
        </w:rPr>
        <w:t>+1</w:t>
      </w:r>
      <w:r w:rsidR="00126079" w:rsidRPr="003C565B">
        <w:rPr>
          <w:rFonts w:ascii="Times New Roman" w:hAnsi="Times New Roman" w:cs="Times New Roman"/>
        </w:rPr>
        <w:t>-</w:t>
      </w:r>
      <w:r w:rsidR="00F1172E" w:rsidRPr="003C565B">
        <w:rPr>
          <w:rFonts w:ascii="Times New Roman" w:hAnsi="Times New Roman" w:cs="Times New Roman"/>
        </w:rPr>
        <w:t>510-575-4392</w:t>
      </w:r>
      <w:r w:rsidR="003C565B">
        <w:rPr>
          <w:rFonts w:ascii="Times New Roman" w:hAnsi="Times New Roman" w:cs="Times New Roman"/>
        </w:rPr>
        <w:t xml:space="preserve"> </w:t>
      </w:r>
      <w:r w:rsidRPr="00C91996">
        <w:rPr>
          <w:rFonts w:ascii="Times New Roman" w:hAnsi="Times New Roman" w:cs="Times New Roman"/>
        </w:rPr>
        <w:t>15 East 84th St.</w:t>
      </w:r>
      <w:r>
        <w:rPr>
          <w:rFonts w:ascii="Times New Roman" w:hAnsi="Times New Roman" w:cs="Times New Roman"/>
        </w:rPr>
        <w:t xml:space="preserve">, </w:t>
      </w:r>
      <w:r w:rsidRPr="00C91996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</w:p>
    <w:p w14:paraId="5B4D356F" w14:textId="77777777" w:rsidR="006A324C" w:rsidRDefault="00C91996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91996">
        <w:rPr>
          <w:rFonts w:ascii="Times New Roman" w:hAnsi="Times New Roman" w:cs="Times New Roman"/>
        </w:rPr>
        <w:t>NY 10028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  <w:t xml:space="preserve">       </w:t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</w:p>
    <w:p w14:paraId="3B3CF932" w14:textId="7DC074C9" w:rsidR="0030270A" w:rsidRPr="006A324C" w:rsidRDefault="00EB5CFA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            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7BE2BE91" w14:textId="6931EC23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44B5AD3A" w14:textId="4581E2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</w:p>
    <w:p w14:paraId="08C37359" w14:textId="147FC0EC" w:rsidR="00F1172E" w:rsidRPr="003C565B" w:rsidRDefault="00F1172E" w:rsidP="00E9302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195FEB42" w14:textId="1A97EDF1" w:rsidR="004D2229" w:rsidRDefault="004D2229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0C2D3FCE" w:rsidR="00F8212B" w:rsidRDefault="00F8212B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A320B7">
        <w:rPr>
          <w:rFonts w:ascii="Times New Roman" w:hAnsi="Times New Roman" w:cs="Times New Roman"/>
        </w:rPr>
        <w:t>, Fall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76306466" w:rsidR="00F1172E" w:rsidRPr="003C565B" w:rsidRDefault="00F1172E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</w:p>
    <w:p w14:paraId="33746DC9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B192E91" w14:textId="5DE81608" w:rsidR="006D18DD" w:rsidRPr="003C565B" w:rsidRDefault="00F1172E" w:rsidP="006D18D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1B36AEE4" w14:textId="4397C038" w:rsidR="005202D9" w:rsidRPr="005202D9" w:rsidRDefault="005202D9" w:rsidP="005202D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</w:t>
      </w:r>
      <w:r>
        <w:rPr>
          <w:rFonts w:ascii="Times New Roman" w:hAnsi="Times New Roman" w:cs="Times New Roman"/>
        </w:rPr>
        <w:t>; Brunner, L.</w:t>
      </w:r>
      <w:r w:rsidRPr="003C565B">
        <w:rPr>
          <w:rFonts w:ascii="Times New Roman" w:hAnsi="Times New Roman" w:cs="Times New Roman"/>
        </w:rPr>
        <w:t xml:space="preserve"> </w:t>
      </w:r>
      <w:r w:rsidRPr="005202D9">
        <w:rPr>
          <w:rFonts w:ascii="Times New Roman" w:hAnsi="Times New Roman" w:cs="Times New Roman"/>
        </w:rPr>
        <w:t>Detecting baobab trees (Adansonia digitata) in drone imagery and evaluating their anthropogenic legacy in eastern Africa</w:t>
      </w:r>
      <w:r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Submitted to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.</w:t>
      </w:r>
    </w:p>
    <w:p w14:paraId="2015B5B0" w14:textId="763CF2AC" w:rsidR="00F1172E" w:rsidRPr="003C565B" w:rsidRDefault="004C1C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Press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609B2A6D" w:rsidR="00F1172E" w:rsidRPr="003C565B" w:rsidRDefault="00F1172E" w:rsidP="00F1172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 xml:space="preserve">Ali, A. </w:t>
      </w:r>
      <w:r w:rsidR="00D44479">
        <w:rPr>
          <w:rFonts w:ascii="Times New Roman" w:hAnsi="Times New Roman" w:cs="Times New Roman"/>
        </w:rPr>
        <w:t xml:space="preserve">Raiding, refuge, and </w:t>
      </w:r>
      <w:r w:rsidR="008441B0">
        <w:rPr>
          <w:rFonts w:ascii="Times New Roman" w:hAnsi="Times New Roman" w:cs="Times New Roman"/>
        </w:rPr>
        <w:t>mobility</w:t>
      </w:r>
      <w:r w:rsidRPr="003C565B">
        <w:rPr>
          <w:rFonts w:ascii="Times New Roman" w:hAnsi="Times New Roman" w:cs="Times New Roman"/>
        </w:rPr>
        <w:t xml:space="preserve">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>.</w:t>
      </w:r>
      <w:r w:rsidR="007B256C">
        <w:rPr>
          <w:rFonts w:ascii="Times New Roman" w:hAnsi="Times New Roman" w:cs="Times New Roman"/>
        </w:rPr>
        <w:t xml:space="preserve"> Accepted in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60AFE47E" w14:textId="73984386" w:rsidR="004F0649" w:rsidRPr="003C565B" w:rsidRDefault="007B256C" w:rsidP="004F064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2025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</w:p>
    <w:p w14:paraId="0A52E99C" w14:textId="4CF7145A" w:rsidR="00E82B16" w:rsidRDefault="00382615" w:rsidP="00E82B16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E82B16" w:rsidRPr="003C565B">
        <w:rPr>
          <w:rFonts w:ascii="Times New Roman" w:hAnsi="Times New Roman" w:cs="Times New Roman"/>
        </w:rPr>
        <w:tab/>
      </w:r>
      <w:r w:rsidR="00E82B16" w:rsidRPr="003C565B">
        <w:rPr>
          <w:rFonts w:ascii="Times New Roman" w:hAnsi="Times New Roman" w:cs="Times New Roman"/>
          <w:b/>
          <w:bCs/>
        </w:rPr>
        <w:t xml:space="preserve">Alders, W. </w:t>
      </w:r>
      <w:r w:rsidR="00E82B16"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="00E82B16" w:rsidRPr="003C565B">
        <w:rPr>
          <w:rFonts w:ascii="Times New Roman" w:hAnsi="Times New Roman" w:cs="Times New Roman"/>
        </w:rPr>
        <w:t xml:space="preserve">and archaeological </w:t>
      </w:r>
      <w:r w:rsidR="00E82B16" w:rsidRPr="003C565B">
        <w:rPr>
          <w:rStyle w:val="markwvb3mh8d3"/>
          <w:rFonts w:ascii="Times New Roman" w:hAnsi="Times New Roman" w:cs="Times New Roman"/>
        </w:rPr>
        <w:t>field</w:t>
      </w:r>
      <w:r w:rsidR="00E82B16" w:rsidRPr="003C565B">
        <w:rPr>
          <w:rFonts w:ascii="Times New Roman" w:hAnsi="Times New Roman" w:cs="Times New Roman"/>
        </w:rPr>
        <w:t xml:space="preserve"> survey</w:t>
      </w:r>
      <w:r w:rsidR="00E82B16">
        <w:rPr>
          <w:rFonts w:ascii="Times New Roman" w:hAnsi="Times New Roman" w:cs="Times New Roman"/>
        </w:rPr>
        <w:t>s</w:t>
      </w:r>
      <w:r w:rsidR="00E82B16" w:rsidRPr="003C565B">
        <w:rPr>
          <w:rFonts w:ascii="Times New Roman" w:hAnsi="Times New Roman" w:cs="Times New Roman"/>
        </w:rPr>
        <w:t xml:space="preserve"> in Zanzibar, Tanzania. The </w:t>
      </w:r>
      <w:r w:rsidR="00E82B16" w:rsidRPr="003C565B">
        <w:rPr>
          <w:rFonts w:ascii="Times New Roman" w:hAnsi="Times New Roman" w:cs="Times New Roman"/>
          <w:i/>
          <w:iCs/>
        </w:rPr>
        <w:t>Journal of Field Archaeology.</w:t>
      </w:r>
      <w:r w:rsidR="00400D5C" w:rsidRPr="00400D5C">
        <w:rPr>
          <w:i/>
          <w:iCs/>
        </w:rPr>
        <w:t xml:space="preserve"> </w:t>
      </w:r>
      <w:r w:rsidR="00400D5C" w:rsidRPr="00400D5C">
        <w:rPr>
          <w:rFonts w:ascii="Times New Roman" w:hAnsi="Times New Roman" w:cs="Times New Roman"/>
        </w:rPr>
        <w:t>49(8), 634–652</w:t>
      </w:r>
      <w:r w:rsidR="00400D5C">
        <w:rPr>
          <w:rFonts w:ascii="Times New Roman" w:hAnsi="Times New Roman" w:cs="Times New Roman"/>
        </w:rPr>
        <w:t xml:space="preserve">. </w:t>
      </w:r>
      <w:r w:rsidR="00E82B16" w:rsidRPr="003C565B">
        <w:rPr>
          <w:rFonts w:ascii="Times New Roman" w:hAnsi="Times New Roman" w:cs="Times New Roman"/>
        </w:rPr>
        <w:t>https://doi.org/</w:t>
      </w:r>
      <w:r w:rsidR="00E82B16" w:rsidRPr="006A1DC6">
        <w:rPr>
          <w:rFonts w:ascii="Times New Roman" w:hAnsi="Times New Roman" w:cs="Times New Roman"/>
        </w:rPr>
        <w:t>10.1080/00934690.2024.2402962</w:t>
      </w:r>
    </w:p>
    <w:p w14:paraId="7C549FA8" w14:textId="0D9D9A87" w:rsidR="000F1948" w:rsidRPr="003C565B" w:rsidRDefault="001371AA" w:rsidP="000F194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The</w:t>
      </w:r>
      <w:r w:rsidR="000F1948" w:rsidRPr="003C565B">
        <w:rPr>
          <w:rFonts w:ascii="Times New Roman" w:hAnsi="Times New Roman" w:cs="Times New Roman"/>
        </w:rPr>
        <w:t xml:space="preserve">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117B71">
        <w:rPr>
          <w:rFonts w:ascii="Times New Roman" w:hAnsi="Times New Roman" w:cs="Times New Roman"/>
        </w:rPr>
        <w:t xml:space="preserve"> </w:t>
      </w:r>
      <w:r w:rsidR="00117B71" w:rsidRPr="00117B71">
        <w:rPr>
          <w:rFonts w:ascii="Times New Roman" w:hAnsi="Times New Roman" w:cs="Times New Roman"/>
        </w:rPr>
        <w:t>31: 1588–1621.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7C7EA610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</w:t>
      </w:r>
      <w:r w:rsidR="00C978FF">
        <w:rPr>
          <w:rFonts w:ascii="Times New Roman" w:hAnsi="Times New Roman" w:cs="Times New Roman"/>
        </w:rPr>
        <w:t xml:space="preserve"> 40(4): 741-760.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3B383F47" w14:textId="0898A9D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</w:p>
    <w:p w14:paraId="77E06905" w14:textId="3B03F74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129CF0D1" w14:textId="14EF5E01" w:rsidR="00DC350E" w:rsidRDefault="008A4D4D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(in prep)</w:t>
      </w:r>
      <w:r w:rsidRPr="003C565B">
        <w:rPr>
          <w:rFonts w:ascii="Times New Roman" w:hAnsi="Times New Roman" w:cs="Times New Roman"/>
        </w:rPr>
        <w:tab/>
        <w:t xml:space="preserve">Dumitru, I.A., Kristiansen, S.M., Lupien R., Olsen, J.,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Romanowska, I., Sindbæk, S.M., Raja, R. (in prep): Global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limate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vent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oincides with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xtreme </w:t>
      </w:r>
      <w:r w:rsidR="002F7014" w:rsidRPr="003C565B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rought and </w:t>
      </w:r>
      <w:r w:rsidR="002F7014" w:rsidRPr="003C565B">
        <w:rPr>
          <w:rFonts w:ascii="Times New Roman" w:hAnsi="Times New Roman" w:cs="Times New Roman"/>
        </w:rPr>
        <w:t>m</w:t>
      </w:r>
      <w:r w:rsidRPr="003C565B">
        <w:rPr>
          <w:rFonts w:ascii="Times New Roman" w:hAnsi="Times New Roman" w:cs="Times New Roman"/>
        </w:rPr>
        <w:t xml:space="preserve">igrations in 6th – 7th centuries CE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>ast</w:t>
      </w:r>
      <w:r w:rsidR="002F7014" w:rsidRPr="003C565B">
        <w:rPr>
          <w:rFonts w:ascii="Times New Roman" w:hAnsi="Times New Roman" w:cs="Times New Roman"/>
        </w:rPr>
        <w:t>ern</w:t>
      </w:r>
      <w:r w:rsidRPr="003C565B">
        <w:rPr>
          <w:rFonts w:ascii="Times New Roman" w:hAnsi="Times New Roman" w:cs="Times New Roman"/>
        </w:rPr>
        <w:t xml:space="preserve"> Africa. (in prep for </w:t>
      </w:r>
      <w:proofErr w:type="gramStart"/>
      <w:r w:rsidRPr="003C565B">
        <w:rPr>
          <w:rFonts w:ascii="Times New Roman" w:hAnsi="Times New Roman" w:cs="Times New Roman"/>
          <w:i/>
          <w:iCs/>
        </w:rPr>
        <w:t>Science</w:t>
      </w:r>
      <w:proofErr w:type="gramEnd"/>
      <w:r w:rsidRPr="003C565B">
        <w:rPr>
          <w:rFonts w:ascii="Times New Roman" w:hAnsi="Times New Roman" w:cs="Times New Roman"/>
        </w:rPr>
        <w:t>).</w:t>
      </w:r>
    </w:p>
    <w:p w14:paraId="223F22F3" w14:textId="77777777" w:rsidR="00EA6272" w:rsidRDefault="00EA6272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8B80236" w14:textId="77777777" w:rsidR="00EA6272" w:rsidRPr="00EA6272" w:rsidRDefault="00EA6272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7FC854B" w14:textId="2838E27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D322DA">
        <w:rPr>
          <w:rFonts w:ascii="Times New Roman" w:hAnsi="Times New Roman" w:cs="Times New Roman"/>
          <w:b/>
          <w:bCs/>
        </w:rPr>
        <w:t>585,962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5BC3B83B" w14:textId="186CFFBB" w:rsidR="00D322DA" w:rsidRDefault="00D322DA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2025-2027</w:t>
      </w:r>
      <w:r>
        <w:rPr>
          <w:rFonts w:ascii="Times New Roman" w:hAnsi="Times New Roman" w:cs="Times New Roman"/>
        </w:rPr>
        <w:tab/>
        <w:t>Marie Curie MSCA Postdoctoral Fellowship, Cambridge University ($</w:t>
      </w:r>
      <w:r w:rsidRPr="00D322DA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,</w:t>
      </w:r>
      <w:r w:rsidRPr="00D322D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)</w:t>
      </w:r>
    </w:p>
    <w:p w14:paraId="77EFABE8" w14:textId="7D41AE2C" w:rsidR="00596C2C" w:rsidRDefault="00596C2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1D924DF0" w14:textId="3066EF1B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</w:r>
      <w:r w:rsidR="006E1D5E" w:rsidRPr="003C565B">
        <w:rPr>
          <w:rFonts w:ascii="Times New Roman" w:hAnsi="Times New Roman" w:cs="Times New Roman"/>
        </w:rPr>
        <w:t xml:space="preserve">PI, </w:t>
      </w:r>
      <w:r w:rsidRPr="003C565B">
        <w:rPr>
          <w:rFonts w:ascii="Times New Roman" w:hAnsi="Times New Roman" w:cs="Times New Roman"/>
        </w:rPr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Mwitondi,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EC16E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Wenner-Gren Foundation ($20,000)</w:t>
      </w:r>
    </w:p>
    <w:p w14:paraId="19347581" w14:textId="5AE2ADEA" w:rsidR="00F1172E" w:rsidRPr="003C565B" w:rsidRDefault="00F1172E" w:rsidP="00EC41C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>Stahl Endowment Research Grant, UC Berkeley, Archaeological Research Facility ($3000)</w:t>
      </w:r>
    </w:p>
    <w:p w14:paraId="08DA2303" w14:textId="23844D5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AC43D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7336E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EC41C9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76D8D332" w14:textId="67C808D7" w:rsidR="00CA4DE1" w:rsidRDefault="00261F15" w:rsidP="00261F1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Dean’s Undergraduate Research Award (DURA) “Remote Sensing with an Unmanned Aerial Vehicle for Archaeology in Oman”.</w:t>
      </w:r>
      <w:r w:rsidR="00F1172E" w:rsidRPr="003C565B">
        <w:rPr>
          <w:rFonts w:ascii="Times New Roman" w:hAnsi="Times New Roman" w:cs="Times New Roman"/>
        </w:rPr>
        <w:tab/>
      </w:r>
    </w:p>
    <w:p w14:paraId="39131ED1" w14:textId="77777777" w:rsidR="00CA4DE1" w:rsidRDefault="00CA4DE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8BAA4" w14:textId="77777777" w:rsidR="001764D1" w:rsidRPr="00CA4DE1" w:rsidRDefault="001764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6BFB8A95" w14:textId="77777777" w:rsidR="00F8212B" w:rsidRP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Dept. of Anthropology, New York University</w:t>
      </w:r>
    </w:p>
    <w:p w14:paraId="23004A19" w14:textId="0C18FF94" w:rsid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lastRenderedPageBreak/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Topics in Archaeology, “Landscape Archaeology” (Fall)</w:t>
      </w:r>
    </w:p>
    <w:p w14:paraId="1C0567B8" w14:textId="77777777" w:rsidR="004B32F1" w:rsidRDefault="004B32F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7D8615F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A351F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2D2D1285" w14:textId="2B7BEADD" w:rsidR="006E1D5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Environmental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 xml:space="preserve">California, </w:t>
      </w:r>
    </w:p>
    <w:p w14:paraId="6C9B7BE2" w14:textId="33B47659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</w:t>
      </w:r>
    </w:p>
    <w:p w14:paraId="40EDC970" w14:textId="4BEDF46E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2C6F921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Dept</w:t>
      </w:r>
      <w:r w:rsidR="00715C69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721C8B5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10556123" w:rsidR="00F1172E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5C639E" w:rsidRPr="003C565B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1F1EEEC6" w14:textId="77777777" w:rsidR="0041699F" w:rsidRPr="003C565B" w:rsidRDefault="0041699F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100A305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DE3FA49" w14:textId="5E05AB58" w:rsidR="0041699F" w:rsidRPr="0041699F" w:rsidRDefault="0041699F" w:rsidP="0041699F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OTHER PROFESSIONAL EXPERIENCE</w:t>
      </w:r>
    </w:p>
    <w:p w14:paraId="53CA5297" w14:textId="6AB6478E" w:rsidR="0041699F" w:rsidRPr="002449CE" w:rsidRDefault="0041699F" w:rsidP="0041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2011-2014</w:t>
      </w:r>
      <w:r>
        <w:rPr>
          <w:rFonts w:ascii="Times New Roman" w:hAnsi="Times New Roman" w:cs="Times New Roman"/>
        </w:rPr>
        <w:tab/>
        <w:t>Collections Assistant, Johns Hopkins Archaeological Museum</w:t>
      </w:r>
    </w:p>
    <w:p w14:paraId="44B068E4" w14:textId="2F468BCF" w:rsidR="0041699F" w:rsidRDefault="0041699F" w:rsidP="0041699F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</w:t>
      </w:r>
      <w:r w:rsidRPr="002449CE">
        <w:rPr>
          <w:rFonts w:ascii="Times New Roman" w:hAnsi="Times New Roman" w:cs="Times New Roman"/>
        </w:rPr>
        <w:t>2012</w:t>
      </w:r>
      <w:r w:rsidRPr="002449CE">
        <w:rPr>
          <w:rFonts w:ascii="Times New Roman" w:hAnsi="Times New Roman" w:cs="Times New Roman"/>
        </w:rPr>
        <w:tab/>
        <w:t>GIS Technician at Cultural Site Research and Management Foundation (CSRM)</w:t>
      </w:r>
      <w:r>
        <w:rPr>
          <w:rFonts w:ascii="Times New Roman" w:hAnsi="Times New Roman" w:cs="Times New Roman"/>
        </w:rPr>
        <w:t xml:space="preserve"> in Baltimore, Maryland. Supervisor: Doug Comer.</w:t>
      </w:r>
    </w:p>
    <w:p w14:paraId="65D26F07" w14:textId="77777777" w:rsidR="0041699F" w:rsidRPr="0041699F" w:rsidRDefault="0041699F" w:rsidP="0041699F">
      <w:pPr>
        <w:ind w:left="1440" w:hanging="1440"/>
        <w:rPr>
          <w:rFonts w:ascii="Times New Roman" w:hAnsi="Times New Roman" w:cs="Times New Roman"/>
        </w:rPr>
      </w:pPr>
    </w:p>
    <w:p w14:paraId="0B82086E" w14:textId="5C219D2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0BB559C0" w14:textId="387F31C5" w:rsid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 xml:space="preserve">Created Online QGIS for Archaeology modules. UCLA, sub-contractor for Dr. Stephen </w:t>
      </w:r>
      <w:proofErr w:type="spellStart"/>
      <w:r>
        <w:rPr>
          <w:rFonts w:ascii="Times New Roman" w:hAnsi="Times New Roman" w:cs="Times New Roman"/>
        </w:rPr>
        <w:t>Acabado</w:t>
      </w:r>
      <w:proofErr w:type="spellEnd"/>
      <w:r>
        <w:rPr>
          <w:rFonts w:ascii="Times New Roman" w:hAnsi="Times New Roman" w:cs="Times New Roman"/>
        </w:rPr>
        <w:t>.</w:t>
      </w:r>
    </w:p>
    <w:p w14:paraId="5C060EB1" w14:textId="7F8E2884" w:rsidR="007B256C" w:rsidRDefault="001764D1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Workshop: “Detecting Archaeologically Significant Trees in Drone Imagery with Automated Methods”. In Automated Methods in Archaeology, Department of Anthropology, New York University</w:t>
      </w:r>
    </w:p>
    <w:p w14:paraId="4AD0C374" w14:textId="659D3BA5" w:rsidR="001B2DCE" w:rsidRPr="003C565B" w:rsidRDefault="001B2DC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0E4A7975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 of sediments from Zanzibar, Tanzania. PI: Lisa Maher, UC Berkeley</w:t>
      </w:r>
    </w:p>
    <w:p w14:paraId="3D707F33" w14:textId="5A222404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9C67708" w14:textId="77777777" w:rsidR="0030270A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0D28B" w14:textId="77777777" w:rsidR="001764D1" w:rsidRPr="003C565B" w:rsidRDefault="001764D1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C071E92" w14:textId="466F7225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C6ABC52" w:rsidR="00134DEE" w:rsidRDefault="00134DEE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6DD8FCF2" w14:textId="562FE102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9E27E1">
        <w:rPr>
          <w:rFonts w:ascii="Times New Roman" w:hAnsi="Times New Roman" w:cs="Times New Roman"/>
        </w:rPr>
        <w:t>6</w:t>
      </w:r>
      <w:r w:rsidRPr="003C565B">
        <w:rPr>
          <w:rFonts w:ascii="Times New Roman" w:hAnsi="Times New Roman" w:cs="Times New Roman"/>
        </w:rPr>
        <w:t>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F28BB49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9A9A96B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  <w:t xml:space="preserve">Field archaeologist, Oklahoma Archaeological Survey, sUAS mapping projects through  </w:t>
      </w:r>
    </w:p>
    <w:p w14:paraId="5CD55E43" w14:textId="77777777" w:rsidR="00404FCA" w:rsidRPr="003C565B" w:rsidRDefault="00404FCA" w:rsidP="00404FC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66CFB9DC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Old Fort, Zanzibar. PI: Mark Horton, Bristol University.</w:t>
      </w:r>
    </w:p>
    <w:p w14:paraId="672B59D0" w14:textId="13685190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 xml:space="preserve">Field archaeologist, Unguja </w:t>
      </w:r>
      <w:proofErr w:type="spellStart"/>
      <w:r w:rsidRPr="003C565B">
        <w:rPr>
          <w:rFonts w:ascii="Times New Roman" w:hAnsi="Times New Roman" w:cs="Times New Roman"/>
        </w:rPr>
        <w:t>Ukuu</w:t>
      </w:r>
      <w:proofErr w:type="spellEnd"/>
      <w:r w:rsidRPr="003C565B">
        <w:rPr>
          <w:rFonts w:ascii="Times New Roman" w:hAnsi="Times New Roman" w:cs="Times New Roman"/>
        </w:rPr>
        <w:t xml:space="preserve">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039A7A3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240DC978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archaeologist, Albany Bulb Archaeological Survey. PI: Annie Danis, UC Berkeley. </w:t>
      </w:r>
    </w:p>
    <w:p w14:paraId="76BB9011" w14:textId="7BB0CB4C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 xml:space="preserve">Field archaeologist, Ifugao Archaeological Project, Philippines. PI: Stephen </w:t>
      </w:r>
      <w:proofErr w:type="spellStart"/>
      <w:r w:rsidRPr="003C565B">
        <w:rPr>
          <w:rFonts w:ascii="Times New Roman" w:hAnsi="Times New Roman" w:cs="Times New Roman"/>
        </w:rPr>
        <w:t>Acabado</w:t>
      </w:r>
      <w:proofErr w:type="spellEnd"/>
      <w:r w:rsidRPr="003C565B">
        <w:rPr>
          <w:rFonts w:ascii="Times New Roman" w:hAnsi="Times New Roman" w:cs="Times New Roman"/>
        </w:rPr>
        <w:t xml:space="preserve">, UCLA. </w:t>
      </w:r>
    </w:p>
    <w:p w14:paraId="1492C8C0" w14:textId="26EA5F75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Archaeological Water Histories of Oman Project. PI:</w:t>
      </w:r>
    </w:p>
    <w:p w14:paraId="5F28B28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Michael </w:t>
      </w:r>
      <w:proofErr w:type="spellStart"/>
      <w:r w:rsidRPr="003C565B">
        <w:rPr>
          <w:rFonts w:ascii="Times New Roman" w:hAnsi="Times New Roman" w:cs="Times New Roman"/>
        </w:rPr>
        <w:t>Frachetti</w:t>
      </w:r>
      <w:proofErr w:type="spellEnd"/>
      <w:r w:rsidRPr="003C565B">
        <w:rPr>
          <w:rFonts w:ascii="Times New Roman" w:hAnsi="Times New Roman" w:cs="Times New Roman"/>
        </w:rPr>
        <w:t>, Washington University in St. Louis</w:t>
      </w:r>
    </w:p>
    <w:p w14:paraId="512A0613" w14:textId="77777777" w:rsidR="001B5E41" w:rsidRPr="003C565B" w:rsidRDefault="001B5E4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49C0F466" w14:textId="56B900A6" w:rsidR="001764D1" w:rsidRDefault="001764D1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Chair, “</w:t>
      </w:r>
      <w:r w:rsidR="007B256C" w:rsidRPr="007B256C">
        <w:rPr>
          <w:rFonts w:ascii="Times New Roman" w:hAnsi="Times New Roman" w:cs="Times New Roman"/>
        </w:rPr>
        <w:t>Catastrophes in African Archaeology: Exploring Responses to Both Extreme and Incremental Challenges</w:t>
      </w:r>
      <w:r>
        <w:rPr>
          <w:rFonts w:ascii="Times New Roman" w:hAnsi="Times New Roman" w:cs="Times New Roman"/>
        </w:rPr>
        <w:t xml:space="preserve">”. Society of Africanist Archaeologists Biennial Meeting, with Ioana Dumitru and </w:t>
      </w:r>
      <w:proofErr w:type="spellStart"/>
      <w:r>
        <w:rPr>
          <w:rFonts w:ascii="Times New Roman" w:hAnsi="Times New Roman" w:cs="Times New Roman"/>
        </w:rPr>
        <w:t>Elinaza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Mjema</w:t>
      </w:r>
      <w:proofErr w:type="spellEnd"/>
      <w:r>
        <w:rPr>
          <w:rFonts w:ascii="Times New Roman" w:hAnsi="Times New Roman" w:cs="Times New Roman"/>
        </w:rPr>
        <w:t>. Discussant: Paul Lane.</w:t>
      </w:r>
    </w:p>
    <w:p w14:paraId="7EF78CAB" w14:textId="28CC2EA5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with Carla Klehm. Discussants: Susan McKintosh and Stephanie Wynne-Jones</w:t>
      </w:r>
    </w:p>
    <w:p w14:paraId="79DC7221" w14:textId="1AD40B3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Organizer, “Uses of Survey in Worldwide Contemporary Archaeology.” Society for American Archaeology Annual Meeting, </w:t>
      </w:r>
      <w:proofErr w:type="gramStart"/>
      <w:r w:rsidRPr="003C565B">
        <w:rPr>
          <w:rFonts w:ascii="Times New Roman" w:hAnsi="Times New Roman" w:cs="Times New Roman"/>
        </w:rPr>
        <w:t>Online</w:t>
      </w:r>
      <w:proofErr w:type="gramEnd"/>
      <w:r w:rsidRPr="003C565B">
        <w:rPr>
          <w:rFonts w:ascii="Times New Roman" w:hAnsi="Times New Roman" w:cs="Times New Roman"/>
        </w:rPr>
        <w:t>.</w:t>
      </w:r>
    </w:p>
    <w:p w14:paraId="259FF80C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2B39354" w:rsidR="0004327D" w:rsidRPr="00935365" w:rsidRDefault="003972C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u w:val="single"/>
        </w:rPr>
        <w:t xml:space="preserve">PRESENTATIONS </w:t>
      </w:r>
      <w:r w:rsidR="004D4CA8">
        <w:rPr>
          <w:rFonts w:ascii="Times New Roman" w:eastAsia="Calibri" w:hAnsi="Times New Roman"/>
          <w:b/>
          <w:bCs/>
          <w:u w:val="single"/>
        </w:rPr>
        <w:t>IN</w:t>
      </w:r>
      <w:r>
        <w:rPr>
          <w:rFonts w:ascii="Times New Roman" w:eastAsia="Calibri" w:hAnsi="Times New Roman"/>
          <w:b/>
          <w:bCs/>
          <w:u w:val="single"/>
        </w:rPr>
        <w:t xml:space="preserve"> PROFESSIONAL CONFERENCES</w:t>
      </w:r>
    </w:p>
    <w:p w14:paraId="7E3F8999" w14:textId="6AE092E2" w:rsid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 “Evaluating Urban Collapse and Decline in the Swahili World: A View from Zanzibar Stone Town”.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>In session 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1F8FE6FB" w14:textId="0AAF32E1" w:rsidR="007B256C" w:rsidRP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 xml:space="preserve">, E., </w:t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, Mwitondi, M.; </w:t>
      </w:r>
      <w:proofErr w:type="spellStart"/>
      <w:r w:rsidRPr="007B256C">
        <w:rPr>
          <w:rFonts w:ascii="Times New Roman" w:eastAsia="Calibri" w:hAnsi="Times New Roman"/>
        </w:rPr>
        <w:t>Kisoma</w:t>
      </w:r>
      <w:proofErr w:type="spellEnd"/>
      <w:r w:rsidRPr="007B256C">
        <w:rPr>
          <w:rFonts w:ascii="Times New Roman" w:eastAsia="Calibri" w:hAnsi="Times New Roman"/>
        </w:rPr>
        <w:t>,</w:t>
      </w:r>
      <w:r>
        <w:rPr>
          <w:rFonts w:ascii="Times New Roman" w:eastAsia="Calibri" w:hAnsi="Times New Roman"/>
        </w:rPr>
        <w:t xml:space="preserve"> M.,</w:t>
      </w:r>
      <w:r w:rsidRPr="007B256C">
        <w:rPr>
          <w:rFonts w:ascii="Times New Roman" w:eastAsia="Calibri" w:hAnsi="Times New Roman"/>
        </w:rPr>
        <w:t xml:space="preserve"> Lelio</w:t>
      </w:r>
      <w:r>
        <w:rPr>
          <w:rFonts w:ascii="Times New Roman" w:eastAsia="Calibri" w:hAnsi="Times New Roman"/>
        </w:rPr>
        <w:t>, H.</w:t>
      </w:r>
      <w:r w:rsidRPr="007B256C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“</w:t>
      </w:r>
      <w:r w:rsidRPr="007B256C">
        <w:rPr>
          <w:rFonts w:ascii="Times New Roman" w:eastAsia="Calibri" w:hAnsi="Times New Roman"/>
        </w:rPr>
        <w:t xml:space="preserve">Dynamic Coasts and Landscapes of Resilience (CALOR): A LiDAR Survey from </w:t>
      </w:r>
      <w:proofErr w:type="spellStart"/>
      <w:r w:rsidRPr="007B256C">
        <w:rPr>
          <w:rFonts w:ascii="Times New Roman" w:eastAsia="Calibri" w:hAnsi="Times New Roman"/>
        </w:rPr>
        <w:t>Pangani</w:t>
      </w:r>
      <w:proofErr w:type="spellEnd"/>
      <w:r w:rsidRPr="007B256C">
        <w:rPr>
          <w:rFonts w:ascii="Times New Roman" w:eastAsia="Calibri" w:hAnsi="Times New Roman"/>
        </w:rPr>
        <w:t xml:space="preserve"> Bay (N. Tanzania)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>In session 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646D8DB0" w14:textId="786D98E8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lastRenderedPageBreak/>
        <w:t>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 xml:space="preserve">, </w:t>
      </w:r>
      <w:proofErr w:type="gramStart"/>
      <w:r>
        <w:rPr>
          <w:rFonts w:ascii="Times New Roman" w:eastAsia="Calibri" w:hAnsi="Times New Roman"/>
          <w:i/>
          <w:iCs/>
        </w:rPr>
        <w:t>Online</w:t>
      </w:r>
      <w:proofErr w:type="gramEnd"/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 xml:space="preserve">, </w:t>
      </w:r>
      <w:proofErr w:type="gramStart"/>
      <w:r>
        <w:rPr>
          <w:rFonts w:ascii="Times New Roman" w:eastAsia="Calibri" w:hAnsi="Times New Roman"/>
          <w:i/>
          <w:iCs/>
        </w:rPr>
        <w:t>Online</w:t>
      </w:r>
      <w:proofErr w:type="gramEnd"/>
      <w:r w:rsidRPr="00935365">
        <w:rPr>
          <w:rFonts w:ascii="Times New Roman" w:eastAsia="Calibri" w:hAnsi="Times New Roman"/>
        </w:rPr>
        <w:t xml:space="preserve">.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the panel, “Advances in Geoarchaeological Research Methods.” Session organizer: Michael Wilson, Simon Fraser University</w:t>
      </w:r>
    </w:p>
    <w:p w14:paraId="736D7CD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4E8E26AC" w:rsidR="0004327D" w:rsidRPr="00935365" w:rsidRDefault="003972C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u w:val="single"/>
        </w:rPr>
        <w:t>OTHER INVITED TALKS AND PRESENTATIONS</w:t>
      </w:r>
    </w:p>
    <w:p w14:paraId="131336D0" w14:textId="2B46D9E1" w:rsidR="007B256C" w:rsidRPr="007B256C" w:rsidRDefault="007B256C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A Socioecological Model for Long-Term Settlement Dynamics on the Eastern African Swahili Coast. Invited Talk. </w:t>
      </w:r>
      <w:r>
        <w:rPr>
          <w:rFonts w:ascii="Times New Roman" w:eastAsia="Calibri" w:hAnsi="Times New Roman"/>
          <w:i/>
          <w:iCs/>
        </w:rPr>
        <w:t>Department of Anthropology, University of Texas, Arlington.</w:t>
      </w:r>
    </w:p>
    <w:p w14:paraId="06F77121" w14:textId="446FE0E3" w:rsid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FA0226">
        <w:rPr>
          <w:rFonts w:ascii="Times New Roman" w:eastAsia="Calibri" w:hAnsi="Times New Roman"/>
          <w:i/>
          <w:iCs/>
        </w:rPr>
        <w:t>Seminars in the School of Earth, Environment, and Sustainability, Missouri State University</w:t>
      </w:r>
    </w:p>
    <w:p w14:paraId="1DC22A3E" w14:textId="1A5F290D" w:rsidR="00A44CCA" w:rsidRPr="00A44CCA" w:rsidRDefault="00A44CCA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2024</w:t>
      </w:r>
      <w:r>
        <w:rPr>
          <w:rFonts w:ascii="Times New Roman" w:eastAsia="Calibri" w:hAnsi="Times New Roman"/>
        </w:rPr>
        <w:tab/>
      </w:r>
      <w:r w:rsidRPr="00A44CCA">
        <w:rPr>
          <w:rFonts w:ascii="Times New Roman" w:eastAsia="Calibri" w:hAnsi="Times New Roman"/>
        </w:rPr>
        <w:t>The Archaeology of Zanzibar’s Colonial Landscape</w:t>
      </w:r>
      <w:r>
        <w:rPr>
          <w:rFonts w:ascii="Times New Roman" w:eastAsia="Calibri" w:hAnsi="Times New Roman"/>
        </w:rPr>
        <w:t xml:space="preserve">. Lecture for the class </w:t>
      </w:r>
      <w:r w:rsidRPr="00A44CCA">
        <w:rPr>
          <w:rFonts w:ascii="Times New Roman" w:eastAsia="Calibri" w:hAnsi="Times New Roman"/>
          <w:i/>
          <w:iCs/>
        </w:rPr>
        <w:t>Archaeological Connections Across the Indian Ocean</w:t>
      </w:r>
      <w:r>
        <w:rPr>
          <w:rFonts w:ascii="Times New Roman" w:eastAsia="Calibri" w:hAnsi="Times New Roman"/>
          <w:i/>
          <w:iCs/>
        </w:rPr>
        <w:t xml:space="preserve">, Anth 300. </w:t>
      </w:r>
      <w:r>
        <w:rPr>
          <w:rFonts w:ascii="Times New Roman" w:eastAsia="Calibri" w:hAnsi="Times New Roman"/>
        </w:rPr>
        <w:t>University of Syracuse.</w:t>
      </w:r>
    </w:p>
    <w:p w14:paraId="0BB7C43B" w14:textId="53CA94FA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134DEE">
        <w:rPr>
          <w:rFonts w:ascii="Times New Roman" w:eastAsia="Calibri" w:hAnsi="Times New Roman"/>
          <w:i/>
          <w:iCs/>
        </w:rPr>
        <w:t>Cotsen</w:t>
      </w:r>
      <w:proofErr w:type="spellEnd"/>
      <w:r w:rsidRPr="00134DEE">
        <w:rPr>
          <w:rFonts w:ascii="Times New Roman" w:eastAsia="Calibri" w:hAnsi="Times New Roman"/>
          <w:i/>
          <w:iCs/>
        </w:rPr>
        <w:t xml:space="preserve"> Institute of Archaeology Advanced Seminar, Archaeologies of Forced Migration: Approaches, Case Studies and Prospects.</w:t>
      </w:r>
      <w:r w:rsidRPr="00134DEE">
        <w:rPr>
          <w:rFonts w:ascii="Times New Roman" w:eastAsia="Calibri" w:hAnsi="Times New Roman"/>
        </w:rPr>
        <w:t xml:space="preserve"> Organized by Li Min and Aaron Burke, UCLA</w:t>
      </w:r>
    </w:p>
    <w:p w14:paraId="40B23459" w14:textId="77777777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Social Transformation in the Shadow of the Stone Town: The Archaeology of Rural Landscapes in Zanzibar, Tanzania. Invited talk, </w:t>
      </w:r>
      <w:r w:rsidRPr="00134DEE">
        <w:rPr>
          <w:rFonts w:ascii="Times New Roman" w:eastAsia="Calibri" w:hAnsi="Times New Roman"/>
          <w:i/>
          <w:iCs/>
        </w:rPr>
        <w:t>Columbia Center for Archaeology, Columbia University.</w:t>
      </w:r>
    </w:p>
    <w:p w14:paraId="6DAECEEE" w14:textId="6D50973F" w:rsidR="0004327D" w:rsidRPr="00A44CCA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>The Archaeology of East African Cities: Past, Present, and Future.</w:t>
      </w:r>
      <w:r w:rsidR="00A44CCA">
        <w:rPr>
          <w:rFonts w:ascii="Times New Roman" w:eastAsia="Calibri" w:hAnsi="Times New Roman"/>
        </w:rPr>
        <w:t xml:space="preserve"> Lecture for the class</w:t>
      </w:r>
      <w:r w:rsidRPr="00134DEE">
        <w:rPr>
          <w:rFonts w:ascii="Times New Roman" w:eastAsia="Calibri" w:hAnsi="Times New Roman"/>
        </w:rPr>
        <w:t xml:space="preserve"> </w:t>
      </w:r>
      <w:r w:rsidRPr="00134DEE">
        <w:rPr>
          <w:rFonts w:ascii="Times New Roman" w:eastAsia="Calibri" w:hAnsi="Times New Roman"/>
          <w:i/>
          <w:iCs/>
        </w:rPr>
        <w:t>African and African American Studies 1003</w:t>
      </w:r>
      <w:r w:rsidR="00A44CCA">
        <w:rPr>
          <w:rFonts w:ascii="Times New Roman" w:eastAsia="Calibri" w:hAnsi="Times New Roman"/>
          <w:i/>
          <w:iCs/>
        </w:rPr>
        <w:t>.</w:t>
      </w:r>
      <w:r w:rsidRPr="00134DEE">
        <w:rPr>
          <w:rFonts w:ascii="Times New Roman" w:eastAsia="Calibri" w:hAnsi="Times New Roman"/>
          <w:i/>
          <w:iCs/>
        </w:rPr>
        <w:t xml:space="preserve"> </w:t>
      </w:r>
      <w:r w:rsidRPr="00A44CCA">
        <w:rPr>
          <w:rFonts w:ascii="Times New Roman" w:eastAsia="Calibri" w:hAnsi="Times New Roman"/>
        </w:rPr>
        <w:t>University of Arkansas, Fayetteville.</w:t>
      </w:r>
    </w:p>
    <w:p w14:paraId="664573B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lastRenderedPageBreak/>
        <w:t>2023</w:t>
      </w:r>
      <w:r w:rsidRPr="00935365">
        <w:rPr>
          <w:rFonts w:ascii="Times New Roman" w:eastAsia="Calibri" w:hAnsi="Times New Roman"/>
        </w:rPr>
        <w:tab/>
        <w:t xml:space="preserve">Integration and Autonomy in the Island Hinterland of Zanzibar Stone Town, 8th-19th centuries CE. </w:t>
      </w:r>
      <w:r w:rsidRPr="00F47B36">
        <w:rPr>
          <w:rFonts w:ascii="Times New Roman" w:eastAsia="Calibri" w:hAnsi="Times New Roman"/>
          <w:i/>
          <w:iCs/>
        </w:rPr>
        <w:t xml:space="preserve">The </w:t>
      </w:r>
      <w:proofErr w:type="spellStart"/>
      <w:r w:rsidRPr="00F47B36">
        <w:rPr>
          <w:rFonts w:ascii="Times New Roman" w:eastAsia="Calibri" w:hAnsi="Times New Roman"/>
          <w:i/>
          <w:iCs/>
        </w:rPr>
        <w:t>Cotsen</w:t>
      </w:r>
      <w:proofErr w:type="spellEnd"/>
      <w:r w:rsidRPr="00F47B36">
        <w:rPr>
          <w:rFonts w:ascii="Times New Roman" w:eastAsia="Calibri" w:hAnsi="Times New Roman"/>
          <w:i/>
          <w:iCs/>
        </w:rPr>
        <w:t xml:space="preserve"> Institute of Archaeology, UCLA</w:t>
      </w:r>
    </w:p>
    <w:p w14:paraId="117481F5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Exploring Swahili Urban Transformations. Anthropology Brown Bag, </w:t>
      </w:r>
      <w:r w:rsidRPr="00F47B36">
        <w:rPr>
          <w:rFonts w:ascii="Times New Roman" w:eastAsia="Calibri" w:hAnsi="Times New Roman"/>
          <w:i/>
          <w:iCs/>
        </w:rPr>
        <w:t>University of</w:t>
      </w:r>
    </w:p>
    <w:p w14:paraId="3DAA4502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F47B36">
        <w:rPr>
          <w:rFonts w:ascii="Times New Roman" w:eastAsia="Calibri" w:hAnsi="Times New Roman"/>
          <w:i/>
          <w:iCs/>
        </w:rPr>
        <w:tab/>
      </w:r>
      <w:r w:rsidRPr="00F47B36">
        <w:rPr>
          <w:rFonts w:ascii="Times New Roman" w:eastAsia="Calibri" w:hAnsi="Times New Roman"/>
          <w:i/>
          <w:iCs/>
        </w:rPr>
        <w:tab/>
        <w:t>Arkansas, Fayetteville</w:t>
      </w:r>
    </w:p>
    <w:p w14:paraId="48262F9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53E3624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2022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Moderator for the panel “Abdulrazak </w:t>
      </w:r>
      <w:proofErr w:type="spellStart"/>
      <w:r w:rsidRPr="00935365">
        <w:rPr>
          <w:rFonts w:ascii="Times New Roman" w:eastAsia="Calibri" w:hAnsi="Times New Roman"/>
        </w:rPr>
        <w:t>Gurna’s</w:t>
      </w:r>
      <w:proofErr w:type="spellEnd"/>
      <w:r w:rsidRPr="00935365">
        <w:rPr>
          <w:rFonts w:ascii="Times New Roman" w:eastAsia="Calibri" w:hAnsi="Times New Roman"/>
        </w:rPr>
        <w:t xml:space="preserve"> Nobel Prize in Literature:</w:t>
      </w:r>
    </w:p>
    <w:p w14:paraId="553F6403" w14:textId="77777777" w:rsidR="0004327D" w:rsidRPr="00935365" w:rsidRDefault="0004327D" w:rsidP="0004327D">
      <w:pPr>
        <w:spacing w:after="0" w:line="240" w:lineRule="auto"/>
        <w:ind w:left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Implications in the African Language Classroom.” </w:t>
      </w:r>
      <w:r w:rsidRPr="00F47B36">
        <w:rPr>
          <w:rFonts w:ascii="Times New Roman" w:eastAsia="Calibri" w:hAnsi="Times New Roman"/>
          <w:i/>
          <w:iCs/>
        </w:rPr>
        <w:t xml:space="preserve">Dept. of African and </w:t>
      </w:r>
      <w:proofErr w:type="gramStart"/>
      <w:r w:rsidRPr="00F47B36">
        <w:rPr>
          <w:rFonts w:ascii="Times New Roman" w:eastAsia="Calibri" w:hAnsi="Times New Roman"/>
          <w:i/>
          <w:iCs/>
        </w:rPr>
        <w:t>African-American</w:t>
      </w:r>
      <w:proofErr w:type="gramEnd"/>
      <w:r w:rsidRPr="00F47B36">
        <w:rPr>
          <w:rFonts w:ascii="Times New Roman" w:eastAsia="Calibri" w:hAnsi="Times New Roman"/>
          <w:i/>
          <w:iCs/>
        </w:rPr>
        <w:t xml:space="preserve"> Studies, UC Berkeley:</w:t>
      </w:r>
      <w:r w:rsidRPr="00935365">
        <w:rPr>
          <w:rFonts w:ascii="Times New Roman" w:eastAsia="Calibri" w:hAnsi="Times New Roman"/>
        </w:rPr>
        <w:t xml:space="preserve"> https://www.youtube.com/watch?v=G3C0rx72X8Y</w:t>
      </w:r>
    </w:p>
    <w:p w14:paraId="7BECB5D5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2020 </w:t>
      </w:r>
      <w:r w:rsidRPr="00935365">
        <w:rPr>
          <w:rFonts w:ascii="Times New Roman" w:eastAsia="Calibri" w:hAnsi="Times New Roman"/>
        </w:rPr>
        <w:tab/>
        <w:t xml:space="preserve">Presenter, “Long-Term Inland Settlement and Agricultural Change in Zanzibar, Tanzania.” </w:t>
      </w:r>
      <w:r w:rsidRPr="00F47B36">
        <w:rPr>
          <w:rFonts w:ascii="Times New Roman" w:eastAsia="Calibri" w:hAnsi="Times New Roman"/>
          <w:i/>
          <w:iCs/>
        </w:rPr>
        <w:t>Dept. of Anthropology, UC Berkeley:</w:t>
      </w:r>
      <w:r w:rsidRPr="00935365">
        <w:rPr>
          <w:rFonts w:ascii="Times New Roman" w:eastAsia="Calibri" w:hAnsi="Times New Roman"/>
        </w:rPr>
        <w:t xml:space="preserve"> https://www.youtube.com/watch?v=TvpBzCwJfGM</w:t>
      </w:r>
    </w:p>
    <w:p w14:paraId="4308980D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Archaeology Research Day. </w:t>
      </w:r>
      <w:r w:rsidRPr="00F47B36">
        <w:rPr>
          <w:rFonts w:ascii="Times New Roman" w:eastAsia="Calibri" w:hAnsi="Times New Roman"/>
          <w:i/>
          <w:iCs/>
        </w:rPr>
        <w:t>University of Leicester</w:t>
      </w:r>
    </w:p>
    <w:p w14:paraId="03DE98B2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181EF471" w14:textId="77777777" w:rsidR="0004327D" w:rsidRPr="00F47B36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Cultivating Cosmopolitanism: Long-Term Archaeological Histories, Agriculture and Poetry in Zanzibar. In </w:t>
      </w:r>
      <w:r w:rsidRPr="00F47B36">
        <w:rPr>
          <w:rFonts w:ascii="Times New Roman" w:eastAsia="Calibri" w:hAnsi="Times New Roman"/>
          <w:i/>
          <w:iCs/>
        </w:rPr>
        <w:t>Symposium on Early Modern Identities. UC Berkeley</w:t>
      </w:r>
    </w:p>
    <w:p w14:paraId="769461F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Becoming Zanzibar: Comparative Archaeological and Ecological Histories of Unguja and Pemba. </w:t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0F7B2191" w14:textId="357E8B62" w:rsidR="00715C69" w:rsidRPr="003C565B" w:rsidRDefault="0004327D" w:rsidP="0004327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935365">
        <w:rPr>
          <w:rFonts w:ascii="Times New Roman" w:eastAsia="Calibri" w:hAnsi="Times New Roman"/>
        </w:rPr>
        <w:t xml:space="preserve">2014 </w:t>
      </w:r>
      <w:r w:rsidRPr="00935365">
        <w:rPr>
          <w:rFonts w:ascii="Times New Roman" w:eastAsia="Calibri" w:hAnsi="Times New Roman"/>
        </w:rPr>
        <w:tab/>
        <w:t xml:space="preserve">Museum Chat, “Roman Coins from the Franklin Wright Collection”. With Elisabeth Campbell and Sheri Leonard. </w:t>
      </w:r>
      <w:r w:rsidRPr="00F47B36">
        <w:rPr>
          <w:rFonts w:ascii="Times New Roman" w:eastAsia="Calibri" w:hAnsi="Times New Roman"/>
          <w:i/>
          <w:iCs/>
        </w:rPr>
        <w:t>Johns Hopkins Archaeological Museum. Johns Hopkins University</w:t>
      </w:r>
    </w:p>
    <w:p w14:paraId="4F64C8D3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071F3A9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0C4981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3CF434DE" w14:textId="232C7CD9" w:rsidR="00211BE1" w:rsidRPr="00211BE1" w:rsidRDefault="00211BE1" w:rsidP="00211BE1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03BF373C" w:rsidR="003D27E5" w:rsidRPr="003D27E5" w:rsidRDefault="003D27E5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Presented to the </w:t>
      </w:r>
      <w:proofErr w:type="spellStart"/>
      <w:r>
        <w:rPr>
          <w:rFonts w:ascii="Times New Roman" w:hAnsi="Times New Roman" w:cs="Times New Roman"/>
        </w:rPr>
        <w:t>Sheha</w:t>
      </w:r>
      <w:proofErr w:type="spellEnd"/>
      <w:r>
        <w:rPr>
          <w:rFonts w:ascii="Times New Roman" w:hAnsi="Times New Roman" w:cs="Times New Roman"/>
        </w:rPr>
        <w:t xml:space="preserve"> and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Kibondeni</w:t>
      </w:r>
      <w:proofErr w:type="spellEnd"/>
      <w:r>
        <w:rPr>
          <w:rFonts w:ascii="Times New Roman" w:hAnsi="Times New Roman" w:cs="Times New Roman"/>
        </w:rPr>
        <w:t>, Zanzibar, Tanzania, in collaboration with the Zanzibar Department of Museums and Antiquities</w:t>
      </w:r>
    </w:p>
    <w:p w14:paraId="7F66D9B6" w14:textId="70CC064F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>The Archaeology of Social Transformation in Zanzibar, Tanzania</w:t>
      </w:r>
      <w:r w:rsidR="001B7697">
        <w:rPr>
          <w:rFonts w:ascii="Times New Roman" w:hAnsi="Times New Roman" w:cs="Times New Roman"/>
        </w:rPr>
        <w:t xml:space="preserve">. Public Lecture, The </w:t>
      </w:r>
      <w:r w:rsidR="001B7697" w:rsidRPr="003C565B">
        <w:rPr>
          <w:rFonts w:ascii="Times New Roman" w:hAnsi="Times New Roman" w:cs="Times New Roman"/>
        </w:rPr>
        <w:t>Ko-ko-ci Arkansas Archaeological Survey</w:t>
      </w:r>
    </w:p>
    <w:p w14:paraId="27BB2450" w14:textId="0AE14A8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</w:t>
      </w:r>
      <w:proofErr w:type="spellStart"/>
      <w:r w:rsidRPr="003C565B">
        <w:rPr>
          <w:rFonts w:ascii="Times New Roman" w:hAnsi="Times New Roman" w:cs="Times New Roman"/>
        </w:rPr>
        <w:t>Kimambo</w:t>
      </w:r>
      <w:proofErr w:type="spellEnd"/>
      <w:r w:rsidRPr="003C565B">
        <w:rPr>
          <w:rFonts w:ascii="Times New Roman" w:hAnsi="Times New Roman" w:cs="Times New Roman"/>
        </w:rPr>
        <w:t xml:space="preserve"> and Abdallah Khamis Ali </w:t>
      </w:r>
    </w:p>
    <w:p w14:paraId="516CDB04" w14:textId="5D39990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5BE43247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>ORIAS Speaker Bureau, “The Archaeology of the Swahili Coast: East Africa and the Indian Ocean.” Center for African Studies, UC Berkeley. Three talks for 12th grade AP Human Geography 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Social Science at Park Day School and two talks for 7th grade World History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3886DF0E" w:rsidR="0030270A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>“Archaeology, Race and Colonialism in Africa”, a talk presented to</w:t>
      </w:r>
      <w:r w:rsidR="001B7697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 xml:space="preserve">students in the </w:t>
      </w:r>
      <w:proofErr w:type="gramStart"/>
      <w:r w:rsidRPr="003C565B">
        <w:rPr>
          <w:rFonts w:ascii="Times New Roman" w:hAnsi="Times New Roman" w:cs="Times New Roman"/>
        </w:rPr>
        <w:t>African-American</w:t>
      </w:r>
      <w:proofErr w:type="gramEnd"/>
      <w:r w:rsidRPr="003C565B">
        <w:rPr>
          <w:rFonts w:ascii="Times New Roman" w:hAnsi="Times New Roman" w:cs="Times New Roman"/>
        </w:rPr>
        <w:t xml:space="preserve"> History class at Bishop O’Dowd High School, Oakland</w:t>
      </w:r>
      <w:r w:rsidR="001B7697">
        <w:rPr>
          <w:rFonts w:ascii="Times New Roman" w:hAnsi="Times New Roman" w:cs="Times New Roman"/>
        </w:rPr>
        <w:t>, CA</w:t>
      </w:r>
    </w:p>
    <w:p w14:paraId="4BC87937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0504D8B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lastRenderedPageBreak/>
        <w:t>LANGUAGE PROFICIENCY</w:t>
      </w:r>
    </w:p>
    <w:p w14:paraId="084ABA71" w14:textId="11ED9BE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79E7390E" w:rsidR="005C639E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6E0FD221" w14:textId="77777777" w:rsidR="002A1F38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615AA8EF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046BF607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American Anthropological Association</w:t>
      </w:r>
    </w:p>
    <w:p w14:paraId="58D4F341" w14:textId="09F14E77" w:rsidR="00943D15" w:rsidRPr="003C565B" w:rsidRDefault="00943D15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Archaeological Institute of America</w:t>
      </w:r>
    </w:p>
    <w:p w14:paraId="4A30A92F" w14:textId="430F5C52" w:rsidR="002C0136" w:rsidRPr="003C565B" w:rsidRDefault="002C013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5CF487E3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Historical Archaeology</w:t>
      </w:r>
    </w:p>
    <w:p w14:paraId="33629852" w14:textId="69CE8C2D" w:rsidR="00363EA3" w:rsidRPr="003C565B" w:rsidRDefault="00F1172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BBEA7" w14:textId="77777777" w:rsidR="00F062E0" w:rsidRDefault="00F062E0" w:rsidP="006E1D5E">
      <w:pPr>
        <w:spacing w:after="0" w:line="240" w:lineRule="auto"/>
      </w:pPr>
      <w:r>
        <w:separator/>
      </w:r>
    </w:p>
  </w:endnote>
  <w:endnote w:type="continuationSeparator" w:id="0">
    <w:p w14:paraId="10B43D4D" w14:textId="77777777" w:rsidR="00F062E0" w:rsidRDefault="00F062E0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B9B5D" w14:textId="77777777" w:rsidR="00F062E0" w:rsidRDefault="00F062E0" w:rsidP="006E1D5E">
      <w:pPr>
        <w:spacing w:after="0" w:line="240" w:lineRule="auto"/>
      </w:pPr>
      <w:r>
        <w:separator/>
      </w:r>
    </w:p>
  </w:footnote>
  <w:footnote w:type="continuationSeparator" w:id="0">
    <w:p w14:paraId="3B15A4CB" w14:textId="77777777" w:rsidR="00F062E0" w:rsidRDefault="00F062E0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246D"/>
    <w:rsid w:val="00027E03"/>
    <w:rsid w:val="0003338A"/>
    <w:rsid w:val="0003763D"/>
    <w:rsid w:val="0004327D"/>
    <w:rsid w:val="0004561C"/>
    <w:rsid w:val="00062795"/>
    <w:rsid w:val="0007358C"/>
    <w:rsid w:val="000829B9"/>
    <w:rsid w:val="00086FB3"/>
    <w:rsid w:val="000C4981"/>
    <w:rsid w:val="000F1948"/>
    <w:rsid w:val="00106BC6"/>
    <w:rsid w:val="001076C9"/>
    <w:rsid w:val="00114569"/>
    <w:rsid w:val="00116004"/>
    <w:rsid w:val="00117B71"/>
    <w:rsid w:val="0012606B"/>
    <w:rsid w:val="00126079"/>
    <w:rsid w:val="00130053"/>
    <w:rsid w:val="0013211A"/>
    <w:rsid w:val="00134DEE"/>
    <w:rsid w:val="001371AA"/>
    <w:rsid w:val="00167CDE"/>
    <w:rsid w:val="00170802"/>
    <w:rsid w:val="001764D1"/>
    <w:rsid w:val="001765DE"/>
    <w:rsid w:val="001B2DCE"/>
    <w:rsid w:val="001B3E06"/>
    <w:rsid w:val="001B5E41"/>
    <w:rsid w:val="001B7697"/>
    <w:rsid w:val="001D4A6A"/>
    <w:rsid w:val="001E5406"/>
    <w:rsid w:val="00211BE1"/>
    <w:rsid w:val="00216FC1"/>
    <w:rsid w:val="0022478A"/>
    <w:rsid w:val="00227FBB"/>
    <w:rsid w:val="00230F67"/>
    <w:rsid w:val="00240864"/>
    <w:rsid w:val="00261F15"/>
    <w:rsid w:val="002660AC"/>
    <w:rsid w:val="00273BF5"/>
    <w:rsid w:val="002921F3"/>
    <w:rsid w:val="002A1F38"/>
    <w:rsid w:val="002B50FE"/>
    <w:rsid w:val="002B6513"/>
    <w:rsid w:val="002C0136"/>
    <w:rsid w:val="002F519A"/>
    <w:rsid w:val="002F5F6B"/>
    <w:rsid w:val="002F7014"/>
    <w:rsid w:val="0030270A"/>
    <w:rsid w:val="00310F0A"/>
    <w:rsid w:val="00312B9D"/>
    <w:rsid w:val="00316A06"/>
    <w:rsid w:val="003309FF"/>
    <w:rsid w:val="00337DC7"/>
    <w:rsid w:val="0034059A"/>
    <w:rsid w:val="003462D1"/>
    <w:rsid w:val="00351262"/>
    <w:rsid w:val="00357E4C"/>
    <w:rsid w:val="00360DE4"/>
    <w:rsid w:val="00363EA3"/>
    <w:rsid w:val="00366338"/>
    <w:rsid w:val="003741CA"/>
    <w:rsid w:val="00380DF0"/>
    <w:rsid w:val="00382615"/>
    <w:rsid w:val="003834DC"/>
    <w:rsid w:val="003972CD"/>
    <w:rsid w:val="003A7B1C"/>
    <w:rsid w:val="003B05BE"/>
    <w:rsid w:val="003B1C6E"/>
    <w:rsid w:val="003B5A52"/>
    <w:rsid w:val="003B7979"/>
    <w:rsid w:val="003C2355"/>
    <w:rsid w:val="003C565B"/>
    <w:rsid w:val="003C73E4"/>
    <w:rsid w:val="003D27E5"/>
    <w:rsid w:val="003E3788"/>
    <w:rsid w:val="003E7EA6"/>
    <w:rsid w:val="003F45AE"/>
    <w:rsid w:val="003F4607"/>
    <w:rsid w:val="003F6429"/>
    <w:rsid w:val="00400D5C"/>
    <w:rsid w:val="00404FCA"/>
    <w:rsid w:val="00410DE5"/>
    <w:rsid w:val="0041699F"/>
    <w:rsid w:val="00434660"/>
    <w:rsid w:val="00441033"/>
    <w:rsid w:val="004437AA"/>
    <w:rsid w:val="00446D56"/>
    <w:rsid w:val="00452A95"/>
    <w:rsid w:val="004535D5"/>
    <w:rsid w:val="00456085"/>
    <w:rsid w:val="00466ED2"/>
    <w:rsid w:val="00473EEC"/>
    <w:rsid w:val="004A395D"/>
    <w:rsid w:val="004A5440"/>
    <w:rsid w:val="004B06BC"/>
    <w:rsid w:val="004B32F1"/>
    <w:rsid w:val="004C1CD1"/>
    <w:rsid w:val="004D2229"/>
    <w:rsid w:val="004D4CA8"/>
    <w:rsid w:val="004E12F4"/>
    <w:rsid w:val="004E2D58"/>
    <w:rsid w:val="004E3BFA"/>
    <w:rsid w:val="004F036B"/>
    <w:rsid w:val="004F0649"/>
    <w:rsid w:val="004F7F0E"/>
    <w:rsid w:val="005202D9"/>
    <w:rsid w:val="0052300F"/>
    <w:rsid w:val="00527DDD"/>
    <w:rsid w:val="00543663"/>
    <w:rsid w:val="00544147"/>
    <w:rsid w:val="00551EDA"/>
    <w:rsid w:val="00564E96"/>
    <w:rsid w:val="005803F2"/>
    <w:rsid w:val="00596C2C"/>
    <w:rsid w:val="005A0AAB"/>
    <w:rsid w:val="005C1EAB"/>
    <w:rsid w:val="005C639E"/>
    <w:rsid w:val="005E4F45"/>
    <w:rsid w:val="005F434E"/>
    <w:rsid w:val="0060233D"/>
    <w:rsid w:val="00602A1A"/>
    <w:rsid w:val="006062B4"/>
    <w:rsid w:val="00620E70"/>
    <w:rsid w:val="00621206"/>
    <w:rsid w:val="00632BED"/>
    <w:rsid w:val="00634EBB"/>
    <w:rsid w:val="0065015C"/>
    <w:rsid w:val="00653709"/>
    <w:rsid w:val="0068156B"/>
    <w:rsid w:val="00681EF8"/>
    <w:rsid w:val="006856EF"/>
    <w:rsid w:val="00686006"/>
    <w:rsid w:val="006964B0"/>
    <w:rsid w:val="006A1DC6"/>
    <w:rsid w:val="006A324C"/>
    <w:rsid w:val="006A6C30"/>
    <w:rsid w:val="006B75FD"/>
    <w:rsid w:val="006D18DD"/>
    <w:rsid w:val="006E05B2"/>
    <w:rsid w:val="006E1D5E"/>
    <w:rsid w:val="006E2445"/>
    <w:rsid w:val="006F67FD"/>
    <w:rsid w:val="006F6B53"/>
    <w:rsid w:val="00705B80"/>
    <w:rsid w:val="00714656"/>
    <w:rsid w:val="00715C69"/>
    <w:rsid w:val="007336ED"/>
    <w:rsid w:val="00733CE3"/>
    <w:rsid w:val="00752FCB"/>
    <w:rsid w:val="00762B2F"/>
    <w:rsid w:val="007641B0"/>
    <w:rsid w:val="00775347"/>
    <w:rsid w:val="00787663"/>
    <w:rsid w:val="00791F7D"/>
    <w:rsid w:val="00795209"/>
    <w:rsid w:val="00797648"/>
    <w:rsid w:val="007A7D94"/>
    <w:rsid w:val="007B256C"/>
    <w:rsid w:val="007B2937"/>
    <w:rsid w:val="00804756"/>
    <w:rsid w:val="00804BA7"/>
    <w:rsid w:val="0081229B"/>
    <w:rsid w:val="00813888"/>
    <w:rsid w:val="00830A63"/>
    <w:rsid w:val="00842EF8"/>
    <w:rsid w:val="008441B0"/>
    <w:rsid w:val="00870D8F"/>
    <w:rsid w:val="008A4D4D"/>
    <w:rsid w:val="008C05B4"/>
    <w:rsid w:val="008C2D54"/>
    <w:rsid w:val="008C5037"/>
    <w:rsid w:val="008D46EE"/>
    <w:rsid w:val="008F1E39"/>
    <w:rsid w:val="008F2CE6"/>
    <w:rsid w:val="008F4B73"/>
    <w:rsid w:val="00903438"/>
    <w:rsid w:val="00917B01"/>
    <w:rsid w:val="00926942"/>
    <w:rsid w:val="00936DAF"/>
    <w:rsid w:val="00943D15"/>
    <w:rsid w:val="00966158"/>
    <w:rsid w:val="00972A1B"/>
    <w:rsid w:val="0098084D"/>
    <w:rsid w:val="00985856"/>
    <w:rsid w:val="009A0D0C"/>
    <w:rsid w:val="009A1EAE"/>
    <w:rsid w:val="009A656A"/>
    <w:rsid w:val="009B52A8"/>
    <w:rsid w:val="009B596D"/>
    <w:rsid w:val="009B59AA"/>
    <w:rsid w:val="009C0813"/>
    <w:rsid w:val="009D7CAB"/>
    <w:rsid w:val="009E27E1"/>
    <w:rsid w:val="00A0314B"/>
    <w:rsid w:val="00A045C5"/>
    <w:rsid w:val="00A14BBB"/>
    <w:rsid w:val="00A25677"/>
    <w:rsid w:val="00A27099"/>
    <w:rsid w:val="00A320B7"/>
    <w:rsid w:val="00A351FA"/>
    <w:rsid w:val="00A35F53"/>
    <w:rsid w:val="00A41ADD"/>
    <w:rsid w:val="00A43761"/>
    <w:rsid w:val="00A44CCA"/>
    <w:rsid w:val="00A46F9F"/>
    <w:rsid w:val="00A61BA4"/>
    <w:rsid w:val="00AC3668"/>
    <w:rsid w:val="00AC43D7"/>
    <w:rsid w:val="00AC4CAB"/>
    <w:rsid w:val="00AC7CE0"/>
    <w:rsid w:val="00AE2B5E"/>
    <w:rsid w:val="00AE4924"/>
    <w:rsid w:val="00AF7EFD"/>
    <w:rsid w:val="00B0729D"/>
    <w:rsid w:val="00B11D1E"/>
    <w:rsid w:val="00B12980"/>
    <w:rsid w:val="00B333C6"/>
    <w:rsid w:val="00B4476B"/>
    <w:rsid w:val="00B50CA0"/>
    <w:rsid w:val="00B513D1"/>
    <w:rsid w:val="00B61AC4"/>
    <w:rsid w:val="00B63B60"/>
    <w:rsid w:val="00B67B2F"/>
    <w:rsid w:val="00B8578C"/>
    <w:rsid w:val="00B92256"/>
    <w:rsid w:val="00B955CF"/>
    <w:rsid w:val="00BC7FA8"/>
    <w:rsid w:val="00BD230D"/>
    <w:rsid w:val="00BD6D6C"/>
    <w:rsid w:val="00BE1F53"/>
    <w:rsid w:val="00C053CF"/>
    <w:rsid w:val="00C07637"/>
    <w:rsid w:val="00C31D35"/>
    <w:rsid w:val="00C4021E"/>
    <w:rsid w:val="00C536D9"/>
    <w:rsid w:val="00C725CC"/>
    <w:rsid w:val="00C8599F"/>
    <w:rsid w:val="00C87F57"/>
    <w:rsid w:val="00C91996"/>
    <w:rsid w:val="00C978FF"/>
    <w:rsid w:val="00CA4DE1"/>
    <w:rsid w:val="00CC16C7"/>
    <w:rsid w:val="00CC4EAC"/>
    <w:rsid w:val="00CD0641"/>
    <w:rsid w:val="00CD5461"/>
    <w:rsid w:val="00CE0DD1"/>
    <w:rsid w:val="00D01D01"/>
    <w:rsid w:val="00D02352"/>
    <w:rsid w:val="00D10E06"/>
    <w:rsid w:val="00D322DA"/>
    <w:rsid w:val="00D44479"/>
    <w:rsid w:val="00D46280"/>
    <w:rsid w:val="00D5709B"/>
    <w:rsid w:val="00D62FE9"/>
    <w:rsid w:val="00D73769"/>
    <w:rsid w:val="00D76764"/>
    <w:rsid w:val="00D83178"/>
    <w:rsid w:val="00DB20EA"/>
    <w:rsid w:val="00DB36DC"/>
    <w:rsid w:val="00DC0713"/>
    <w:rsid w:val="00DC350E"/>
    <w:rsid w:val="00DC3544"/>
    <w:rsid w:val="00DD34CC"/>
    <w:rsid w:val="00DD6241"/>
    <w:rsid w:val="00DD7060"/>
    <w:rsid w:val="00DD717D"/>
    <w:rsid w:val="00DD7A73"/>
    <w:rsid w:val="00DF1E9C"/>
    <w:rsid w:val="00E0745D"/>
    <w:rsid w:val="00E126D9"/>
    <w:rsid w:val="00E21B69"/>
    <w:rsid w:val="00E3328B"/>
    <w:rsid w:val="00E5090E"/>
    <w:rsid w:val="00E67A6E"/>
    <w:rsid w:val="00E7215F"/>
    <w:rsid w:val="00E82B16"/>
    <w:rsid w:val="00E93016"/>
    <w:rsid w:val="00E9302F"/>
    <w:rsid w:val="00EA6272"/>
    <w:rsid w:val="00EB3633"/>
    <w:rsid w:val="00EB3EE7"/>
    <w:rsid w:val="00EB5CFA"/>
    <w:rsid w:val="00EC16EA"/>
    <w:rsid w:val="00EC1EA7"/>
    <w:rsid w:val="00EC41C9"/>
    <w:rsid w:val="00EC5C15"/>
    <w:rsid w:val="00EF06DA"/>
    <w:rsid w:val="00EF4144"/>
    <w:rsid w:val="00EF57DA"/>
    <w:rsid w:val="00F03E1B"/>
    <w:rsid w:val="00F05889"/>
    <w:rsid w:val="00F062E0"/>
    <w:rsid w:val="00F1172E"/>
    <w:rsid w:val="00F3685E"/>
    <w:rsid w:val="00F50A08"/>
    <w:rsid w:val="00F51F73"/>
    <w:rsid w:val="00F750C7"/>
    <w:rsid w:val="00F808C9"/>
    <w:rsid w:val="00F8212B"/>
    <w:rsid w:val="00FA0226"/>
    <w:rsid w:val="00FA18ED"/>
    <w:rsid w:val="00FB5E6B"/>
    <w:rsid w:val="00FB7874"/>
    <w:rsid w:val="00FC12BA"/>
    <w:rsid w:val="00FC404D"/>
    <w:rsid w:val="00FF083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7</Pages>
  <Words>2897</Words>
  <Characters>16515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Wolfgang Alders</cp:lastModifiedBy>
  <cp:revision>220</cp:revision>
  <dcterms:created xsi:type="dcterms:W3CDTF">2023-09-22T17:18:00Z</dcterms:created>
  <dcterms:modified xsi:type="dcterms:W3CDTF">2025-02-11T22:42:00Z</dcterms:modified>
</cp:coreProperties>
</file>