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0F" w:rsidRDefault="00E1000F" w:rsidP="00E1000F">
      <w:pPr>
        <w:pStyle w:val="1"/>
      </w:pPr>
      <w:r>
        <w:t>3.</w:t>
      </w:r>
      <w:r w:rsidRPr="00E1000F">
        <w:rPr>
          <w:rFonts w:hint="eastAsia"/>
        </w:rPr>
        <w:t xml:space="preserve"> 基于时间逼近搜索算法的城轨列车运行节能优化研究</w:t>
      </w:r>
    </w:p>
    <w:p w:rsidR="00E1000F" w:rsidRDefault="00E1000F" w:rsidP="00E1000F">
      <w:pPr>
        <w:pStyle w:val="2"/>
      </w:pPr>
      <w:r>
        <w:t>3.1</w:t>
      </w:r>
      <w:r>
        <w:rPr>
          <w:rFonts w:hint="eastAsia"/>
        </w:rPr>
        <w:t>摘要</w:t>
      </w:r>
    </w:p>
    <w:p w:rsidR="00EC2A3A" w:rsidRDefault="00EC2A3A" w:rsidP="00E1000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定时节能；</w:t>
      </w:r>
      <w:r w:rsidR="00E1000F" w:rsidRPr="00E1000F">
        <w:rPr>
          <w:rFonts w:ascii="宋体" w:eastAsia="宋体" w:hAnsi="宋体"/>
        </w:rPr>
        <w:t>首先建立城市轨道列车在满足定时运行条件下的节能控制模型，通过庞特利亚金最大值原理得到了列车节能最优控制工况集; 其次，推导了列车在不同节能运行模式下的能耗差异; 在此基础上，提出了一种将列车运行区间进行分段优化的方法，采用时间逼近搜索求解列车工况转换点的位置，最终达到定时节能运行的目的． 以上海地铁</w:t>
      </w:r>
      <w:r>
        <w:rPr>
          <w:rFonts w:ascii="宋体" w:eastAsia="宋体" w:hAnsi="宋体"/>
        </w:rPr>
        <w:t>3</w:t>
      </w:r>
      <w:r w:rsidR="00E1000F" w:rsidRPr="00E1000F">
        <w:rPr>
          <w:rFonts w:ascii="宋体" w:eastAsia="宋体" w:hAnsi="宋体"/>
        </w:rPr>
        <w:t>号线铁力路至友谊路线路为算例，与实测负荷过程对比，列车采用本文算法优化后可节能12．5%．</w:t>
      </w:r>
    </w:p>
    <w:p w:rsidR="00EC2A3A" w:rsidRDefault="00EC2A3A" w:rsidP="00EC2A3A">
      <w:pPr>
        <w:rPr>
          <w:rFonts w:ascii="宋体" w:eastAsia="宋体" w:hAnsi="宋体"/>
        </w:rPr>
      </w:pPr>
    </w:p>
    <w:p w:rsidR="00EC2A3A" w:rsidRDefault="00EC2A3A" w:rsidP="00EC2A3A">
      <w:pPr>
        <w:pStyle w:val="2"/>
      </w:pPr>
      <w:r>
        <w:t xml:space="preserve">3.2 </w:t>
      </w:r>
      <w:r>
        <w:rPr>
          <w:rFonts w:hint="eastAsia"/>
        </w:rPr>
        <w:t>参考文献</w:t>
      </w:r>
    </w:p>
    <w:p w:rsidR="00B2088F" w:rsidRDefault="00EC2A3A" w:rsidP="00EC2A3A">
      <w:pPr>
        <w:ind w:firstLineChars="200" w:firstLine="420"/>
      </w:pPr>
      <w:r w:rsidRPr="00EC2A3A">
        <w:rPr>
          <w:rFonts w:hint="eastAsia"/>
        </w:rPr>
        <w:t>文献［</w:t>
      </w:r>
      <w:r w:rsidRPr="00EC2A3A">
        <w:t>3-4］采用基因算法、蚁群算法和动态规划算法求得速度曲线，虽然节能效果好，</w:t>
      </w:r>
      <w:r w:rsidRPr="00EC2A3A">
        <w:rPr>
          <w:rFonts w:hint="eastAsia"/>
        </w:rPr>
        <w:t>但是计算时间较长</w:t>
      </w:r>
      <w:r w:rsidRPr="00EC2A3A">
        <w:t>; 文献［5-7］采用人工神经网络求解列车节能优化控制问题，但人工神经网络训练数据的好坏会直接影响优化结果; 文献［8］将进化算法应用到列车速度曲线优化的问题中，但是实现起来较为困难，也不利于快速收敛到最优解． 国内方面，文献［9］给出了节能坡纵断面的竖曲线设计方法，节能坡和列车动力配置相结合，可实现系统优化配置，但在已经建设完成的线路中该方法难以适用; 文献［10-11］中采用了自适应遗传算法，虽然节能效果明显，但要求的站间距相对较长，不适用于站间距相对较短的城市轨道交通; 文献［12］提</w:t>
      </w:r>
      <w:r w:rsidRPr="00EC2A3A">
        <w:rPr>
          <w:rFonts w:hint="eastAsia"/>
        </w:rPr>
        <w:t>出了一种变长实矩阵编码的多种群遗传算法，增强了算法的全局搜索能力，但在限速复杂的情况下</w:t>
      </w:r>
      <w:r>
        <w:rPr>
          <w:rFonts w:hint="eastAsia"/>
        </w:rPr>
        <w:t>，</w:t>
      </w:r>
      <w:r w:rsidRPr="00EC2A3A">
        <w:rPr>
          <w:rFonts w:hint="eastAsia"/>
        </w:rPr>
        <w:t>难以求得最优解</w:t>
      </w:r>
      <w:r>
        <w:rPr>
          <w:rFonts w:hint="eastAsia"/>
        </w:rPr>
        <w:t>。</w:t>
      </w:r>
    </w:p>
    <w:p w:rsidR="00B2088F" w:rsidRPr="00E1000F" w:rsidRDefault="00B2088F" w:rsidP="00B2088F">
      <w:pPr>
        <w:rPr>
          <w:rFonts w:hint="eastAsia"/>
        </w:rPr>
      </w:pPr>
      <w:bookmarkStart w:id="0" w:name="_GoBack"/>
      <w:bookmarkEnd w:id="0"/>
    </w:p>
    <w:sectPr w:rsidR="00B2088F" w:rsidRPr="00E10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391" w:rsidRDefault="00E10391" w:rsidP="00E1000F">
      <w:r>
        <w:separator/>
      </w:r>
    </w:p>
  </w:endnote>
  <w:endnote w:type="continuationSeparator" w:id="0">
    <w:p w:rsidR="00E10391" w:rsidRDefault="00E10391" w:rsidP="00E10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391" w:rsidRDefault="00E10391" w:rsidP="00E1000F">
      <w:r>
        <w:separator/>
      </w:r>
    </w:p>
  </w:footnote>
  <w:footnote w:type="continuationSeparator" w:id="0">
    <w:p w:rsidR="00E10391" w:rsidRDefault="00E10391" w:rsidP="00E10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NjE1MTK3NDQ3NTJX0lEKTi0uzszPAykwrAUAKVYyaywAAAA="/>
  </w:docVars>
  <w:rsids>
    <w:rsidRoot w:val="00717153"/>
    <w:rsid w:val="007023AA"/>
    <w:rsid w:val="00717153"/>
    <w:rsid w:val="00967908"/>
    <w:rsid w:val="00B2088F"/>
    <w:rsid w:val="00E1000F"/>
    <w:rsid w:val="00E10391"/>
    <w:rsid w:val="00EC2A3A"/>
    <w:rsid w:val="00F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0CA67"/>
  <w15:chartTrackingRefBased/>
  <w15:docId w15:val="{1BE207ED-BBD3-4716-9A7E-2C3E7CB8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0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00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00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208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wolfmaster</dc:creator>
  <cp:keywords/>
  <dc:description/>
  <cp:lastModifiedBy>wolfmaster</cp:lastModifiedBy>
  <cp:revision>2</cp:revision>
  <dcterms:created xsi:type="dcterms:W3CDTF">2019-04-25T02:55:00Z</dcterms:created>
  <dcterms:modified xsi:type="dcterms:W3CDTF">2019-04-25T09:09:00Z</dcterms:modified>
</cp:coreProperties>
</file>