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2000250" cy="4286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Barlow Condensed" w:cs="Barlow Condensed" w:eastAsia="Barlow Condensed" w:hAnsi="Barlow Condensed"/>
          <w:b/>
          <w:bCs/>
          <w:color w:val="B8860B"/>
          <w:spacing w:val="60"/>
          <w:sz w:val="18"/>
          <w:szCs w:val="18"/>
        </w:rPr>
        <w:t xml:space="preserve">LONESTAR MOBILE SECURITY · PROPOSAL</w:t>
      </w:r>
    </w:p>
    <w:p>
      <w:pPr>
        <w:spacing w:after="80"/>
      </w:pPr>
      <w:r>
        <w:rPr>
          <w:rFonts w:ascii="Barlow Condensed" w:cs="Barlow Condensed" w:eastAsia="Barlow Condensed" w:hAnsi="Barlow Condensed"/>
          <w:b/>
          <w:bCs/>
          <w:color w:val="0B1C33"/>
          <w:sz w:val="60"/>
          <w:szCs w:val="60"/>
        </w:rPr>
        <w:t xml:space="preserve">Lease Proposal</w:t>
      </w:r>
    </w:p>
    <w:p>
      <w:pPr>
        <w:spacing w:after="160"/>
      </w:pPr>
      <w:r>
        <w:rPr>
          <w:rFonts w:ascii="Barlow" w:cs="Barlow" w:eastAsia="Barlow" w:hAnsi="Barlow"/>
          <w:color w:val="3B4A63"/>
          <w:sz w:val="24"/>
          <w:szCs w:val="24"/>
        </w:rPr>
        <w:t xml:space="preserve">Prepared for [Client company] · [Site name] · [Date]</w:t>
      </w:r>
    </w:p>
    <w:p>
      <w:pPr>
        <w:pBdr>
          <w:bottom w:val="single" w:color="F2B134" w:sz="12" w:space="4"/>
        </w:pBdr>
        <w:spacing w:after="240"/>
      </w:pPr>
      <w:r>
        <w:t xml:space="preserve"/>
      </w:r>
    </w:p>
    <w:tbl>
      <w:tblPr>
        <w:tblW w:type="dxa" w:w="9360"/>
        <w:tblBorders>
          <w:top w:val="single" w:color="F2B134" w:sz="6"/>
          <w:left w:val="single" w:color="F2B134" w:sz="6"/>
          <w:bottom w:val="single" w:color="F2B134" w:sz="6"/>
          <w:right w:val="single" w:color="F2B134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DF1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B8860B"/>
                <w:spacing w:val="40"/>
                <w:sz w:val="17"/>
                <w:szCs w:val="17"/>
              </w:rPr>
              <w:t xml:space="preserve">TEMPLATE INSTRUCTIONS (DELETE BEFORE SENDING)</w:t>
            </w:r>
          </w:p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Make a copy of this document for each prospect. Replace every bracketed field, delete rows that don't apply, and export to PDF before sending. Anything marked </w:t>
            </w:r>
            <w:r>
              <w:rPr>
                <w:rFonts w:ascii="Barlow" w:cs="Barlow" w:eastAsia="Barlow" w:hAnsi="Barlow"/>
                <w:i/>
                <w:iCs/>
                <w:color w:val="101A2B"/>
                <w:sz w:val="21"/>
                <w:szCs w:val="21"/>
              </w:rPr>
              <w:t xml:space="preserve">confirm</w:t>
            </w: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 should reflect your actual lease agreement and insurance.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Prepared for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2621"/>
        <w:gridCol w:w="6739"/>
      </w:tblGrid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Company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[Client company]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Contact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[Name, title]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Site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[Site name and address]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[Your Name], Lonestar Mobile Security · [Phone] · info@lonestarmobilesecurity.com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Date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Proposal valid through</w:t>
            </w:r>
          </w:p>
        </w:tc>
        <w:tc>
          <w:tcPr>
            <w:tcW w:type="dxa" w:w="673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[Date + 30 days]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What we heard</w:t>
      </w:r>
    </w:p>
    <w:p>
      <w:pPr>
        <w:spacing w:after="14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During our site walk on [date], you described [the problem: e.g. two incidents of copper theft in the last quarter, no power on site until [month], and a laydown yard that can't be seen from the street]. You want [the goal: e.g. a visible deterrent, footage good enough to identify vehicles, and someone watching overnight without hiring a guard].</w:t>
      </w: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Recommended solution</w:t>
      </w:r>
    </w:p>
    <w:p>
      <w:pPr>
        <w:spacing w:after="14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[X] Lonestar Mobile Security Tower(s)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with </w:t>
      </w: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24/7 professional monitoring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for the site.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Tower</w:t>
            </w:r>
          </w:p>
        </w:tc>
        <w:tc>
          <w:tcPr>
            <w:tcW w:type="dxa" w:w="4118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Placement</w:t>
            </w:r>
          </w:p>
        </w:tc>
        <w:tc>
          <w:tcPr>
            <w:tcW w:type="dxa" w:w="3744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149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Tower 1</w:t>
            </w:r>
          </w:p>
        </w:tc>
        <w:tc>
          <w:tcPr>
            <w:tcW w:type="dxa" w:w="411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[e.g. Inside the north gate, 15 ft from the fence line, clear sky for solar]</w:t>
            </w:r>
          </w:p>
        </w:tc>
        <w:tc>
          <w:tcPr>
            <w:tcW w:type="dxa" w:w="3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[e.g. Main entrance, office trailer, tool storage]</w:t>
            </w:r>
          </w:p>
        </w:tc>
      </w:tr>
      <w:tr>
        <w:tc>
          <w:tcPr>
            <w:tcW w:type="dxa" w:w="1498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Tower 2</w:t>
            </w:r>
          </w:p>
        </w:tc>
        <w:tc>
          <w:tcPr>
            <w:tcW w:type="dxa" w:w="4118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[e.g. Southeast corner of the laydown yard]</w:t>
            </w:r>
          </w:p>
        </w:tc>
        <w:tc>
          <w:tcPr>
            <w:tcW w:type="dxa" w:w="3744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[e.g. Material stacks, equipment parking, rear fence]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Every tower includes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Delivery, placement, leveling, and setup by the Lonestar team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Dual 4K cameras with 360° panoramic coverage on a 12 ft mast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Motion-activated floodlight, siren, and two-way talk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Solar power with battery backup and built-in LTE, no site utilities required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App access for up to [X] users: live view, recorded motion events, descriptive smart alerts, alert zones and quiet hours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Service and support for the life of the lease; if a unit needs attention, we come out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Two "Monitored 24/7" jobsite signs</w:t>
      </w:r>
    </w:p>
    <w:p>
      <w:pPr>
        <w:pStyle w:val="Heading3"/>
        <w:spacing w:after="80" w:before="200"/>
      </w:pPr>
      <w:r>
        <w:rPr>
          <w:rFonts w:ascii="Barlow Condensed" w:cs="Barlow Condensed" w:eastAsia="Barlow Condensed" w:hAnsi="Barlow Condensed"/>
          <w:b/>
          <w:bCs/>
          <w:color w:val="B8860B"/>
          <w:sz w:val="24"/>
          <w:szCs w:val="24"/>
        </w:rPr>
        <w:t xml:space="preserve">24/7 professional monitoring includes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Trained agents review motion alerts in real time, around the clock, including weekends and holidays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Live audio warnings to intruders through the tower and siren activation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Escalation to local authorities when warranted, per the response protocol agreed at setup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Incident reports available for your records and insurance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One flat rate covers every tower on the site</w:t>
      </w: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Investment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1123"/>
        <w:gridCol w:w="1778"/>
        <w:gridCol w:w="1779"/>
      </w:tblGrid>
      <w:tr>
        <w:trPr>
          <w:tblHeader/>
        </w:trPr>
        <w:tc>
          <w:tcPr>
            <w:tcW w:type="dxa" w:w="4680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23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1778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Monthly rate</w:t>
            </w:r>
          </w:p>
        </w:tc>
        <w:tc>
          <w:tcPr>
            <w:tcW w:type="dxa" w:w="177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Monthly total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Mobile Security Tower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[X]</w:t>
            </w:r>
          </w:p>
        </w:tc>
        <w:tc>
          <w:tcPr>
            <w:tcW w:type="dxa" w:w="177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$750</w:t>
            </w:r>
          </w:p>
        </w:tc>
        <w:tc>
          <w:tcPr>
            <w:tcW w:type="dxa" w:w="17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$[X × 750]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24/7 Site Monitoring (per site)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1</w:t>
            </w:r>
          </w:p>
        </w:tc>
        <w:tc>
          <w:tcPr>
            <w:tcW w:type="dxa" w:w="177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$150</w:t>
            </w:r>
          </w:p>
        </w:tc>
        <w:tc>
          <w:tcPr>
            <w:tcW w:type="dxa" w:w="17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Total per month</w:t>
            </w:r>
          </w:p>
        </w:tc>
        <w:tc>
          <w:tcPr>
            <w:tcW w:type="dxa" w:w="112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77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7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$[total]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Barlow" w:cs="Barlow" w:eastAsia="Barlow" w:hAnsi="Barlow"/>
          <w:i/>
          <w:iCs/>
          <w:color w:val="6B778C"/>
          <w:sz w:val="18"/>
          <w:szCs w:val="18"/>
        </w:rPr>
        <w:t xml:space="preserve">Pricing is per month before applicable taxes. Monthly lease; add or remove towers or monitoring as the project changes with [X] days' notice (</w:t>
      </w:r>
      <w:r>
        <w:rPr>
          <w:rFonts w:ascii="Barlow" w:cs="Barlow" w:eastAsia="Barlow" w:hAnsi="Barlow"/>
          <w:i/>
          <w:iCs/>
          <w:color w:val="6B778C"/>
          <w:sz w:val="18"/>
          <w:szCs w:val="18"/>
        </w:rPr>
        <w:t xml:space="preserve">confirm</w:t>
      </w:r>
      <w:r>
        <w:rPr>
          <w:rFonts w:ascii="Barlow" w:cs="Barlow" w:eastAsia="Barlow" w:hAnsi="Barlow"/>
          <w:i/>
          <w:iCs/>
          <w:color w:val="6B778C"/>
          <w:sz w:val="18"/>
          <w:szCs w:val="18"/>
        </w:rPr>
        <w:t xml:space="preserve">). Delivery and pickup within Greater Houston are included; sites outside the service area may carry a delivery fee (</w:t>
      </w:r>
      <w:r>
        <w:rPr>
          <w:rFonts w:ascii="Barlow" w:cs="Barlow" w:eastAsia="Barlow" w:hAnsi="Barlow"/>
          <w:i/>
          <w:iCs/>
          <w:color w:val="6B778C"/>
          <w:sz w:val="18"/>
          <w:szCs w:val="18"/>
        </w:rPr>
        <w:t xml:space="preserve">confirm</w:t>
      </w:r>
      <w:r>
        <w:rPr>
          <w:rFonts w:ascii="Barlow" w:cs="Barlow" w:eastAsia="Barlow" w:hAnsi="Barlow"/>
          <w:i/>
          <w:iCs/>
          <w:color w:val="6B778C"/>
          <w:sz w:val="18"/>
          <w:szCs w:val="18"/>
        </w:rPr>
        <w:t xml:space="preserve">).</w:t>
      </w:r>
    </w:p>
    <w:tbl>
      <w:tblPr>
        <w:tblW w:type="dxa" w:w="9360"/>
        <w:tblBorders>
          <w:top w:val="single" w:color="F2B134" w:sz="6"/>
          <w:left w:val="single" w:color="F2B134" w:sz="6"/>
          <w:bottom w:val="single" w:color="F2B134" w:sz="6"/>
          <w:right w:val="single" w:color="F2B134" w:sz="6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FDF1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B8860B"/>
                <w:spacing w:val="40"/>
                <w:sz w:val="17"/>
                <w:szCs w:val="17"/>
              </w:rPr>
              <w:t xml:space="preserve">VALUE COMPARISON</w:t>
            </w:r>
          </w:p>
          <w:p>
            <w:pPr>
              <w:spacing w:after="60" w:before="40"/>
            </w:pPr>
            <w:r>
              <w:rPr>
                <w:rFonts w:ascii="Barlow" w:cs="Barlow" w:eastAsia="Barlow" w:hAnsi="Barlow"/>
                <w:color w:val="101A2B"/>
                <w:sz w:val="21"/>
                <w:szCs w:val="21"/>
              </w:rPr>
              <w:t xml:space="preserve">For comparison: a single overnight guard at $25/hour for 12 hours a night is roughly $9,000 per month and covers one position. This proposal provides continuous coverage of the whole site with recorded 4K video for $[total].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Timeline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2621"/>
        <w:gridCol w:w="2059"/>
      </w:tblGrid>
      <w:tr>
        <w:trPr>
          <w:tblHeader/>
        </w:trPr>
        <w:tc>
          <w:tcPr>
            <w:tcW w:type="dxa" w:w="4680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621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059"/>
            <w:shd w:fill="0B1C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Signed proposal and lease agreement</w:t>
            </w:r>
          </w:p>
        </w:tc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[Date]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Site access confirmed (gate, contact, placement spots)</w:t>
            </w:r>
          </w:p>
        </w:tc>
        <w:tc>
          <w:tcPr>
            <w:tcW w:type="dxa" w:w="262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[Date]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Client + Lonestar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Delivery and setup; towers live</w:t>
            </w:r>
          </w:p>
        </w:tc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[Date], [time window]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Lonestar</w:t>
            </w:r>
          </w:p>
        </w:tc>
      </w:tr>
      <w:tr>
        <w:tc>
          <w:tcPr>
            <w:tcW w:type="dxa" w:w="468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App invitations sent to alert recipients</w:t>
            </w:r>
          </w:p>
        </w:tc>
        <w:tc>
          <w:tcPr>
            <w:tcW w:type="dxa" w:w="262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Same day as delivery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Lonestar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Day-1 check-in call</w:t>
            </w:r>
          </w:p>
        </w:tc>
        <w:tc>
          <w:tcPr>
            <w:tcW w:type="dxa" w:w="262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[Date + 1]</w:t>
            </w:r>
          </w:p>
        </w:tc>
        <w:tc>
          <w:tcPr>
            <w:tcW w:type="dxa" w:w="205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Lonestar</w:t>
            </w:r>
          </w:p>
        </w:tc>
      </w:tr>
      <w:tr>
        <w:tc>
          <w:tcPr>
            <w:tcW w:type="dxa" w:w="4680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30-day review</w:t>
            </w:r>
          </w:p>
        </w:tc>
        <w:tc>
          <w:tcPr>
            <w:tcW w:type="dxa" w:w="2621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[Date + 30]</w:t>
            </w:r>
          </w:p>
        </w:tc>
        <w:tc>
          <w:tcPr>
            <w:tcW w:type="dxa" w:w="2059"/>
            <w:shd w:fill="F5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Both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Terms summary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Lease term: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month to month, beginning on the delivery date; first month billed at delivery (</w:t>
      </w:r>
      <w:r>
        <w:rPr>
          <w:rFonts w:ascii="Barlow" w:cs="Barlow" w:eastAsia="Barlow" w:hAnsi="Barlow"/>
          <w:i/>
          <w:iCs/>
          <w:color w:val="101A2B"/>
          <w:sz w:val="22"/>
          <w:szCs w:val="22"/>
        </w:rPr>
        <w:t xml:space="preserve">confirm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Billing: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invoiced monthly in advance; payment by ACH or card (</w:t>
      </w:r>
      <w:r>
        <w:rPr>
          <w:rFonts w:ascii="Barlow" w:cs="Barlow" w:eastAsia="Barlow" w:hAnsi="Barlow"/>
          <w:i/>
          <w:iCs/>
          <w:color w:val="101A2B"/>
          <w:sz w:val="22"/>
          <w:szCs w:val="22"/>
        </w:rPr>
        <w:t xml:space="preserve">confirm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Equipment: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remains the property of Lonestar Mobile Security. Client provides a level placement spot with open sky and reasonable site access.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Relocation: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towers can be moved to a new site or a new position on request (</w:t>
      </w:r>
      <w:r>
        <w:rPr>
          <w:rFonts w:ascii="Barlow" w:cs="Barlow" w:eastAsia="Barlow" w:hAnsi="Barlow"/>
          <w:i/>
          <w:iCs/>
          <w:color w:val="101A2B"/>
          <w:sz w:val="22"/>
          <w:szCs w:val="22"/>
        </w:rPr>
        <w:t xml:space="preserve">confirm any relocation fee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Damage or loss: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responsibilities are defined in the lease agreement (</w:t>
      </w:r>
      <w:r>
        <w:rPr>
          <w:rFonts w:ascii="Barlow" w:cs="Barlow" w:eastAsia="Barlow" w:hAnsi="Barlow"/>
          <w:i/>
          <w:iCs/>
          <w:color w:val="101A2B"/>
          <w:sz w:val="22"/>
          <w:szCs w:val="22"/>
        </w:rPr>
        <w:t xml:space="preserve">confirm and summarize your policy here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Barlow" w:cs="Barlow" w:eastAsia="Barlow" w:hAnsi="Barlow"/>
          <w:b/>
          <w:bCs/>
          <w:color w:val="101A2B"/>
          <w:sz w:val="22"/>
          <w:szCs w:val="22"/>
        </w:rPr>
        <w:t xml:space="preserve">Cancellation: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 [X] days' written notice; pickup scheduled within [X] business days (</w:t>
      </w:r>
      <w:r>
        <w:rPr>
          <w:rFonts w:ascii="Barlow" w:cs="Barlow" w:eastAsia="Barlow" w:hAnsi="Barlow"/>
          <w:i/>
          <w:iCs/>
          <w:color w:val="101A2B"/>
          <w:sz w:val="22"/>
          <w:szCs w:val="22"/>
        </w:rPr>
        <w:t xml:space="preserve">confirm</w:t>
      </w:r>
      <w:r>
        <w:rPr>
          <w:rFonts w:ascii="Barlow" w:cs="Barlow" w:eastAsia="Barlow" w:hAnsi="Barlow"/>
          <w:color w:val="101A2B"/>
          <w:sz w:val="22"/>
          <w:szCs w:val="22"/>
        </w:rPr>
        <w:t xml:space="preserve">).</w:t>
      </w:r>
    </w:p>
    <w:p>
      <w:pPr>
        <w:pStyle w:val="Heading1"/>
        <w:spacing w:after="120" w:before="360"/>
      </w:pPr>
      <w:r>
        <w:rPr>
          <w:rFonts w:ascii="Barlow Condensed" w:cs="Barlow Condensed" w:eastAsia="Barlow Condensed" w:hAnsi="Barlow Condensed"/>
          <w:b/>
          <w:bCs/>
          <w:color w:val="0B1C33"/>
          <w:sz w:val="36"/>
          <w:szCs w:val="36"/>
        </w:rPr>
        <w:t xml:space="preserve">Acceptance</w:t>
      </w:r>
    </w:p>
    <w:p>
      <w:pPr>
        <w:spacing w:after="140"/>
      </w:pPr>
      <w:r>
        <w:rPr>
          <w:rFonts w:ascii="Barlow" w:cs="Barlow" w:eastAsia="Barlow" w:hAnsi="Barlow"/>
          <w:color w:val="101A2B"/>
          <w:sz w:val="22"/>
          <w:szCs w:val="22"/>
        </w:rPr>
        <w:t xml:space="preserve">By signing below, [Client company] accepts this proposal and authorizes Lonestar Mobile Security to schedule delivery. The full lease agreement will be provided for signature prior to delivery.</w:t>
      </w:r>
    </w:p>
    <w:tbl>
      <w:tblPr>
        <w:tblW w:type="dxa" w:w="9360"/>
        <w:tblBorders>
          <w:top w:val="single" w:color="E3E7EE" w:sz="4"/>
          <w:left w:val="single" w:color="E3E7EE" w:sz="4"/>
          <w:bottom w:val="single" w:color="E3E7EE" w:sz="4"/>
          <w:right w:val="single" w:color="E3E7EE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6084"/>
      </w:tblGrid>
      <w:tr>
        <w:tc>
          <w:tcPr>
            <w:tcW w:type="dxa" w:w="327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Client signature</w:t>
            </w:r>
          </w:p>
        </w:tc>
        <w:tc>
          <w:tcPr>
            <w:tcW w:type="dxa" w:w="60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</w:p>
          <w:p>
            <w:pPr>
              <w:spacing w:after="40" w:before="40"/>
              <w:jc w:val="left"/>
            </w:pPr>
          </w:p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7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Printed name and title</w:t>
            </w:r>
          </w:p>
        </w:tc>
        <w:tc>
          <w:tcPr>
            <w:tcW w:type="dxa" w:w="60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7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Date</w:t>
            </w:r>
          </w:p>
        </w:tc>
        <w:tc>
          <w:tcPr>
            <w:tcW w:type="dxa" w:w="60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7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Lonestar Mobile Security</w:t>
            </w:r>
          </w:p>
        </w:tc>
        <w:tc>
          <w:tcPr>
            <w:tcW w:type="dxa" w:w="60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</w:p>
          <w:p>
            <w:pPr>
              <w:spacing w:after="40" w:before="40"/>
              <w:jc w:val="left"/>
            </w:pPr>
          </w:p>
          <w:p>
            <w:pPr>
              <w:spacing w:after="40" w:before="40"/>
              <w:jc w:val="left"/>
            </w:pPr>
          </w:p>
        </w:tc>
      </w:tr>
      <w:tr>
        <w:tc>
          <w:tcPr>
            <w:tcW w:type="dxa" w:w="327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Printed name</w:t>
            </w:r>
          </w:p>
        </w:tc>
        <w:tc>
          <w:tcPr>
            <w:tcW w:type="dxa" w:w="60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[Your Name], Owner</w:t>
            </w:r>
          </w:p>
        </w:tc>
      </w:tr>
      <w:tr>
        <w:tc>
          <w:tcPr>
            <w:tcW w:type="dxa" w:w="327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Barlow" w:cs="Barlow" w:eastAsia="Barlow" w:hAnsi="Barlow"/>
                <w:b w:val="false"/>
                <w:bCs w:val="false"/>
                <w:color w:val="101A2B"/>
                <w:sz w:val="20"/>
                <w:szCs w:val="20"/>
              </w:rPr>
              <w:t xml:space="preserve">Date</w:t>
            </w:r>
          </w:p>
        </w:tc>
        <w:tc>
          <w:tcPr>
            <w:tcW w:type="dxa" w:w="608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rFonts w:ascii="Barlow" w:cs="Barlow" w:eastAsia="Barlow" w:hAnsi="Barlow"/>
          <w:i/>
          <w:iCs/>
          <w:color w:val="6B778C"/>
          <w:sz w:val="18"/>
          <w:szCs w:val="18"/>
        </w:rPr>
        <w:t xml:space="preserve">Lonestar Mobile Security · Greater Houston, TX · lonestarmobilesecurity.com · info@lonestarmobilesecurity.com</w:t>
      </w: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left"/>
    </w:pPr>
    <w:r>
      <w:rPr>
        <w:rFonts w:ascii="Barlow" w:cs="Barlow" w:eastAsia="Barlow" w:hAnsi="Barlow"/>
        <w:color w:val="6B778C"/>
        <w:sz w:val="16"/>
        <w:szCs w:val="16"/>
      </w:rPr>
      <w:t xml:space="preserve">lonestarmobilesecurity.com  ·  info@lonestarmobilesecurity.com</w:t>
    </w:r>
    <w:r>
      <w:rPr>
        <w:rFonts w:ascii="Barlow" w:cs="Barlow" w:eastAsia="Barlow" w:hAnsi="Barlow"/>
        <w:color w:val="6B778C"/>
        <w:sz w:val="16"/>
        <w:szCs w:val="16"/>
      </w:rPr>
      <w:t xml:space="preserve">	Page </w:t>
    </w:r>
    <w:r>
      <w:rPr>
        <w:rFonts w:ascii="Barlow" w:cs="Barlow" w:eastAsia="Barlow" w:hAnsi="Barlow"/>
        <w:color w:val="6B77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Barlow Condensed" w:cs="Barlow Condensed" w:eastAsia="Barlow Condensed" w:hAnsi="Barlow Condensed"/>
        <w:b/>
        <w:bCs/>
        <w:color w:val="6B778C"/>
        <w:spacing w:val="40"/>
        <w:sz w:val="15"/>
        <w:szCs w:val="15"/>
      </w:rPr>
      <w:t xml:space="preserve">LONESTAR MOBILE SECURITY  ·  LEASE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B8860B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101A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Barlow Condensed" w:cs="Barlow Condensed" w:eastAsia="Barlow Condensed" w:hAnsi="Barlow Condensed"/>
      <w:b/>
      <w:bCs/>
      <w:color w:val="0B1C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Barlow Condensed" w:cs="Barlow Condensed" w:eastAsia="Barlow Condensed" w:hAnsi="Barlow Condensed"/>
      <w:b/>
      <w:bCs/>
      <w:color w:val="1229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Barlow Condensed" w:cs="Barlow Condensed" w:eastAsia="Barlow Condensed" w:hAnsi="Barlow Condensed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0c3c1f405fac87fa8be50f3ca6d7cdad60ff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Proposal</dc:title>
  <dc:creator>Lonestar Mobile Security</dc:creator>
  <cp:lastModifiedBy>Un-named</cp:lastModifiedBy>
  <cp:revision>1</cp:revision>
  <dcterms:created xsi:type="dcterms:W3CDTF">2026-09-04T17:23:54.249Z</dcterms:created>
  <dcterms:modified xsi:type="dcterms:W3CDTF">2026-09-04T17:23:54.249Z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