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Huli jing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(Chinese) nine tailed fox people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Nine Tailed Foxes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(Korean/Chinese) People that can change into foxes or vice versa, after 1000 years they become Tenko, age heirachal society.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