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2B1" w:rsidRPr="00E932B1" w:rsidRDefault="00A40139" w:rsidP="00E932B1">
      <w:pPr>
        <w:spacing w:after="0" w:line="240" w:lineRule="auto"/>
        <w:outlineLvl w:val="0"/>
        <w:rPr>
          <w:rFonts w:ascii="var(--title-font)" w:eastAsia="Times New Roman" w:hAnsi="var(--title-font)" w:cs="Times New Roman"/>
          <w:b/>
          <w:bCs/>
          <w:kern w:val="36"/>
          <w:sz w:val="48"/>
          <w:szCs w:val="48"/>
          <w:lang w:eastAsia="en-IN"/>
        </w:rPr>
      </w:pPr>
      <w:hyperlink r:id="rId5" w:history="1">
        <w:r w:rsidR="00E932B1" w:rsidRPr="00A40139">
          <w:rPr>
            <w:rStyle w:val="Hyperlink"/>
            <w:rFonts w:ascii="var(--title-font)" w:eastAsia="Times New Roman" w:hAnsi="var(--title-font)" w:cs="Times New Roman"/>
            <w:b/>
            <w:bCs/>
            <w:kern w:val="36"/>
            <w:sz w:val="48"/>
            <w:szCs w:val="48"/>
            <w:lang w:eastAsia="en-IN"/>
          </w:rPr>
          <w:t>Implement Trie – II</w:t>
        </w:r>
      </w:hyperlink>
      <w:bookmarkStart w:id="0" w:name="_GoBack"/>
      <w:bookmarkEnd w:id="0"/>
    </w:p>
    <w:p w:rsidR="00E932B1" w:rsidRPr="00E932B1" w:rsidRDefault="00E932B1" w:rsidP="00E932B1">
      <w:pPr>
        <w:shd w:val="clear" w:color="auto" w:fill="FFFFFF"/>
        <w:spacing w:after="0" w:line="240" w:lineRule="auto"/>
        <w:rPr>
          <w:rFonts w:ascii="Arial" w:eastAsia="Times New Roman" w:hAnsi="Arial" w:cs="Arial"/>
          <w:color w:val="303030"/>
          <w:sz w:val="24"/>
          <w:szCs w:val="24"/>
          <w:lang w:eastAsia="en-IN"/>
        </w:rPr>
      </w:pPr>
      <w:r w:rsidRPr="00E932B1">
        <w:rPr>
          <w:rFonts w:ascii="Arial" w:eastAsia="Times New Roman" w:hAnsi="Arial" w:cs="Arial"/>
          <w:b/>
          <w:bCs/>
          <w:color w:val="303030"/>
          <w:sz w:val="24"/>
          <w:szCs w:val="24"/>
          <w:lang w:eastAsia="en-IN"/>
        </w:rPr>
        <w:t>Problem Statement:</w:t>
      </w:r>
      <w:r w:rsidRPr="00E932B1">
        <w:rPr>
          <w:rFonts w:ascii="Arial" w:eastAsia="Times New Roman" w:hAnsi="Arial" w:cs="Arial"/>
          <w:color w:val="303030"/>
          <w:sz w:val="24"/>
          <w:szCs w:val="24"/>
          <w:lang w:eastAsia="en-IN"/>
        </w:rPr>
        <w:t>  Implement a data structure ”TRIE” from scratch. Complete some functions.</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1) Trie(): Initialize the object of this “TRIE” data structure.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2) insert(“WORD”): Insert the string “WORD”  into this “TRIE” data structure.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3) countWordsEqualTo(“WORD”): Return how many times this “WORD” is present in this “TRIE”.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4) countWordsStartingWith(“PREFIX”): Return how many words are there in this “TRIE” that have the string “PREFIX” as a prefix.</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5) erase(“WORD”): Delete this string “WORD” from the “TRIE”.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b/>
          <w:bCs/>
          <w:color w:val="303030"/>
          <w:sz w:val="24"/>
          <w:szCs w:val="24"/>
          <w:lang w:eastAsia="en-IN"/>
        </w:rPr>
        <w:t>Note: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1. If erase(“WORD”) function is called then it is guaranteed that the “WORD” is present in the “TRIE”.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2. If you are going to use variables with dynamic memory allocation then you need to release the memory associated with them at the end of your solution.</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b/>
          <w:bCs/>
          <w:color w:val="303030"/>
          <w:sz w:val="20"/>
          <w:szCs w:val="20"/>
          <w:lang w:eastAsia="en-IN"/>
        </w:rPr>
        <w:t>Example:</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b/>
          <w:bCs/>
          <w:color w:val="303030"/>
          <w:sz w:val="20"/>
          <w:szCs w:val="20"/>
          <w:lang w:eastAsia="en-IN"/>
        </w:rPr>
        <w:t>Input:</w:t>
      </w:r>
      <w:r w:rsidRPr="00E932B1">
        <w:rPr>
          <w:rFonts w:ascii="Courier" w:eastAsia="Times New Roman" w:hAnsi="Courier" w:cs="Courier New"/>
          <w:color w:val="303030"/>
          <w:sz w:val="20"/>
          <w:szCs w:val="20"/>
          <w:lang w:eastAsia="en-IN"/>
        </w:rPr>
        <w:t xml:space="preserve"> </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1</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6</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insert samsung</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insert samsung</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insert  vivo</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erase vivo</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countWordsEqualTo samsung</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countWordsStartingWith vi</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b/>
          <w:bCs/>
          <w:color w:val="303030"/>
          <w:sz w:val="20"/>
          <w:szCs w:val="20"/>
          <w:lang w:eastAsia="en-IN"/>
        </w:rPr>
        <w:t>Output:</w:t>
      </w:r>
      <w:r w:rsidRPr="00E932B1">
        <w:rPr>
          <w:rFonts w:ascii="Courier" w:eastAsia="Times New Roman" w:hAnsi="Courier" w:cs="Courier New"/>
          <w:color w:val="303030"/>
          <w:sz w:val="20"/>
          <w:szCs w:val="20"/>
          <w:lang w:eastAsia="en-IN"/>
        </w:rPr>
        <w:t xml:space="preserve"> </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2</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0</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b/>
          <w:bCs/>
          <w:color w:val="303030"/>
          <w:sz w:val="20"/>
          <w:szCs w:val="20"/>
          <w:lang w:eastAsia="en-IN"/>
        </w:rPr>
        <w:t>Explanation:</w:t>
      </w:r>
      <w:r w:rsidRPr="00E932B1">
        <w:rPr>
          <w:rFonts w:ascii="Courier" w:eastAsia="Times New Roman" w:hAnsi="Courier" w:cs="Courier New"/>
          <w:color w:val="303030"/>
          <w:sz w:val="20"/>
          <w:szCs w:val="20"/>
          <w:lang w:eastAsia="en-IN"/>
        </w:rPr>
        <w:t xml:space="preserve"> </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Insert “samsung”: we are going to insert the word “samsung” into the “TRIE”.</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Insert “samsung”: we are going to insert the word “samsung” again into the “TRIE”.</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Insert “vivo”: we are going to insert the word “vivo” into the “TRIE”.</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Erase “vivo”: we are going to delete the word “vivo” from the “TRIE”.</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countWordsEqualTo “samsung”: There are two instances of “samsung” is present in “TRIE”.</w:t>
      </w:r>
    </w:p>
    <w:p w:rsidR="00E932B1" w:rsidRPr="00E932B1" w:rsidRDefault="00E932B1" w:rsidP="00E9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w:eastAsia="Times New Roman" w:hAnsi="Courier" w:cs="Courier New"/>
          <w:color w:val="303030"/>
          <w:sz w:val="20"/>
          <w:szCs w:val="20"/>
          <w:lang w:eastAsia="en-IN"/>
        </w:rPr>
      </w:pPr>
      <w:r w:rsidRPr="00E932B1">
        <w:rPr>
          <w:rFonts w:ascii="Courier" w:eastAsia="Times New Roman" w:hAnsi="Courier" w:cs="Courier New"/>
          <w:color w:val="303030"/>
          <w:sz w:val="20"/>
          <w:szCs w:val="20"/>
          <w:lang w:eastAsia="en-IN"/>
        </w:rPr>
        <w:t>countWordsStartWith “vi”:There is not a single word in the “TRIE” that starts from the prefix “vi”.</w:t>
      </w:r>
    </w:p>
    <w:p w:rsidR="00E932B1" w:rsidRPr="00E932B1" w:rsidRDefault="00E932B1" w:rsidP="00E932B1">
      <w:pPr>
        <w:shd w:val="clear" w:color="auto" w:fill="FFFFFF"/>
        <w:spacing w:before="180" w:after="180" w:line="240" w:lineRule="auto"/>
        <w:outlineLvl w:val="2"/>
        <w:rPr>
          <w:rFonts w:ascii="Arial" w:eastAsia="Times New Roman" w:hAnsi="Arial" w:cs="Arial"/>
          <w:b/>
          <w:bCs/>
          <w:color w:val="303030"/>
          <w:sz w:val="27"/>
          <w:szCs w:val="27"/>
          <w:lang w:eastAsia="en-IN"/>
        </w:rPr>
      </w:pPr>
      <w:r w:rsidRPr="00E932B1">
        <w:rPr>
          <w:rFonts w:ascii="Arial" w:eastAsia="Times New Roman" w:hAnsi="Arial" w:cs="Arial"/>
          <w:b/>
          <w:bCs/>
          <w:color w:val="303030"/>
          <w:sz w:val="27"/>
          <w:szCs w:val="27"/>
          <w:lang w:eastAsia="en-IN"/>
        </w:rPr>
        <w:t>Solution</w:t>
      </w:r>
    </w:p>
    <w:p w:rsidR="00E932B1" w:rsidRPr="00E932B1" w:rsidRDefault="00E932B1" w:rsidP="00E932B1">
      <w:pPr>
        <w:shd w:val="clear" w:color="auto" w:fill="FFFFFF"/>
        <w:spacing w:before="360" w:after="360" w:line="240" w:lineRule="auto"/>
        <w:rPr>
          <w:rFonts w:ascii="Arial" w:eastAsia="Times New Roman" w:hAnsi="Arial" w:cs="Arial"/>
          <w:color w:val="303030"/>
          <w:sz w:val="24"/>
          <w:szCs w:val="24"/>
          <w:lang w:eastAsia="en-IN"/>
        </w:rPr>
      </w:pPr>
      <w:r w:rsidRPr="00E932B1">
        <w:rPr>
          <w:rFonts w:ascii="Arial" w:eastAsia="Times New Roman" w:hAnsi="Arial" w:cs="Arial"/>
          <w:b/>
          <w:bCs/>
          <w:i/>
          <w:iCs/>
          <w:color w:val="303030"/>
          <w:sz w:val="24"/>
          <w:szCs w:val="24"/>
          <w:lang w:eastAsia="en-IN"/>
        </w:rPr>
        <w:t>Disclaimer</w:t>
      </w:r>
      <w:r w:rsidRPr="00E932B1">
        <w:rPr>
          <w:rFonts w:ascii="Arial" w:eastAsia="Times New Roman" w:hAnsi="Arial" w:cs="Arial"/>
          <w:color w:val="303030"/>
          <w:sz w:val="24"/>
          <w:szCs w:val="24"/>
          <w:lang w:eastAsia="en-IN"/>
        </w:rPr>
        <w:t>: </w:t>
      </w:r>
      <w:r w:rsidRPr="00E932B1">
        <w:rPr>
          <w:rFonts w:ascii="Arial" w:eastAsia="Times New Roman" w:hAnsi="Arial" w:cs="Arial"/>
          <w:i/>
          <w:iCs/>
          <w:color w:val="303030"/>
          <w:sz w:val="24"/>
          <w:szCs w:val="24"/>
          <w:lang w:eastAsia="en-IN"/>
        </w:rPr>
        <w:t>Don’t jump directly to the solution, try it out yourself first.</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b/>
          <w:bCs/>
          <w:color w:val="303030"/>
          <w:sz w:val="24"/>
          <w:szCs w:val="24"/>
          <w:lang w:eastAsia="en-IN"/>
        </w:rPr>
        <w:t>Approach</w:t>
      </w:r>
      <w:r w:rsidRPr="00E932B1">
        <w:rPr>
          <w:rFonts w:ascii="Arial" w:eastAsia="Times New Roman" w:hAnsi="Arial" w:cs="Arial"/>
          <w:color w:val="303030"/>
          <w:sz w:val="24"/>
          <w:szCs w:val="24"/>
          <w:lang w:eastAsia="en-IN"/>
        </w:rPr>
        <w:t>: </w:t>
      </w:r>
    </w:p>
    <w:p w:rsidR="00E932B1" w:rsidRPr="00E932B1" w:rsidRDefault="00E932B1" w:rsidP="00E932B1">
      <w:pPr>
        <w:numPr>
          <w:ilvl w:val="0"/>
          <w:numId w:val="1"/>
        </w:numPr>
        <w:shd w:val="clear" w:color="auto" w:fill="FFFFFF"/>
        <w:spacing w:before="100" w:beforeAutospacing="1" w:after="100" w:afterAutospacing="1" w:line="240" w:lineRule="auto"/>
        <w:ind w:left="0"/>
        <w:rPr>
          <w:rFonts w:ascii="Arial" w:eastAsia="Times New Roman" w:hAnsi="Arial" w:cs="Arial"/>
          <w:color w:val="303030"/>
          <w:sz w:val="24"/>
          <w:szCs w:val="24"/>
          <w:lang w:eastAsia="en-IN"/>
        </w:rPr>
      </w:pPr>
      <w:r w:rsidRPr="00E932B1">
        <w:rPr>
          <w:rFonts w:ascii="Arial" w:eastAsia="Times New Roman" w:hAnsi="Arial" w:cs="Arial"/>
          <w:b/>
          <w:bCs/>
          <w:color w:val="303030"/>
          <w:sz w:val="24"/>
          <w:szCs w:val="24"/>
          <w:lang w:eastAsia="en-IN"/>
        </w:rPr>
        <w:t>Insert</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Here we will maintain </w:t>
      </w:r>
      <w:r w:rsidRPr="00E932B1">
        <w:rPr>
          <w:rFonts w:ascii="Arial" w:eastAsia="Times New Roman" w:hAnsi="Arial" w:cs="Arial"/>
          <w:b/>
          <w:bCs/>
          <w:color w:val="303030"/>
          <w:sz w:val="24"/>
          <w:szCs w:val="24"/>
          <w:lang w:eastAsia="en-IN"/>
        </w:rPr>
        <w:t>ew</w:t>
      </w:r>
      <w:r w:rsidRPr="00E932B1">
        <w:rPr>
          <w:rFonts w:ascii="Arial" w:eastAsia="Times New Roman" w:hAnsi="Arial" w:cs="Arial"/>
          <w:color w:val="303030"/>
          <w:sz w:val="24"/>
          <w:szCs w:val="24"/>
          <w:lang w:eastAsia="en-IN"/>
        </w:rPr>
        <w:t> -&gt; end with  and  </w:t>
      </w:r>
      <w:r w:rsidRPr="00E932B1">
        <w:rPr>
          <w:rFonts w:ascii="Arial" w:eastAsia="Times New Roman" w:hAnsi="Arial" w:cs="Arial"/>
          <w:b/>
          <w:bCs/>
          <w:color w:val="303030"/>
          <w:sz w:val="24"/>
          <w:szCs w:val="24"/>
          <w:lang w:eastAsia="en-IN"/>
        </w:rPr>
        <w:t>cp</w:t>
      </w:r>
      <w:r w:rsidRPr="00E932B1">
        <w:rPr>
          <w:rFonts w:ascii="Arial" w:eastAsia="Times New Roman" w:hAnsi="Arial" w:cs="Arial"/>
          <w:color w:val="303030"/>
          <w:sz w:val="24"/>
          <w:szCs w:val="24"/>
          <w:lang w:eastAsia="en-IN"/>
        </w:rPr>
        <w:t> -&gt; count prefix,</w:t>
      </w:r>
      <w:r w:rsidRPr="00E932B1">
        <w:rPr>
          <w:rFonts w:ascii="Arial" w:eastAsia="Times New Roman" w:hAnsi="Arial" w:cs="Arial"/>
          <w:color w:val="303030"/>
          <w:sz w:val="24"/>
          <w:szCs w:val="24"/>
          <w:lang w:eastAsia="en-IN"/>
        </w:rPr>
        <w:br/>
        <w:t>We will insert letter by letter by creating a new track every time. Starting from the root, fill letters of the word one by one and subsequently increase cp. At the end of every word, increase ew which denotes that word finished here. At the time a different prefix is found, we will create a new track by increasing cp.</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noProof/>
          <w:color w:val="303030"/>
          <w:sz w:val="24"/>
          <w:szCs w:val="24"/>
          <w:lang w:eastAsia="en-IN"/>
        </w:rPr>
        <w:lastRenderedPageBreak/>
        <w:drawing>
          <wp:inline distT="0" distB="0" distL="0" distR="0">
            <wp:extent cx="5943600" cy="3343910"/>
            <wp:effectExtent l="0" t="0" r="0" b="8890"/>
            <wp:docPr id="4" name="Picture 4" descr="https://lh4.googleusercontent.com/8AnAhVIjKr-PbG5vAteJ_H_wz1rnJkEv0MPeADfH7LblL4MxpuDRPbsNzIZpEVHoNgJKHAovpdrJoWAAqCc0skIrDAZzpraVlJbXH_b6SuNVRGqxMBI3W-A0XKsLXWm6lZ5N-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AnAhVIjKr-PbG5vAteJ_H_wz1rnJkEv0MPeADfH7LblL4MxpuDRPbsNzIZpEVHoNgJKHAovpdrJoWAAqCc0skIrDAZzpraVlJbXH_b6SuNVRGqxMBI3W-A0XKsLXWm6lZ5N-ec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b/>
          <w:bCs/>
          <w:color w:val="303030"/>
          <w:sz w:val="24"/>
          <w:szCs w:val="24"/>
          <w:lang w:eastAsia="en-IN"/>
        </w:rPr>
        <w:t>2. countwordsEqualTo()</w:t>
      </w:r>
      <w:r w:rsidRPr="00E932B1">
        <w:rPr>
          <w:rFonts w:ascii="Arial" w:eastAsia="Times New Roman" w:hAnsi="Arial" w:cs="Arial"/>
          <w:color w:val="303030"/>
          <w:sz w:val="24"/>
          <w:szCs w:val="24"/>
          <w:lang w:eastAsia="en-IN"/>
        </w:rPr>
        <w:t> – This function will count complete words which are present in the Trie. Starting from the root, we will check for the given letter of the word to be found, if we find that cp &gt;0 every time and at the end if (ew&gt;0) this means word ends here means the complete word is present here.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noProof/>
          <w:color w:val="303030"/>
          <w:sz w:val="24"/>
          <w:szCs w:val="24"/>
          <w:lang w:eastAsia="en-IN"/>
        </w:rPr>
        <w:drawing>
          <wp:inline distT="0" distB="0" distL="0" distR="0">
            <wp:extent cx="5943600" cy="3343910"/>
            <wp:effectExtent l="0" t="0" r="0" b="8890"/>
            <wp:docPr id="3" name="Picture 3" descr="https://lh3.googleusercontent.com/G3cmBOczB_xbjSgee2tWOUAO3eyUqrm-bzVYYO6CDrcoy7FvQ1Ec3FcEJz8Doc8gf14s3GFyEarJma6mRVBOTcJ474eN-LOTTKZQJf6Gnebm4tvunmwg6LqY1n6uxyqNxnB09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3cmBOczB_xbjSgee2tWOUAO3eyUqrm-bzVYYO6CDrcoy7FvQ1Ec3FcEJz8Doc8gf14s3GFyEarJma6mRVBOTcJ474eN-LOTTKZQJf6Gnebm4tvunmwg6LqY1n6uxyqNxnB09tS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b/>
          <w:bCs/>
          <w:color w:val="303030"/>
          <w:sz w:val="24"/>
          <w:szCs w:val="24"/>
          <w:lang w:eastAsia="en-IN"/>
        </w:rPr>
        <w:t>3. countWordsStartWith()</w:t>
      </w:r>
      <w:r w:rsidRPr="00E932B1">
        <w:rPr>
          <w:rFonts w:ascii="Arial" w:eastAsia="Times New Roman" w:hAnsi="Arial" w:cs="Arial"/>
          <w:color w:val="303030"/>
          <w:sz w:val="24"/>
          <w:szCs w:val="24"/>
          <w:lang w:eastAsia="en-IN"/>
        </w:rPr>
        <w:t> – This function will count words starting with given string. Similarly, here also we begin from the root and check for the given letter one by one and check for cp&gt;0. If it is, this means the given words are present here.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b/>
          <w:bCs/>
          <w:noProof/>
          <w:color w:val="303030"/>
          <w:sz w:val="24"/>
          <w:szCs w:val="24"/>
          <w:lang w:eastAsia="en-IN"/>
        </w:rPr>
        <w:lastRenderedPageBreak/>
        <w:drawing>
          <wp:inline distT="0" distB="0" distL="0" distR="0">
            <wp:extent cx="5943600" cy="3343910"/>
            <wp:effectExtent l="0" t="0" r="0" b="8890"/>
            <wp:docPr id="2" name="Picture 2" descr="https://lh6.googleusercontent.com/5Z1aIQCo8enqJ86fmm4iWfvjViejEUkbKEX-h1r7Y5hNqEuQY-em0YhEeCVPUY4YoYE9Z4SM8kP-SBEQ75jSFnta1mx79_Ub08sIvBoPQMwkh1Y8glkgDxGAuON4NMJQUF1aJ9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Z1aIQCo8enqJ86fmm4iWfvjViejEUkbKEX-h1r7Y5hNqEuQY-em0YhEeCVPUY4YoYE9Z4SM8kP-SBEQ75jSFnta1mx79_Ub08sIvBoPQMwkh1Y8glkgDxGAuON4NMJQUF1aJ9O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b/>
          <w:bCs/>
          <w:color w:val="303030"/>
          <w:sz w:val="24"/>
          <w:szCs w:val="24"/>
          <w:lang w:eastAsia="en-IN"/>
        </w:rPr>
        <w:t>4.</w:t>
      </w:r>
      <w:r w:rsidRPr="00E932B1">
        <w:rPr>
          <w:rFonts w:ascii="Arial" w:eastAsia="Times New Roman" w:hAnsi="Arial" w:cs="Arial"/>
          <w:color w:val="303030"/>
          <w:sz w:val="24"/>
          <w:szCs w:val="24"/>
          <w:lang w:eastAsia="en-IN"/>
        </w:rPr>
        <w:t> </w:t>
      </w:r>
      <w:r w:rsidRPr="00E932B1">
        <w:rPr>
          <w:rFonts w:ascii="Arial" w:eastAsia="Times New Roman" w:hAnsi="Arial" w:cs="Arial"/>
          <w:b/>
          <w:bCs/>
          <w:color w:val="303030"/>
          <w:sz w:val="24"/>
          <w:szCs w:val="24"/>
          <w:lang w:eastAsia="en-IN"/>
        </w:rPr>
        <w:t>Erase() – </w:t>
      </w:r>
      <w:r w:rsidRPr="00E932B1">
        <w:rPr>
          <w:rFonts w:ascii="Arial" w:eastAsia="Times New Roman" w:hAnsi="Arial" w:cs="Arial"/>
          <w:color w:val="303030"/>
          <w:sz w:val="24"/>
          <w:szCs w:val="24"/>
          <w:lang w:eastAsia="en-IN"/>
        </w:rPr>
        <w:t>It will delete the string given from the Trie.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Note- </w:t>
      </w:r>
      <w:r w:rsidRPr="00E932B1">
        <w:rPr>
          <w:rFonts w:ascii="Arial" w:eastAsia="Times New Roman" w:hAnsi="Arial" w:cs="Arial"/>
          <w:b/>
          <w:bCs/>
          <w:color w:val="303030"/>
          <w:sz w:val="24"/>
          <w:szCs w:val="24"/>
          <w:lang w:eastAsia="en-IN"/>
        </w:rPr>
        <w:t>In Erase() function</w:t>
      </w:r>
      <w:r w:rsidRPr="00E932B1">
        <w:rPr>
          <w:rFonts w:ascii="Arial" w:eastAsia="Times New Roman" w:hAnsi="Arial" w:cs="Arial"/>
          <w:color w:val="303030"/>
          <w:sz w:val="24"/>
          <w:szCs w:val="24"/>
          <w:lang w:eastAsia="en-IN"/>
        </w:rPr>
        <w:t>, it is assumed that the </w:t>
      </w:r>
      <w:r w:rsidRPr="00E932B1">
        <w:rPr>
          <w:rFonts w:ascii="Arial" w:eastAsia="Times New Roman" w:hAnsi="Arial" w:cs="Arial"/>
          <w:b/>
          <w:bCs/>
          <w:color w:val="303030"/>
          <w:sz w:val="24"/>
          <w:szCs w:val="24"/>
          <w:lang w:eastAsia="en-IN"/>
        </w:rPr>
        <w:t>given letter to be erased is present in the trie.</w:t>
      </w:r>
    </w:p>
    <w:p w:rsidR="00E932B1" w:rsidRP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color w:val="303030"/>
          <w:sz w:val="24"/>
          <w:szCs w:val="24"/>
          <w:lang w:eastAsia="en-IN"/>
        </w:rPr>
        <w:t>Starting from the root, cp for the given prefix element is greater than 0, reduce cp by 1 and move on to a new track, and at last, reduce ew by 1  to mark that. word is fully deleted.</w:t>
      </w:r>
    </w:p>
    <w:p w:rsidR="00E932B1" w:rsidRDefault="00E932B1" w:rsidP="00E932B1">
      <w:pPr>
        <w:shd w:val="clear" w:color="auto" w:fill="FFFFFF"/>
        <w:spacing w:before="100" w:beforeAutospacing="1" w:after="0" w:line="240" w:lineRule="auto"/>
        <w:rPr>
          <w:rFonts w:ascii="Arial" w:eastAsia="Times New Roman" w:hAnsi="Arial" w:cs="Arial"/>
          <w:color w:val="303030"/>
          <w:sz w:val="24"/>
          <w:szCs w:val="24"/>
          <w:lang w:eastAsia="en-IN"/>
        </w:rPr>
      </w:pPr>
      <w:r w:rsidRPr="00E932B1">
        <w:rPr>
          <w:rFonts w:ascii="Arial" w:eastAsia="Times New Roman" w:hAnsi="Arial" w:cs="Arial"/>
          <w:b/>
          <w:bCs/>
          <w:noProof/>
          <w:color w:val="303030"/>
          <w:sz w:val="24"/>
          <w:szCs w:val="24"/>
          <w:lang w:eastAsia="en-IN"/>
        </w:rPr>
        <w:drawing>
          <wp:inline distT="0" distB="0" distL="0" distR="0">
            <wp:extent cx="5943600" cy="3343910"/>
            <wp:effectExtent l="0" t="0" r="0" b="8890"/>
            <wp:docPr id="1" name="Picture 1" descr="https://lh3.googleusercontent.com/v1JDGwghpCieI9qLO3NwA0uNT454B-U346Gf6zQH7wcby4lzZHwSOYkIa6mAN1IUFikJQsJE1n62dhWjuINBFfPeAxRBVRSXA-2IGZFWHEEi7MTpxLRGyN-lLvnaUVl3nt0OVH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1JDGwghpCieI9qLO3NwA0uNT454B-U346Gf6zQH7wcby4lzZHwSOYkIa6mAN1IUFikJQsJE1n62dhWjuINBFfPeAxRBVRSXA-2IGZFWHEEi7MTpxLRGyN-lLvnaUVl3nt0OVH8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A615E5" w:rsidRPr="00A615E5" w:rsidRDefault="00A615E5" w:rsidP="00A615E5">
      <w:pPr>
        <w:spacing w:before="100" w:beforeAutospacing="1" w:after="0" w:line="240" w:lineRule="auto"/>
        <w:rPr>
          <w:rFonts w:ascii="Arial" w:eastAsia="Times New Roman" w:hAnsi="Arial" w:cs="Arial"/>
          <w:color w:val="303030"/>
          <w:sz w:val="27"/>
          <w:szCs w:val="27"/>
          <w:lang w:eastAsia="en-IN"/>
        </w:rPr>
      </w:pPr>
      <w:r w:rsidRPr="00A615E5">
        <w:rPr>
          <w:rFonts w:ascii="Arial" w:eastAsia="Times New Roman" w:hAnsi="Arial" w:cs="Arial"/>
          <w:b/>
          <w:bCs/>
          <w:color w:val="303030"/>
          <w:sz w:val="27"/>
          <w:szCs w:val="27"/>
          <w:lang w:eastAsia="en-IN"/>
        </w:rPr>
        <w:lastRenderedPageBreak/>
        <w:t>Time Complexity: </w:t>
      </w:r>
      <w:r w:rsidRPr="00A615E5">
        <w:rPr>
          <w:rFonts w:ascii="Arial" w:eastAsia="Times New Roman" w:hAnsi="Arial" w:cs="Arial"/>
          <w:color w:val="303030"/>
          <w:sz w:val="27"/>
          <w:szCs w:val="27"/>
          <w:lang w:eastAsia="en-IN"/>
        </w:rPr>
        <w:t>O(N), where n denotes the length of the longest string that we are inserting.</w:t>
      </w:r>
    </w:p>
    <w:p w:rsidR="00A615E5" w:rsidRPr="00A615E5" w:rsidRDefault="00A615E5" w:rsidP="00A615E5">
      <w:pPr>
        <w:spacing w:before="100" w:beforeAutospacing="1" w:after="0" w:line="240" w:lineRule="auto"/>
        <w:rPr>
          <w:rFonts w:ascii="Arial" w:eastAsia="Times New Roman" w:hAnsi="Arial" w:cs="Arial"/>
          <w:color w:val="303030"/>
          <w:sz w:val="27"/>
          <w:szCs w:val="27"/>
          <w:lang w:eastAsia="en-IN"/>
        </w:rPr>
      </w:pPr>
      <w:r w:rsidRPr="00A615E5">
        <w:rPr>
          <w:rFonts w:ascii="Arial" w:eastAsia="Times New Roman" w:hAnsi="Arial" w:cs="Arial"/>
          <w:b/>
          <w:bCs/>
          <w:color w:val="303030"/>
          <w:sz w:val="27"/>
          <w:szCs w:val="27"/>
          <w:lang w:eastAsia="en-IN"/>
        </w:rPr>
        <w:t>Space Complexity: </w:t>
      </w:r>
      <w:r w:rsidRPr="00A615E5">
        <w:rPr>
          <w:rFonts w:ascii="Arial" w:eastAsia="Times New Roman" w:hAnsi="Arial" w:cs="Arial"/>
          <w:color w:val="303030"/>
          <w:sz w:val="27"/>
          <w:szCs w:val="27"/>
          <w:lang w:eastAsia="en-IN"/>
        </w:rPr>
        <w:t>O(1), since constant size array created for links.</w:t>
      </w:r>
    </w:p>
    <w:p w:rsidR="00A615E5" w:rsidRPr="00E932B1" w:rsidRDefault="00A615E5" w:rsidP="00E932B1">
      <w:pPr>
        <w:shd w:val="clear" w:color="auto" w:fill="FFFFFF"/>
        <w:spacing w:before="100" w:beforeAutospacing="1" w:after="0" w:line="240" w:lineRule="auto"/>
        <w:rPr>
          <w:rFonts w:ascii="Arial" w:eastAsia="Times New Roman" w:hAnsi="Arial" w:cs="Arial"/>
          <w:color w:val="303030"/>
          <w:sz w:val="24"/>
          <w:szCs w:val="24"/>
          <w:lang w:eastAsia="en-IN"/>
        </w:rPr>
      </w:pPr>
    </w:p>
    <w:p w:rsidR="00411C98" w:rsidRDefault="00411C98"/>
    <w:sectPr w:rsidR="00411C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title-fon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01DA1"/>
    <w:multiLevelType w:val="multilevel"/>
    <w:tmpl w:val="BF00F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2B1"/>
    <w:rsid w:val="00411C98"/>
    <w:rsid w:val="00A40139"/>
    <w:rsid w:val="00A615E5"/>
    <w:rsid w:val="00E93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95F7CB-DAB8-4D45-9897-CE2F76F06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932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E932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2B1"/>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E932B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932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932B1"/>
    <w:rPr>
      <w:b/>
      <w:bCs/>
    </w:rPr>
  </w:style>
  <w:style w:type="paragraph" w:styleId="HTMLPreformatted">
    <w:name w:val="HTML Preformatted"/>
    <w:basedOn w:val="Normal"/>
    <w:link w:val="HTMLPreformattedChar"/>
    <w:uiPriority w:val="99"/>
    <w:semiHidden/>
    <w:unhideWhenUsed/>
    <w:rsid w:val="00E93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32B1"/>
    <w:rPr>
      <w:rFonts w:ascii="Courier New" w:eastAsia="Times New Roman" w:hAnsi="Courier New" w:cs="Courier New"/>
      <w:sz w:val="20"/>
      <w:szCs w:val="20"/>
      <w:lang w:eastAsia="en-IN"/>
    </w:rPr>
  </w:style>
  <w:style w:type="paragraph" w:customStyle="1" w:styleId="has-accent-color">
    <w:name w:val="has-accent-color"/>
    <w:basedOn w:val="Normal"/>
    <w:rsid w:val="00E932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E932B1"/>
    <w:rPr>
      <w:i/>
      <w:iCs/>
    </w:rPr>
  </w:style>
  <w:style w:type="character" w:styleId="Hyperlink">
    <w:name w:val="Hyperlink"/>
    <w:basedOn w:val="DefaultParagraphFont"/>
    <w:uiPriority w:val="99"/>
    <w:unhideWhenUsed/>
    <w:rsid w:val="00A401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806985">
      <w:bodyDiv w:val="1"/>
      <w:marLeft w:val="0"/>
      <w:marRight w:val="0"/>
      <w:marTop w:val="0"/>
      <w:marBottom w:val="0"/>
      <w:divBdr>
        <w:top w:val="none" w:sz="0" w:space="0" w:color="auto"/>
        <w:left w:val="none" w:sz="0" w:space="0" w:color="auto"/>
        <w:bottom w:val="none" w:sz="0" w:space="0" w:color="auto"/>
        <w:right w:val="none" w:sz="0" w:space="0" w:color="auto"/>
      </w:divBdr>
    </w:div>
    <w:div w:id="1373186154">
      <w:bodyDiv w:val="1"/>
      <w:marLeft w:val="0"/>
      <w:marRight w:val="0"/>
      <w:marTop w:val="0"/>
      <w:marBottom w:val="0"/>
      <w:divBdr>
        <w:top w:val="none" w:sz="0" w:space="0" w:color="auto"/>
        <w:left w:val="none" w:sz="0" w:space="0" w:color="auto"/>
        <w:bottom w:val="none" w:sz="0" w:space="0" w:color="auto"/>
        <w:right w:val="none" w:sz="0" w:space="0" w:color="auto"/>
      </w:divBdr>
      <w:divsChild>
        <w:div w:id="466748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hyperlink" Target="https://takeuforward.org/data-structure/implement-trie-ii/"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458</Words>
  <Characters>2617</Characters>
  <Application>Microsoft Office Word</Application>
  <DocSecurity>0</DocSecurity>
  <Lines>21</Lines>
  <Paragraphs>6</Paragraphs>
  <ScaleCrop>false</ScaleCrop>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Khandelwal</dc:creator>
  <cp:keywords/>
  <dc:description/>
  <cp:lastModifiedBy>Aman Khandelwal</cp:lastModifiedBy>
  <cp:revision>5</cp:revision>
  <dcterms:created xsi:type="dcterms:W3CDTF">2022-10-09T17:07:00Z</dcterms:created>
  <dcterms:modified xsi:type="dcterms:W3CDTF">2022-10-09T17:11:00Z</dcterms:modified>
</cp:coreProperties>
</file>