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88F95" w14:textId="47FAB74D" w:rsidR="008A0DDB" w:rsidRDefault="001002F0" w:rsidP="001002F0">
      <w:pPr>
        <w:pStyle w:val="Title"/>
      </w:pPr>
      <w:r>
        <w:t>Amazing Books</w:t>
      </w:r>
    </w:p>
    <w:p w14:paraId="04894B9B" w14:textId="77777777" w:rsidR="001002F0" w:rsidRDefault="001002F0" w:rsidP="001002F0">
      <w:pPr>
        <w:pStyle w:val="Subtitle"/>
      </w:pPr>
      <w:r>
        <w:t>Name: Zack Davidson</w:t>
      </w:r>
    </w:p>
    <w:p w14:paraId="2226322E" w14:textId="10C4EA29" w:rsidR="001002F0" w:rsidRPr="001002F0" w:rsidRDefault="001002F0" w:rsidP="001002F0">
      <w:pPr>
        <w:pStyle w:val="Subtitle"/>
      </w:pPr>
      <w:r>
        <w:t>Student Number: 30008095</w:t>
      </w:r>
    </w:p>
    <w:p w14:paraId="2E5FE362" w14:textId="18D9D300" w:rsidR="001002F0" w:rsidRDefault="001002F0" w:rsidP="001002F0">
      <w:pPr>
        <w:pStyle w:val="Subtitle"/>
      </w:pPr>
      <w:r>
        <w:t>Class Name: HND Application Development</w:t>
      </w:r>
    </w:p>
    <w:p w14:paraId="19849E5F" w14:textId="77777777" w:rsidR="00655095" w:rsidRDefault="00655095">
      <w:pPr>
        <w:pStyle w:val="TOCHeading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5EC6C1D" wp14:editId="730D939C">
            <wp:simplePos x="0" y="0"/>
            <wp:positionH relativeFrom="column">
              <wp:posOffset>584318</wp:posOffset>
            </wp:positionH>
            <wp:positionV relativeFrom="paragraph">
              <wp:posOffset>7147</wp:posOffset>
            </wp:positionV>
            <wp:extent cx="4742342" cy="6711012"/>
            <wp:effectExtent l="0" t="0" r="1270" b="0"/>
            <wp:wrapNone/>
            <wp:docPr id="1" name="Picture 1" descr="C:\Users\30008095\Desktop\Wo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30008095\Desktop\Wol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342" cy="671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2F0">
        <w:t>Class ID: D76N34</w:t>
      </w:r>
      <w:r w:rsidR="001002F0">
        <w:br w:type="page"/>
      </w:r>
    </w:p>
    <w:sdt>
      <w:sdtPr>
        <w:rPr>
          <w:rFonts w:eastAsiaTheme="minorHAnsi"/>
          <w:color w:val="auto"/>
          <w:spacing w:val="0"/>
        </w:rPr>
        <w:id w:val="5979875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AB221" w14:textId="42A04505" w:rsidR="001002F0" w:rsidRDefault="001002F0" w:rsidP="00655095">
          <w:pPr>
            <w:pStyle w:val="Subtitle"/>
          </w:pPr>
          <w:r>
            <w:t>Contents</w:t>
          </w:r>
        </w:p>
        <w:p w14:paraId="46FF5756" w14:textId="77777777" w:rsidR="00655095" w:rsidRDefault="001002F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489718" w:history="1">
            <w:r w:rsidR="00655095" w:rsidRPr="00846A47">
              <w:rPr>
                <w:rStyle w:val="Hyperlink"/>
                <w:noProof/>
              </w:rPr>
              <w:t>Requirements Specifications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_Toc434489718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3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4CC64C18" w14:textId="77777777" w:rsidR="00655095" w:rsidRDefault="001A0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4489719" w:history="1">
            <w:r w:rsidR="00655095" w:rsidRPr="00846A47">
              <w:rPr>
                <w:rStyle w:val="Hyperlink"/>
                <w:noProof/>
              </w:rPr>
              <w:t>Functional Requirements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_Toc434489719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3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6E6203FE" w14:textId="77777777" w:rsidR="00655095" w:rsidRDefault="001A0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4489720" w:history="1">
            <w:r w:rsidR="00655095" w:rsidRPr="00846A47">
              <w:rPr>
                <w:rStyle w:val="Hyperlink"/>
                <w:noProof/>
              </w:rPr>
              <w:t>Non-functional Requirements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_Toc434489720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3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414007DB" w14:textId="77777777" w:rsidR="00655095" w:rsidRDefault="001A080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4489721" w:history="1">
            <w:r w:rsidR="00655095" w:rsidRPr="00846A47">
              <w:rPr>
                <w:rStyle w:val="Hyperlink"/>
                <w:noProof/>
              </w:rPr>
              <w:t>Use Case Diagram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_Toc434489721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4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507A3BA4" w14:textId="77777777" w:rsidR="00655095" w:rsidRDefault="001A0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4489722" w:history="1">
            <w:r w:rsidR="00655095" w:rsidRPr="00846A47">
              <w:rPr>
                <w:rStyle w:val="Hyperlink"/>
                <w:noProof/>
              </w:rPr>
              <w:t>ERD Diagram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_Toc434489722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5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7C4EEFAC" w14:textId="77777777" w:rsidR="00655095" w:rsidRDefault="001A08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34489723" w:history="1">
            <w:r w:rsidR="00655095" w:rsidRPr="00846A47">
              <w:rPr>
                <w:rStyle w:val="Hyperlink"/>
                <w:noProof/>
              </w:rPr>
              <w:t>Physical Copy</w:t>
            </w:r>
            <w:r w:rsidR="00655095">
              <w:rPr>
                <w:noProof/>
                <w:webHidden/>
              </w:rPr>
              <w:tab/>
            </w:r>
            <w:r w:rsidR="00655095">
              <w:rPr>
                <w:noProof/>
                <w:webHidden/>
              </w:rPr>
              <w:fldChar w:fldCharType="begin"/>
            </w:r>
            <w:r w:rsidR="00655095">
              <w:rPr>
                <w:noProof/>
                <w:webHidden/>
              </w:rPr>
              <w:instrText xml:space="preserve"> PAGEREF _Toc434489723 \h </w:instrText>
            </w:r>
            <w:r w:rsidR="00655095">
              <w:rPr>
                <w:noProof/>
                <w:webHidden/>
              </w:rPr>
            </w:r>
            <w:r w:rsidR="00655095">
              <w:rPr>
                <w:noProof/>
                <w:webHidden/>
              </w:rPr>
              <w:fldChar w:fldCharType="separate"/>
            </w:r>
            <w:r w:rsidR="00655095">
              <w:rPr>
                <w:noProof/>
                <w:webHidden/>
              </w:rPr>
              <w:t>6</w:t>
            </w:r>
            <w:r w:rsidR="00655095">
              <w:rPr>
                <w:noProof/>
                <w:webHidden/>
              </w:rPr>
              <w:fldChar w:fldCharType="end"/>
            </w:r>
          </w:hyperlink>
        </w:p>
        <w:p w14:paraId="59F7D859" w14:textId="77777777" w:rsidR="001002F0" w:rsidRDefault="001002F0">
          <w:r>
            <w:rPr>
              <w:b/>
              <w:bCs/>
              <w:noProof/>
            </w:rPr>
            <w:fldChar w:fldCharType="end"/>
          </w:r>
        </w:p>
      </w:sdtContent>
    </w:sdt>
    <w:p w14:paraId="1433C300" w14:textId="24098B65" w:rsidR="006119F7" w:rsidRDefault="006119F7">
      <w:r>
        <w:br w:type="page"/>
      </w:r>
    </w:p>
    <w:p w14:paraId="1D356C06" w14:textId="688E5349" w:rsidR="001002F0" w:rsidRDefault="006119F7" w:rsidP="006119F7">
      <w:pPr>
        <w:pStyle w:val="Heading1"/>
      </w:pPr>
      <w:bookmarkStart w:id="0" w:name="_Toc434489718"/>
      <w:r>
        <w:lastRenderedPageBreak/>
        <w:t>Requirements Specifications</w:t>
      </w:r>
      <w:bookmarkEnd w:id="0"/>
    </w:p>
    <w:p w14:paraId="1480C1D8" w14:textId="3F2A6283" w:rsidR="006119F7" w:rsidRPr="006119F7" w:rsidRDefault="006119F7" w:rsidP="006119F7">
      <w:r>
        <w:t>I have been asked to get a list of all the functional requirements and non-functional requirements. Here</w:t>
      </w:r>
      <w:r w:rsidR="007E0898">
        <w:t xml:space="preserve"> is a list of both requirements determined</w:t>
      </w:r>
    </w:p>
    <w:p w14:paraId="371E0B49" w14:textId="16A3BB5A" w:rsidR="006119F7" w:rsidRDefault="006119F7" w:rsidP="006119F7">
      <w:pPr>
        <w:pStyle w:val="Heading2"/>
      </w:pPr>
      <w:bookmarkStart w:id="1" w:name="_Toc434489719"/>
      <w:r>
        <w:t>Functional Requirements</w:t>
      </w:r>
      <w:bookmarkEnd w:id="1"/>
    </w:p>
    <w:p w14:paraId="233B1931" w14:textId="22419395" w:rsidR="006119F7" w:rsidRDefault="006119F7" w:rsidP="006119F7">
      <w:pPr>
        <w:pStyle w:val="ListParagraph"/>
        <w:numPr>
          <w:ilvl w:val="0"/>
          <w:numId w:val="1"/>
        </w:numPr>
      </w:pPr>
      <w:r>
        <w:t>Search Inventory</w:t>
      </w:r>
    </w:p>
    <w:p w14:paraId="22729EC4" w14:textId="2AC4A8C4" w:rsidR="006119F7" w:rsidRDefault="006119F7" w:rsidP="006119F7">
      <w:pPr>
        <w:pStyle w:val="ListParagraph"/>
        <w:numPr>
          <w:ilvl w:val="0"/>
          <w:numId w:val="1"/>
        </w:numPr>
      </w:pPr>
      <w:r>
        <w:t>Track Sales &amp; Display sales</w:t>
      </w:r>
    </w:p>
    <w:p w14:paraId="64444980" w14:textId="5615252A" w:rsidR="006119F7" w:rsidRDefault="006119F7" w:rsidP="006119F7">
      <w:pPr>
        <w:pStyle w:val="ListParagraph"/>
        <w:numPr>
          <w:ilvl w:val="0"/>
          <w:numId w:val="1"/>
        </w:numPr>
      </w:pPr>
      <w:r>
        <w:t>Insert, Delete and update items</w:t>
      </w:r>
    </w:p>
    <w:p w14:paraId="043FA084" w14:textId="0C6C1AE5" w:rsidR="006119F7" w:rsidRDefault="006119F7" w:rsidP="006119F7">
      <w:pPr>
        <w:pStyle w:val="ListParagraph"/>
        <w:numPr>
          <w:ilvl w:val="0"/>
          <w:numId w:val="1"/>
        </w:numPr>
      </w:pPr>
      <w:r>
        <w:t>Track Customer Information</w:t>
      </w:r>
    </w:p>
    <w:p w14:paraId="2030D51A" w14:textId="2A506B81" w:rsidR="006119F7" w:rsidRDefault="006119F7" w:rsidP="006119F7">
      <w:pPr>
        <w:pStyle w:val="ListParagraph"/>
        <w:numPr>
          <w:ilvl w:val="0"/>
          <w:numId w:val="1"/>
        </w:numPr>
      </w:pPr>
      <w:r>
        <w:t>Place and view customer orders</w:t>
      </w:r>
    </w:p>
    <w:p w14:paraId="6A39030F" w14:textId="5DE76079" w:rsidR="006119F7" w:rsidRDefault="006119F7" w:rsidP="006119F7">
      <w:pPr>
        <w:pStyle w:val="Heading2"/>
      </w:pPr>
      <w:bookmarkStart w:id="2" w:name="_Toc434489720"/>
      <w:r>
        <w:t>Non-functional Requirements</w:t>
      </w:r>
      <w:bookmarkEnd w:id="2"/>
    </w:p>
    <w:p w14:paraId="1FE63762" w14:textId="449533B7" w:rsidR="006119F7" w:rsidRDefault="006119F7" w:rsidP="006119F7">
      <w:pPr>
        <w:pStyle w:val="ListParagraph"/>
        <w:numPr>
          <w:ilvl w:val="0"/>
          <w:numId w:val="2"/>
        </w:numPr>
      </w:pPr>
      <w:r>
        <w:t>Deadline 17</w:t>
      </w:r>
      <w:r w:rsidRPr="006119F7">
        <w:rPr>
          <w:vertAlign w:val="superscript"/>
        </w:rPr>
        <w:t>th</w:t>
      </w:r>
      <w:r>
        <w:t xml:space="preserve"> Dec 2015</w:t>
      </w:r>
    </w:p>
    <w:p w14:paraId="5A402689" w14:textId="355B2FC4" w:rsidR="00C81620" w:rsidRDefault="006119F7" w:rsidP="007E0898">
      <w:pPr>
        <w:pStyle w:val="ListParagraph"/>
        <w:numPr>
          <w:ilvl w:val="0"/>
          <w:numId w:val="2"/>
        </w:numPr>
      </w:pPr>
      <w:r>
        <w:t>Budget £20,000</w:t>
      </w:r>
    </w:p>
    <w:p w14:paraId="6150C6FF" w14:textId="67D9B081" w:rsidR="007F6DDF" w:rsidRDefault="007F6DDF" w:rsidP="007E0898">
      <w:pPr>
        <w:pStyle w:val="ListParagraph"/>
        <w:numPr>
          <w:ilvl w:val="0"/>
          <w:numId w:val="2"/>
        </w:numPr>
      </w:pPr>
      <w:r>
        <w:t>Data should be normalised to 3</w:t>
      </w:r>
      <w:r w:rsidRPr="007F6DDF">
        <w:rPr>
          <w:vertAlign w:val="superscript"/>
        </w:rPr>
        <w:t>rd</w:t>
      </w:r>
      <w:r>
        <w:t xml:space="preserve"> form</w:t>
      </w:r>
    </w:p>
    <w:p w14:paraId="6F59ECAE" w14:textId="6D57C2FE" w:rsidR="007F6DDF" w:rsidRDefault="007F6DDF" w:rsidP="007E0898">
      <w:pPr>
        <w:pStyle w:val="ListParagraph"/>
        <w:numPr>
          <w:ilvl w:val="0"/>
          <w:numId w:val="2"/>
        </w:numPr>
      </w:pPr>
      <w:r>
        <w:t>Validation using macros, switchboards or appropriate application language</w:t>
      </w:r>
    </w:p>
    <w:p w14:paraId="34A1BAD5" w14:textId="339B119E" w:rsidR="007F6DDF" w:rsidRDefault="007F6DDF" w:rsidP="007E0898">
      <w:pPr>
        <w:pStyle w:val="ListParagraph"/>
        <w:numPr>
          <w:ilvl w:val="0"/>
          <w:numId w:val="2"/>
        </w:numPr>
      </w:pPr>
      <w:r>
        <w:t>Users can vary to keep keystrokes to a minimum</w:t>
      </w:r>
    </w:p>
    <w:p w14:paraId="6FF4C1BD" w14:textId="77777777" w:rsidR="00C81620" w:rsidRDefault="00C81620" w:rsidP="00C81620"/>
    <w:p w14:paraId="3A15C35E" w14:textId="77777777" w:rsidR="00C81620" w:rsidRDefault="00C81620" w:rsidP="00C81620"/>
    <w:p w14:paraId="01B9E4B8" w14:textId="77777777" w:rsidR="00C81620" w:rsidRDefault="00C81620" w:rsidP="00C81620"/>
    <w:p w14:paraId="538804E4" w14:textId="77777777" w:rsidR="00C81620" w:rsidRDefault="00C81620" w:rsidP="00C81620"/>
    <w:p w14:paraId="24307274" w14:textId="77777777" w:rsidR="00C81620" w:rsidRDefault="00C81620" w:rsidP="00C81620"/>
    <w:p w14:paraId="71A38B87" w14:textId="77777777" w:rsidR="00C81620" w:rsidRDefault="00C81620" w:rsidP="00C81620"/>
    <w:p w14:paraId="2A2CAD82" w14:textId="77777777" w:rsidR="00C81620" w:rsidRDefault="00C81620" w:rsidP="00C81620"/>
    <w:p w14:paraId="0F092A9F" w14:textId="77777777" w:rsidR="00C81620" w:rsidRDefault="00C81620" w:rsidP="00C81620"/>
    <w:p w14:paraId="6DB4D9CB" w14:textId="77777777" w:rsidR="00C81620" w:rsidRDefault="00C81620" w:rsidP="00C81620"/>
    <w:p w14:paraId="4A17EE79" w14:textId="77777777" w:rsidR="00C81620" w:rsidRDefault="00C81620" w:rsidP="00C81620"/>
    <w:p w14:paraId="13247B17" w14:textId="77777777" w:rsidR="00C81620" w:rsidRDefault="00C81620" w:rsidP="00C81620"/>
    <w:p w14:paraId="7992E0BE" w14:textId="77777777" w:rsidR="00C81620" w:rsidRDefault="00C81620" w:rsidP="00C81620"/>
    <w:p w14:paraId="22E5ADCE" w14:textId="74B20A7B" w:rsidR="00C81620" w:rsidRDefault="00C81620" w:rsidP="00C81620">
      <w:r>
        <w:t>Date: ______________________________</w:t>
      </w:r>
    </w:p>
    <w:p w14:paraId="60497BDF" w14:textId="7FF4FD9A" w:rsidR="00C81620" w:rsidRDefault="00C81620" w:rsidP="00C81620">
      <w:pPr>
        <w:pStyle w:val="Quote"/>
        <w:ind w:left="0"/>
        <w:jc w:val="left"/>
      </w:pPr>
      <w:r>
        <w:t>Please sign the appropriate signature placement</w:t>
      </w:r>
    </w:p>
    <w:p w14:paraId="018DBCCA" w14:textId="2721AB7A" w:rsidR="00C81620" w:rsidRDefault="001A0807" w:rsidP="00C81620">
      <w:r>
        <w:rPr>
          <w:color w:val="FF0000"/>
        </w:rPr>
        <w:pict w14:anchorId="2DF8D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1.25pt;height:96.75pt">
            <v:imagedata r:id="rId9" o:title=""/>
            <o:lock v:ext="edit" ungrouping="t" rotation="t" cropping="t" verticies="t" text="t" grouping="t"/>
            <o:signatureline v:ext="edit" id="{D3C5E6D8-4173-4907-95EE-D669C4584982}" provid="{00000000-0000-0000-0000-000000000000}" o:suggestedsigner2="Candidate" issignatureline="t"/>
          </v:shape>
        </w:pict>
      </w:r>
      <w:r w:rsidR="00C81620">
        <w:tab/>
      </w:r>
      <w:r w:rsidR="00C81620">
        <w:tab/>
        <w:t xml:space="preserve">  </w:t>
      </w:r>
      <w:r>
        <w:pict w14:anchorId="49FBC1A1">
          <v:shape id="_x0000_i1026" type="#_x0000_t75" alt="Microsoft Office Signature Line..." style="width:191.25pt;height:96.75pt">
            <v:imagedata r:id="rId10" o:title=""/>
            <o:lock v:ext="edit" ungrouping="t" rotation="t" cropping="t" verticies="t" text="t" grouping="t"/>
            <o:signatureline v:ext="edit" id="{5069B171-7BE9-42D8-998F-F4A3EAE8DA4C}" provid="{00000000-0000-0000-0000-000000000000}" o:suggestedsigner2="Assessor" issignatureline="t"/>
          </v:shape>
        </w:pict>
      </w:r>
    </w:p>
    <w:p w14:paraId="757EC9FC" w14:textId="73CED007" w:rsidR="007E0898" w:rsidRDefault="00C81620" w:rsidP="00C81620">
      <w:pPr>
        <w:pStyle w:val="Heading1"/>
      </w:pPr>
      <w:bookmarkStart w:id="3" w:name="_Toc434489721"/>
      <w:r>
        <w:lastRenderedPageBreak/>
        <w:t>Use Case Diagram</w:t>
      </w:r>
      <w:bookmarkEnd w:id="3"/>
    </w:p>
    <w:p w14:paraId="21B69069" w14:textId="6B257364" w:rsidR="00C81620" w:rsidRDefault="00C81620" w:rsidP="00C81620">
      <w:r>
        <w:t>Using the above information I had to create a simple use case diagram.</w:t>
      </w:r>
    </w:p>
    <w:p w14:paraId="20766036" w14:textId="0ED64F70" w:rsidR="00C81620" w:rsidRDefault="00C81620" w:rsidP="00C81620">
      <w:r>
        <w:t>I came up with the following:</w:t>
      </w:r>
    </w:p>
    <w:p w14:paraId="5B3156A8" w14:textId="4D9F03C2" w:rsidR="00C81620" w:rsidRDefault="000B1205" w:rsidP="00C81620">
      <w:pPr>
        <w:jc w:val="center"/>
      </w:pPr>
      <w:r>
        <w:object w:dxaOrig="7591" w:dyaOrig="6975" w14:anchorId="0DA4BE86">
          <v:shape id="_x0000_i1027" type="#_x0000_t75" style="width:439.5pt;height:403.5pt" o:ole="">
            <v:imagedata r:id="rId11" o:title=""/>
          </v:shape>
          <o:OLEObject Type="Embed" ProgID="Visio.Drawing.15" ShapeID="_x0000_i1027" DrawAspect="Content" ObjectID="_1508841920" r:id="rId12"/>
        </w:object>
      </w:r>
    </w:p>
    <w:p w14:paraId="16C8C16F" w14:textId="6D0C17EB" w:rsidR="00DF558C" w:rsidRDefault="00C81620" w:rsidP="00C81620">
      <w:r>
        <w:t xml:space="preserve">In the Scenario it stated that the manager is the only person whom can edit and delete items for the </w:t>
      </w:r>
      <w:r w:rsidR="003802D5">
        <w:t>inventory. This</w:t>
      </w:r>
      <w:r>
        <w:t xml:space="preserve"> left the admin assistant </w:t>
      </w:r>
      <w:r w:rsidR="00A77663">
        <w:t>inapplicable</w:t>
      </w:r>
      <w:r>
        <w:t xml:space="preserve"> to do these two behaviours.</w:t>
      </w:r>
    </w:p>
    <w:p w14:paraId="03FE93A0" w14:textId="77777777" w:rsidR="00DF558C" w:rsidRDefault="00DF558C">
      <w:r>
        <w:br w:type="page"/>
      </w:r>
    </w:p>
    <w:p w14:paraId="167A4DEC" w14:textId="769D304B" w:rsidR="00C81620" w:rsidRDefault="00DF558C" w:rsidP="00DF558C">
      <w:pPr>
        <w:pStyle w:val="Heading2"/>
      </w:pPr>
      <w:bookmarkStart w:id="4" w:name="_Toc434489722"/>
      <w:r>
        <w:lastRenderedPageBreak/>
        <w:t>ERD Diagram</w:t>
      </w:r>
      <w:bookmarkEnd w:id="4"/>
    </w:p>
    <w:p w14:paraId="0752AE47" w14:textId="5BD54372" w:rsidR="00DF558C" w:rsidRDefault="00DF558C" w:rsidP="00DF558C">
      <w:r>
        <w:t xml:space="preserve">I have created </w:t>
      </w:r>
      <w:r w:rsidR="00157073">
        <w:t>an</w:t>
      </w:r>
      <w:r>
        <w:t xml:space="preserve"> ERD Diagram that the database can be based off</w:t>
      </w:r>
    </w:p>
    <w:p w14:paraId="00650407" w14:textId="2734F6D3" w:rsidR="00DF558C" w:rsidRDefault="000A4DA0" w:rsidP="00DF558C">
      <w:r>
        <w:rPr>
          <w:noProof/>
          <w:lang w:eastAsia="en-GB"/>
        </w:rPr>
        <w:drawing>
          <wp:inline distT="0" distB="0" distL="0" distR="0" wp14:anchorId="0C56FEA8" wp14:editId="22295880">
            <wp:extent cx="5732145" cy="7205980"/>
            <wp:effectExtent l="0" t="0" r="1905" b="0"/>
            <wp:docPr id="3" name="Picture 3" descr="Z:\College Work\Application Development (Database Project)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Z:\College Work\Application Development (Database Project)\ER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2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5F55" w14:textId="1F50B18E" w:rsidR="00655095" w:rsidRDefault="00655095" w:rsidP="00655095">
      <w:pPr>
        <w:pStyle w:val="Heading2"/>
      </w:pPr>
    </w:p>
    <w:p w14:paraId="4A5047E9" w14:textId="77777777" w:rsidR="00655095" w:rsidRDefault="00655095" w:rsidP="0065509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4E39F39" w14:textId="77777777" w:rsidR="00655095" w:rsidRPr="00655095" w:rsidRDefault="00655095" w:rsidP="00655095"/>
    <w:p w14:paraId="7A73B9CE" w14:textId="2EDCEDCB" w:rsidR="00655095" w:rsidRDefault="00655095" w:rsidP="00655095">
      <w:pPr>
        <w:pStyle w:val="Heading2"/>
      </w:pPr>
      <w:bookmarkStart w:id="5" w:name="_Toc434489723"/>
      <w:r>
        <w:lastRenderedPageBreak/>
        <w:t>Physical Copy</w:t>
      </w:r>
      <w:bookmarkEnd w:id="5"/>
    </w:p>
    <w:p w14:paraId="7EEB2789" w14:textId="65B265AA" w:rsidR="00655095" w:rsidRPr="00655095" w:rsidRDefault="00655095" w:rsidP="00655095">
      <w:r>
        <w:t>I have been asked to make a physical copy of the table.</w:t>
      </w:r>
      <w:r w:rsidR="001A0807">
        <w:t xml:space="preserve"> This physical copy of the table will be the main source of creating the actual database. This will lead me in the right direction.</w:t>
      </w:r>
      <w:bookmarkStart w:id="6" w:name="_GoBack"/>
      <w:bookmarkEnd w:id="6"/>
    </w:p>
    <w:p w14:paraId="4836DB86" w14:textId="667A5A68" w:rsidR="00655095" w:rsidRPr="00655095" w:rsidRDefault="00655095" w:rsidP="00655095">
      <w:r>
        <w:object w:dxaOrig="12766" w:dyaOrig="12946" w14:anchorId="6C4A3FC2">
          <v:shape id="_x0000_i1028" type="#_x0000_t75" style="width:451.5pt;height:457.5pt" o:ole="">
            <v:imagedata r:id="rId14" o:title=""/>
          </v:shape>
          <o:OLEObject Type="Embed" ProgID="Visio.Drawing.15" ShapeID="_x0000_i1028" DrawAspect="Content" ObjectID="_1508841921" r:id="rId15"/>
        </w:object>
      </w:r>
    </w:p>
    <w:p w14:paraId="797D1BED" w14:textId="77777777" w:rsidR="00655095" w:rsidRPr="00DF558C" w:rsidRDefault="00655095" w:rsidP="00DF558C"/>
    <w:sectPr w:rsidR="00655095" w:rsidRPr="00DF558C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02D177" w14:textId="77777777" w:rsidR="001002F0" w:rsidRDefault="001002F0" w:rsidP="001002F0">
      <w:pPr>
        <w:spacing w:after="0" w:line="240" w:lineRule="auto"/>
      </w:pPr>
      <w:r>
        <w:separator/>
      </w:r>
    </w:p>
  </w:endnote>
  <w:endnote w:type="continuationSeparator" w:id="0">
    <w:p w14:paraId="7D07E9CC" w14:textId="77777777" w:rsidR="001002F0" w:rsidRDefault="001002F0" w:rsidP="00100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68F8C" w14:textId="5185A048" w:rsidR="00655095" w:rsidRDefault="00725AD3">
    <w:pPr>
      <w:pStyle w:val="Footer"/>
      <w:rPr>
        <w:noProof/>
        <w:lang w:eastAsia="en-GB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098DA9" wp14:editId="788C26E5">
          <wp:simplePos x="0" y="0"/>
          <wp:positionH relativeFrom="leftMargin">
            <wp:posOffset>342900</wp:posOffset>
          </wp:positionH>
          <wp:positionV relativeFrom="paragraph">
            <wp:posOffset>-9525</wp:posOffset>
          </wp:positionV>
          <wp:extent cx="563245" cy="796925"/>
          <wp:effectExtent l="0" t="0" r="8255" b="3175"/>
          <wp:wrapNone/>
          <wp:docPr id="4" name="Picture 4" descr="C:\Users\30008095\Desktop\Wol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30008095\Desktop\Wolf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3245" cy="796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27BB74" w14:textId="6B26FB5A" w:rsidR="00655095" w:rsidRDefault="00655095">
    <w:pPr>
      <w:pStyle w:val="Footer"/>
    </w:pPr>
  </w:p>
  <w:p w14:paraId="3FC893BA" w14:textId="582309D5" w:rsidR="001002F0" w:rsidRPr="00725AD3" w:rsidRDefault="00725AD3">
    <w:pPr>
      <w:pStyle w:val="Footer"/>
      <w:rPr>
        <w:rFonts w:ascii="Agency FB" w:hAnsi="Agency FB"/>
        <w:color w:val="2E74B5" w:themeColor="accent1" w:themeShade="BF"/>
        <w:sz w:val="36"/>
        <w:szCs w:val="36"/>
      </w:rPr>
    </w:pPr>
    <w:r w:rsidRPr="00725AD3">
      <w:rPr>
        <w:color w:val="2E74B5" w:themeColor="accent1" w:themeShade="BF"/>
        <w:sz w:val="36"/>
        <w:szCs w:val="36"/>
      </w:rPr>
      <w:t xml:space="preserve"> </w:t>
    </w:r>
    <w:r w:rsidRPr="00725AD3">
      <w:rPr>
        <w:rFonts w:ascii="Agency FB" w:hAnsi="Agency FB"/>
        <w:color w:val="2E74B5" w:themeColor="accent1" w:themeShade="BF"/>
        <w:sz w:val="36"/>
        <w:szCs w:val="36"/>
      </w:rPr>
      <w:t>Wolfbyte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B8BAA" w14:textId="77777777" w:rsidR="001002F0" w:rsidRDefault="001002F0" w:rsidP="001002F0">
      <w:pPr>
        <w:spacing w:after="0" w:line="240" w:lineRule="auto"/>
      </w:pPr>
      <w:r>
        <w:separator/>
      </w:r>
    </w:p>
  </w:footnote>
  <w:footnote w:type="continuationSeparator" w:id="0">
    <w:p w14:paraId="7D0B7332" w14:textId="77777777" w:rsidR="001002F0" w:rsidRDefault="001002F0" w:rsidP="00100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C3EAA"/>
    <w:multiLevelType w:val="hybridMultilevel"/>
    <w:tmpl w:val="A26EC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15FD6"/>
    <w:multiLevelType w:val="hybridMultilevel"/>
    <w:tmpl w:val="9EE07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C4"/>
    <w:rsid w:val="000A4DA0"/>
    <w:rsid w:val="000B1205"/>
    <w:rsid w:val="001002F0"/>
    <w:rsid w:val="00157073"/>
    <w:rsid w:val="001A0807"/>
    <w:rsid w:val="002654E5"/>
    <w:rsid w:val="003802D5"/>
    <w:rsid w:val="005904C4"/>
    <w:rsid w:val="006119F7"/>
    <w:rsid w:val="00655095"/>
    <w:rsid w:val="00725AD3"/>
    <w:rsid w:val="007E0898"/>
    <w:rsid w:val="007F6DDF"/>
    <w:rsid w:val="008A0DDB"/>
    <w:rsid w:val="00A270AB"/>
    <w:rsid w:val="00A77663"/>
    <w:rsid w:val="00C260AA"/>
    <w:rsid w:val="00C81620"/>
    <w:rsid w:val="00D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006F2F8"/>
  <w15:chartTrackingRefBased/>
  <w15:docId w15:val="{97310D46-E587-4687-A366-BCA68B60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9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02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2F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002F0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0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F0"/>
  </w:style>
  <w:style w:type="paragraph" w:styleId="Footer">
    <w:name w:val="footer"/>
    <w:basedOn w:val="Normal"/>
    <w:link w:val="FooterChar"/>
    <w:uiPriority w:val="99"/>
    <w:unhideWhenUsed/>
    <w:rsid w:val="00100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F0"/>
  </w:style>
  <w:style w:type="character" w:customStyle="1" w:styleId="Heading1Char">
    <w:name w:val="Heading 1 Char"/>
    <w:basedOn w:val="DefaultParagraphFont"/>
    <w:link w:val="Heading1"/>
    <w:uiPriority w:val="9"/>
    <w:rsid w:val="00100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002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2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2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2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2F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2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2F0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1002F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2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2F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11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119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16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620"/>
    <w:rPr>
      <w:i/>
      <w:iCs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unhideWhenUsed/>
    <w:rsid w:val="00C8162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2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94991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1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2.vsdx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A7776-22D0-4E23-8861-7752496D3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College Lanarkshire</Company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Davidson</dc:creator>
  <cp:keywords/>
  <dc:description/>
  <cp:lastModifiedBy>Zack Davidson</cp:lastModifiedBy>
  <cp:revision>13</cp:revision>
  <dcterms:created xsi:type="dcterms:W3CDTF">2015-10-01T10:00:00Z</dcterms:created>
  <dcterms:modified xsi:type="dcterms:W3CDTF">2015-11-12T13:59:00Z</dcterms:modified>
</cp:coreProperties>
</file>