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D8829" w14:textId="572206E9" w:rsidR="00AE3F3F" w:rsidRDefault="004923F2">
      <w:r>
        <w:t>Samuel Wolfe</w:t>
      </w:r>
    </w:p>
    <w:p w14:paraId="13E75A08" w14:textId="433F9567" w:rsidR="004923F2" w:rsidRDefault="004923F2">
      <w:r>
        <w:t>March 12, 2024</w:t>
      </w:r>
    </w:p>
    <w:p w14:paraId="1195E6D7" w14:textId="17EAC42D" w:rsidR="004923F2" w:rsidRDefault="004923F2">
      <w:r>
        <w:t>MSBA 214-70</w:t>
      </w:r>
    </w:p>
    <w:p w14:paraId="2C3AE81B" w14:textId="775DF2D9" w:rsidR="004923F2" w:rsidRDefault="004923F2">
      <w:r>
        <w:t>Midterm Part 2 Question 2</w:t>
      </w:r>
    </w:p>
    <w:p w14:paraId="5E4403B5" w14:textId="77777777" w:rsidR="004923F2" w:rsidRDefault="004923F2"/>
    <w:sectPr w:rsidR="00492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3F2"/>
    <w:rsid w:val="004923F2"/>
    <w:rsid w:val="00AE3F3F"/>
    <w:rsid w:val="00E2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8A55E"/>
  <w15:chartTrackingRefBased/>
  <w15:docId w15:val="{3FD5851E-CBFB-4FB8-A6AE-9C25BB129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3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3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3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3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3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3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3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3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3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3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3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3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3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3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3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3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3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3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3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3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3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3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3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3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3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3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3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3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57</Characters>
  <Application>Microsoft Office Word</Application>
  <DocSecurity>0</DocSecurity>
  <Lines>1</Lines>
  <Paragraphs>1</Paragraphs>
  <ScaleCrop>false</ScaleCrop>
  <Company>UCDavis GSM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Kurt Wolfe</dc:creator>
  <cp:keywords/>
  <dc:description/>
  <cp:lastModifiedBy>Samuel Kurt Wolfe</cp:lastModifiedBy>
  <cp:revision>1</cp:revision>
  <dcterms:created xsi:type="dcterms:W3CDTF">2024-03-13T17:56:00Z</dcterms:created>
  <dcterms:modified xsi:type="dcterms:W3CDTF">2024-03-13T18:00:00Z</dcterms:modified>
</cp:coreProperties>
</file>