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5A" w:rsidRDefault="006C065A" w:rsidP="006C065A">
      <w:pPr>
        <w:pStyle w:val="af4"/>
        <w:rPr>
          <w:rtl/>
        </w:rPr>
      </w:pPr>
      <w:r w:rsidRPr="00B11348">
        <w:rPr>
          <w:b w:val="0"/>
          <w:bCs w:val="0"/>
          <w:rtl/>
        </w:rPr>
        <w:t>$</w:t>
      </w:r>
      <w:r w:rsidRPr="00B11348">
        <w:rPr>
          <w:rFonts w:hint="cs"/>
          <w:b w:val="0"/>
          <w:bCs w:val="0"/>
          <w:rtl/>
        </w:rPr>
        <w:t>מסכת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פרה</w:t>
      </w:r>
      <w:r w:rsidRPr="00B11348">
        <w:rPr>
          <w:b w:val="0"/>
          <w:bCs w:val="0"/>
          <w:rtl/>
        </w:rPr>
        <w:t xml:space="preserve"> </w:t>
      </w:r>
    </w:p>
    <w:p w:rsidR="006C065A" w:rsidRPr="0073079E" w:rsidRDefault="006C065A" w:rsidP="006C065A">
      <w:pPr>
        <w:pStyle w:val="2"/>
        <w:rPr>
          <w:rtl/>
        </w:rPr>
      </w:pPr>
      <w:r w:rsidRPr="0073079E">
        <w:rPr>
          <w:rtl/>
        </w:rPr>
        <w:t>@</w:t>
      </w:r>
      <w:r w:rsidRPr="0073079E">
        <w:rPr>
          <w:rFonts w:hint="cs"/>
          <w:rtl/>
        </w:rPr>
        <w:t>00פרק</w:t>
      </w:r>
      <w:r w:rsidRPr="0073079E">
        <w:rPr>
          <w:rtl/>
        </w:rPr>
        <w:t xml:space="preserve"> </w:t>
      </w:r>
      <w:r w:rsidRPr="0073079E">
        <w:rPr>
          <w:rFonts w:hint="cs"/>
          <w:rtl/>
        </w:rPr>
        <w:t>א</w:t>
      </w:r>
      <w:r w:rsidRPr="0073079E">
        <w:rPr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בהקדמתו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ואהלות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האוכל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לפרושי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סמך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סתמא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ופרה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מצינן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דיעבד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בדיעבד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תשחיר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אתרמי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מעוברת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לדעתו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 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ויקרא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בדבורא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דחטאות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כשרה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הזקנה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מתיישב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למיטעי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יאיר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תשחיר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תשחיר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מאיר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הזקינה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ממתינים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מאיר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שלשית</w:t>
      </w:r>
      <w:r w:rsidRPr="00454337">
        <w:rPr>
          <w:rStyle w:val="afa"/>
          <w:rtl/>
        </w:rPr>
        <w:t>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בנקודת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בצירי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בניקוד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נכונה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לדידיה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לכתחלה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רביעי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לאחרים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במנין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כשנטעו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הקרקע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פעמים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בדפוס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הנטיעה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הרביעית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הנטיעות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הקרקע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כיוצא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האוכל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המנוגע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פרס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משלשה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לקב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אמרו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אמור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משמנה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עשרה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מחק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אמור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וחכמים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שלש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קושיית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במילתייהו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דדבורא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דחטאות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ובני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חמש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והילך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כשרים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מדעגל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עשר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חדש</w:t>
      </w:r>
      <w:r w:rsidRPr="00454337">
        <w:rPr>
          <w:rStyle w:val="afa"/>
          <w:rtl/>
        </w:rPr>
        <w:t xml:space="preserve">. </w:t>
      </w:r>
      <w:r w:rsidRPr="00454337">
        <w:rPr>
          <w:rStyle w:val="afa"/>
          <w:rFonts w:hint="cs"/>
          <w:rtl/>
        </w:rPr>
        <w:t>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מתחלת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פלגס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נוטריקונו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ואעפ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אזלינן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פרכדיגמא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פרדגמא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הקריבו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מביא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נסכי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איל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מנחות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לנסכי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ספיקת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איצטריך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לרבוייה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עשר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ויום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ז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איל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פרכדיגמא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וכתוב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אפלגס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דאיצטריך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לרכויי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דופן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להשלים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</w:t>
      </w:r>
      <w:r w:rsidRPr="00B11348">
        <w:rPr>
          <w:rtl/>
        </w:rPr>
        <w:t>"</w:t>
      </w:r>
      <w:r w:rsidRPr="00B11348">
        <w:rPr>
          <w:rFonts w:hint="cs"/>
          <w:rtl/>
        </w:rPr>
        <w:t>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חטאות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הצבור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ועולותיהן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הקריבום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השמיני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הקריבם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הקריב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והפסח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דלכתחלה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לחבורה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שקיצר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בקיצור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נזכרו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ונדבות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חטאת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המעוברת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והקשה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מעוברת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משכחת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הלוקח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וחמור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דפרישית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אינה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נלקחת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מעמידי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העכו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ופרכי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בעדרו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מבקש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נותנים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עכשיו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מבקש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שהפסדתי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תגרי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זבון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סרסור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העכו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ופרכי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לשילא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ומשנינן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תגרי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וחייש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שימור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שנולדה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הפרק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באים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מהארץ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ומחו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ל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במנחות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ולאחריו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ולאחריו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רצוני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קצירכם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הישן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שקרניה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בכורות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מומין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זעירי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מעילוי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זכרותייהו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אצבעות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זכרות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הזכרות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מפסלא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ינסר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מגוררות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אינם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פוסלים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בפרה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במראה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שגלגל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והננסת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ננסת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ודקה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שניטל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מקומו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אדום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אדמימות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יוצא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דופן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ואתנן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ומחיר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מכשיר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ספ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איסורי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מזבח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האסורין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חסדא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והכריח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lastRenderedPageBreak/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אאתנן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דופן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אלהיך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באה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ששחיטתה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ושחט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אלהיך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הרקועים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לכותל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רקע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עבר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הנהר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שנעזר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דנתלה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בזנבה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בזנבה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ודוחק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קשרה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במוסרה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מנטרא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אחיזת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רצועה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אעפ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דדמיה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נטירותא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יתירתא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משנולדה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סנדל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בשביל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תחליק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פרסותיה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סדוקות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הולכת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בחלקלקות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נופלת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סנדל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תחליק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הכלל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בירושלמי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לצודו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65</w:t>
      </w:r>
      <w:r w:rsidRPr="00B11348">
        <w:rPr>
          <w:rtl/>
        </w:rPr>
        <w:t xml:space="preserve">[*)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מובן</w:t>
      </w:r>
      <w:r w:rsidRPr="00B11348">
        <w:rPr>
          <w:rtl/>
        </w:rPr>
        <w:t>.]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66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גיליון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שחורות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לבנות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בתוך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גומא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פסולה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דבסיפא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מוכיחות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בבכורות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הלוקח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עיקרן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וראשן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משחיר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גוזז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שמשחיר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המאדים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בקדשים</w:t>
      </w:r>
      <w:r w:rsidRPr="00B11348">
        <w:rPr>
          <w:rtl/>
        </w:rPr>
        <w:t xml:space="preserve">:  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שבעת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ימים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כדמוכח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בפסחים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להטיל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עבודת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הקרויה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זריז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במעשיה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עבודותיה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דלאו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לספוקי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לספוקי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שלפניו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דקדקתי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לספוקי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פרישתו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מפרישין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שיחול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דטבול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עבודת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הכפורים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חצרות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בירושלם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ממקומו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משלשל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ומלאום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שישלשל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טעמו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מטעמו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לפרושי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דנפש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אטומה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דאהלות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מדות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ממעטת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רצוצה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ובוקעת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סביביו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סביביו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רצוצה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שבוקעת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מצדדיה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בקיצור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יוסף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רכ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שע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דהאידנא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ביציאתו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בקיצור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ומגדלות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גביהן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דלתות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שכריסן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התינוקות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יוצאין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הישן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מסקינן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שדעתו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תינוק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המצריים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שכריסותיהן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וכוסות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ירדו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ומלאום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הישן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מוליכים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למלאת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כשוקו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שבסלע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וחברה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תלויים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הכוסות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תתנו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לאפיקורסים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לרדות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פורתא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חיישי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אכן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וכדכתיבנא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מקל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ומסכך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מסבך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מסבך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משובך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ונוטל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ומקדש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ונוטל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שבכוסות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משלש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משתים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מאחת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וחמש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מעזרא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ואילך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השניה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המאורע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שמעון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הצדיק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ירוש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דשקלים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ככרי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בעשיית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וסלסול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כבש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אליהועיני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הקוף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בויו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אליועיני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ישמעאל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פאבי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פאבי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שנעשית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במעורבי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להכשירה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לטבולי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נאכלת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למעורבי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שהחמירו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לאוכלו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במעורבי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שהוסיפו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מקיימין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ושפכה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וכבש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עושין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עמודים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קבועים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וכלונסות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גביהן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מקבלת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השורף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הפרה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הנוסחא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השורף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מסעדיה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בנקודת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והסמך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קמוצה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רוצה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לצאת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סדרי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ומטמאין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ובזבחים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ומטבילין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סמכו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מחוסר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ועצים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מסודרין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ואורנים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האלף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אורן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ומפתחין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חלונות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ופותחין</w:t>
      </w:r>
      <w:r w:rsidRPr="00B11348">
        <w:rPr>
          <w:rtl/>
        </w:rPr>
        <w:t xml:space="preserve">:    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ארז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הכוונה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ליטול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ישליך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צדוק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אשליך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אשליך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אשליך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פעמים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ולשון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ארזים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והצבוע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שצובעין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שצובעין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שצובעין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והתולעת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הגרגרים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האדומין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הדומין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לגרעיני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החרובין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והתולעת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ומגלה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האמורים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האמור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ומתבלין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תולעת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תולעת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': </w:t>
      </w:r>
      <w:r w:rsidRPr="00B11348">
        <w:rPr>
          <w:rFonts w:hint="cs"/>
          <w:rtl/>
        </w:rPr>
        <w:t>ומצאתי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ונמחקו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פעמים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דמנחות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':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בשירי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הלשון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שקל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ובירוש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דשקלים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אמוראי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סלעים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זוזים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סלעים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בעניות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בקשתיו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מצאתיו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>
        <w:rPr>
          <w:rFonts w:hint="cs"/>
          <w:rtl/>
        </w:rPr>
        <w:t>@99</w:t>
      </w:r>
      <w:r w:rsidRPr="00B11348">
        <w:rPr>
          <w:rFonts w:hint="cs"/>
          <w:rtl/>
        </w:rPr>
        <w:t>סליק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פירקא</w:t>
      </w:r>
      <w:r w:rsidRPr="00B11348">
        <w:rPr>
          <w:rtl/>
        </w:rPr>
        <w:t xml:space="preserve">  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ביוד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ברוב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הספרים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דפוסים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ג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lastRenderedPageBreak/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ובכלי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נעשית</w:t>
      </w:r>
      <w:r w:rsidRPr="00454337">
        <w:rPr>
          <w:rStyle w:val="afa"/>
          <w:rtl/>
        </w:rPr>
        <w:t>.@33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ובבגדי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להעשות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דלכתחלה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ילפינן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וקיימא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דחוקה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ובמחוסר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כהלכתה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משתמע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כמחוסר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שרפה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חוץ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מגתה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בירושלמי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דתרומות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שחיטתה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למידרש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ושחטה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אזכרי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אושעיא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דזבחים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הבדוק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התהום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מששית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שביעית</w:t>
      </w:r>
      <w:r w:rsidRPr="00454337">
        <w:rPr>
          <w:rStyle w:val="afa"/>
          <w:rtl/>
        </w:rPr>
        <w:t>.@33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ושביעית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ושמינית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בכשרות</w:t>
      </w:r>
      <w:r w:rsidRPr="00B11348">
        <w:rPr>
          <w:rtl/>
        </w:rPr>
        <w:t xml:space="preserve">:  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ולשתות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מדמה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בילדותו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להגיה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ניחוח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מחשבה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דאשתמיטתיה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דתירוצו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מחשבה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דסמיך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מחשבות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מחשבה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</w:t>
      </w:r>
      <w:r w:rsidRPr="00B11348">
        <w:rPr>
          <w:rFonts w:hint="cs"/>
          <w:b w:val="0"/>
          <w:bCs w:val="0"/>
          <w:vertAlign w:val="superscript"/>
          <w:rtl/>
        </w:rPr>
        <w:t>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העסוקים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'.@33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בקיצור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הפכים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נצחת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מרחקת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ונבלה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תלויה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בהכניע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היצה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הגורם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ונבלה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ניצול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בכוונתו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הגורם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תדחה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שמזין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העוסקים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במחשבה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שהקב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להכניע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היצה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המסית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ומדיח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תקון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יעביר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דאהלות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נמצאה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חומרה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קולה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ובספרי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שרפתה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נוסחאות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המלאכה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פוסלת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שתעשה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אפר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מדוייקים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ובספרי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דשרפתה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המביא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חרס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שיעורו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Fonts w:hint="cs"/>
          <w:rtl/>
        </w:rPr>
        <w:t>@11טובל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ולן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הכבשן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בחזקת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המשתמר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יוסי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הסדר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השלישי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רבותינו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נמנע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מסדר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השלישי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לאסוף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אשכנזי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הוסיף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קירויה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שהטבילוה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שהטבילוה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הקירוי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כשתמיד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שואבין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מתלחלחת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ובולעת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חיישינן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הנבלעים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הראויין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נפסלו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שנבלעו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פולטת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בדופני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שנגבה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בירושלמי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דעירובין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גרסינן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בקודש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ירושלמי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וקירויה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ומבוי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חומרין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דעוקצין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הקושט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והחמס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נלקחין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ריב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נלקחין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נלקחין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קירויה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קירויה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שהטבילוה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יאסוף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מבוי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שניטלה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חומרין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הברייתות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וראיתי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שהגיה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שתיטמא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נטמאת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 xml:space="preserve">': </w:t>
      </w:r>
      <w:r w:rsidRPr="00454337">
        <w:rPr>
          <w:rStyle w:val="afa"/>
          <w:rFonts w:hint="cs"/>
          <w:rtl/>
        </w:rPr>
        <w:t>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בסוף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יוסיף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מקודשים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שפופרת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שחתכה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להדליק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שמתוקן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יטביל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מיד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יטבילנה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עשאוה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דחותכה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בחגיגה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עשאוה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כדפרשי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דמגילה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יהושע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ויטביל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ובכך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לצדוקים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ישתמשו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טבולת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כדפי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ש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לאתויי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דמכלתין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איפכא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נותנין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החטאת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ואדרבא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ונתינת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הנקראין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שקראן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ודרשינן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להכשיר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פשיטא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סדורן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לאחוז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מתקיימין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ושוין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להאריך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חוץ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מחש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ופוסל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באשה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באנדרוגינוס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דשקיל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ויהיב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גופי</w:t>
      </w:r>
      <w:r w:rsidRPr="00B11348">
        <w:rPr>
          <w:rtl/>
        </w:rPr>
        <w:t xml:space="preserve">'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לולב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הגזול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>:]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דשקיל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דשקלי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ויהבי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ויהיב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מימיה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ובאסיפה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כרחך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לאכשורי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ולמיפסל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לשתוק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ידענא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למידרש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כרחך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דפסליה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איפכא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לשתוק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כרחך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איפכא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מטומטום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לשתוק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מחש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דאדרבה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וטומטום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והערל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טומטום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ואנדרוגינוס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לטומטום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וערל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אנדרוגינוס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ובאנדרוגינוס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הערל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לערל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מטומטום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מחש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וטומטום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מצילין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בצמיד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פתיל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שגבלן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ומקבלין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מצילין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חרס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תוכו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שהעתיק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ניצולין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והזיה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ביצת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היוצרים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היוצרים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עגול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ומייבשו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וכשרוצה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קבול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ממלאין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מקואות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מסבבן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פקקה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בסמרטוט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מסתבר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הסמרטוט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שהלכו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העטרה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דסיפא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וכן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עריבות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חתיכות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עריבות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וכן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השוקת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שנחלקה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טיבו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בחיבור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חתיכות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עריבות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ובגבסיס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שינטלו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עובדיה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העתיק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שבסדק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אגודים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כשעשאה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ויכולות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להנטל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נחשבין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כצבורים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מקודשים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שהקיפן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ועשאן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עריבות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שנחלקה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קפצתי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מקודשות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שבסדק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אגודים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מקודשות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שבסדק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דקפצתי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נפל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השפופרת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לולב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הגזול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בקונטרס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מקבלת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כדמוכח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בקודש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שחתכה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ויטביל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בדוכתי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דעדיפי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גללים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שמפרישים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ללשכה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ולשכת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נקראת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שאחז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דלקיחה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לולב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הגזול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לפי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שאי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אפשר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והגיף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קדוש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דאיצטריך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לאשמועי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מנגבו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ועלי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אגוז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דעדיות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בעדות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צדוק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זוחלין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שלקחן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אגוז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אגוז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הירוקה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האגוז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ואשמועינן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רמ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ובתשובות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לתוך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הגבי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הפסיקן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והפסיקן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פסולין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לזבים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לטבילה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שאובים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אמצורעים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חטאת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שילקחו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ממקורם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קכ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המפנה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ולמצורעים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אשבורן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דמקואות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חמשה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שמלאו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חמש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חביות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לקדשן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חמשה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קדושין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ונמלכו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לקדשן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קדוש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למלאותו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גליון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ונמלך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לקדשן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קדוש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אחרון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שנמלך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אחרון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זע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לאחר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תתלה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שנפסלין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כתחלתה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באחת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ידו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שפיר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תוי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פרקין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נפסלו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ונפסלו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שישליכו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ההשתדלות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ומאז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לך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באחרונה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תמורת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וקיימא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דהנוטל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כוונתו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תמורת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באחרונה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למלאות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בשכר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ואמלא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שניהם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שהמלאכה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מותר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מיקרי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כדכתיבנא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הלך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ליבנה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כדרכו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המכנן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החבל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יד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כננו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באחרונה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והשליך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וקבץ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השתדנות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מכוונת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השאיבה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שישליך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יוסי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הכשירו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מנוקד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המצניע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החבית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שימלאנה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והצניע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המצניע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שממלא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הצניעה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שתתנגב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כוונתו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בהצנעה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בכפייה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למלאת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כוונתו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להוליך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הכלל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לפרושי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ועקרב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להצניעם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נתעסק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ואכלן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ועקרב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המעכבין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הולכת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שעשהו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והכריח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הריגת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ועקרב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להרג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ועקרב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ואכלן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לתמוה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דהיאך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להצניען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הצניען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ואכלן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למלאת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הולכת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לאוכלן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דחשבינן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חשבינן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@22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והגביהו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להגביה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הכתף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בקדוש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סלימאן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התנו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ביניהם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כשאגביה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נפסלים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במלאכת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הבעלים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הפורץ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מנת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לגדור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הילוכו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לגדור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שכוונתו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להקצות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לגדור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אגדור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דאזיל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לטעמיה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ביניהם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נפרוץ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לגדור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הגדירה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האכילו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לקצות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שמתחזק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 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מפני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ברשותו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כשמסרן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לשומ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ונפסלין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במלאכת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במלאכת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נמסרו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נפסלין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במלאכת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בטומאתם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היחיד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לשמרם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המקדש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חטאת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ביארו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גאון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השלישי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הסנדל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וטמאוהו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ינעול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הסנדל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שיזהר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סנדל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הפרק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מאה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נפלו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משקים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בשרו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טמאוני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השורף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ופרים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העסוק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נבלת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לבושים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לבגדיו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טמאוני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האוכל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מנבלת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העוף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הבליעה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בהקדמת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ולד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הטומאות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הטומאות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וק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יתורא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שיטמאו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לדקדק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חרש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חברו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המשקים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בהקדמתו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ז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הימים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בזוחלין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לריב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הולכין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כזוחלין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בזוחלין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נובעין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מסתבר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חמישי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רל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ובספר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קולון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הלבוש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סעיף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ובספר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בראשית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מוכין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לקויין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קרמיון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קרמיון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קרמיון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בצותיו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ירמוך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ואחד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שנתערבו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להתערב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להתערב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ומערת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פמייס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פנייס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אמת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מרחוק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ותחלתה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למלאת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רי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בחזקתה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ומותרת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עקיבא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צריך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להמתין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מוכח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גשמים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להמתין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גשמים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ימתין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קורקוס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מתערבין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:    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נפל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לתוכה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שקצים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ורמשים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שנשתנו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יבשים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הנמלה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שבתבואה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דפוסים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העופות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פוסלין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@33</w:t>
      </w:r>
      <w:r w:rsidRPr="00B11348">
        <w:rPr>
          <w:rFonts w:hint="cs"/>
          <w:rtl/>
        </w:rPr>
        <w:t>בחולין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טרפות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חלפתא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דקרצית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הנמצאת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וקרצית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פסיקא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דקרצית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מכזית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ומכזית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חוץ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מפני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מוצצת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דתסיל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ופרכינן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דתסיל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ותסיל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תסיל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ומקיא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מוצצין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שואבין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בחרטום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התחתון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דתסיל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המעורבת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מפני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מלקת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מקיאה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גמליאל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הנחש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מפני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מקיא</w:t>
      </w:r>
      <w:r w:rsidRPr="00454337">
        <w:rPr>
          <w:rStyle w:val="afa"/>
          <w:rtl/>
        </w:rPr>
        <w:t>: @33</w:t>
      </w:r>
      <w:r w:rsidRPr="00B11348">
        <w:rPr>
          <w:rFonts w:hint="cs"/>
          <w:rtl/>
        </w:rPr>
        <w:t>ובירוש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דתרומות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גמליאל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ודרשי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שתולש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הידועים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תלישתן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נתלשו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מלקקת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נתלשו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ונופלים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שבכלי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תערובת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שנתלשו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דירד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נתקבלו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נכון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חטאת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לשתותן</w:t>
      </w:r>
      <w:r w:rsidRPr="00454337">
        <w:rPr>
          <w:rStyle w:val="afa"/>
          <w:rtl/>
        </w:rPr>
        <w:t xml:space="preserve">.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פסל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הנשרפין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ובדוכתי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הכוהו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שקירב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משכחת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גרגר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שיקרב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ששתתה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דפסחים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ותמהתי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בצלאל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אשכנזי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זבח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ששתתה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ושחטה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ואיכא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בפסחים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וחסורי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מחסרא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ששתתה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סרוח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סרוח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בפסחים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ונפסלין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הקונטריס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בהניזקים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ובספרי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ובטלו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למשמרת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למשמרת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ששתתה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מקואות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ושחטה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טרפין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סילק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טרפון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למשמרת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כששתתה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וטהרוה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מנגח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העזים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ותשובתו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ושמעון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וישליכהו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וירמסהו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הגלילי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שטהרוה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ישיטם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וחנניה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בירדן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ובספינה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ביבמות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חנניא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עקביא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קמיפלגי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חנניה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עקביא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שמענו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הקציר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הקציר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דמרתתא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מרתתא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מרתתא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חנניה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עקביא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דנאמנת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דאיהי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דייקא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ומנסבא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בירדן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ובספינה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אפר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ובגמ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בכורות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הלוקח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חיצוניות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הרשב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בתשובותיו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פירקי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מקדשים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בכולן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אזיל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לטעמי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ונהי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דאל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:  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כמשקי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שנטמאו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דמשקי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גרידי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עשירי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לקידוש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דחמירי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מתיישב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לגרסתו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תרומתו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ברגלו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מדף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לחטאת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שיטבילם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לתרומה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בתלמוד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שכתבוהו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בגליון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סבוראי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המעתיק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נזכרו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נכון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התנועה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בזבחים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עיקרו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יהושע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מדף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בהיסט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במגע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שנגע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במדף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עליונו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מלמעלן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דעדיות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משכב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מתחתיו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ומשקין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וברגלו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נגיעה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נגע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בשרץ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דמונח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לחטאת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שנגע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בתנור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בידו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וברגלו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בתנור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בתנור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ועשאוהו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ומשקים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בתנור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ברגלו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קלוטה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שהונחה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מרה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לרה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באמצע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לדקדק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בזבחים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משבאו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שעברה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משכב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כזית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המאהילין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לאתויי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כמונח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בלגין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יניחנו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העברתן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שיצאה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שנגע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קודש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תרומה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תרומה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חטאת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בנייר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תרומה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בידו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שניהם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בנייר</w:t>
      </w:r>
      <w:r w:rsidRPr="00B11348">
        <w:rPr>
          <w:rtl/>
        </w:rPr>
        <w:t xml:space="preserve">   </w:t>
      </w:r>
      <w:r w:rsidRPr="00B11348">
        <w:rPr>
          <w:rFonts w:hint="cs"/>
          <w:rtl/>
        </w:rPr>
        <w:t>ושל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הסיטו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יהושע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דהסיט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בפרקין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צלוחית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שהניחה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ובגמרא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יכולה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החולדה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לשתות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נגיעת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וראיתי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גמליאל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שלאחריו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שירד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בלילה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יניחנה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עולה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הספק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לתרומה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לחטאת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תלויות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לשרפת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לאכילה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הרפפות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תמוהים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קרמיון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והרעדות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שיוצאין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הקרקע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בחלישה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הרעדות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והאוכלה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חייב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מיתה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שמואל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שמחוללת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ועומדת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תרומת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לסימנא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תרומת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ויצהר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'</w:t>
      </w:r>
      <w:r w:rsidRPr="00B11348">
        <w:rPr>
          <w:rFonts w:hint="cs"/>
          <w:rtl/>
        </w:rPr>
        <w:t>ינ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בתרומת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דאורייתא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כתבוהו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האוכלה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לאלקוייה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מלקיות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לסימנא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דמעשרות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חלוקה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והאוכלה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אשכנזי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דבמחלוקת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שנויה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בשיטת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קורקוס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שהכניס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ראשו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ורובו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לתוך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חטאת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הכניס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   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החולין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המעשר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אשגרת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מתנייתא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ופוסל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התרומה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דברי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מ</w:t>
      </w:r>
      <w:r w:rsidRPr="00454337">
        <w:rPr>
          <w:rStyle w:val="afa"/>
          <w:rtl/>
        </w:rPr>
        <w:t>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וחכמים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פוסל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ומותר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בחולין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ובמעשר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דמעילה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שרמזתיו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להזכיר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המקדש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וחכמים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אוסרים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במעשר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לאחר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ביאתו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מותר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בכולן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ואונן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ומחוסר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דצריכין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דפסחים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כפורש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הוציאו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ההגמון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וניתז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סומכים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לצדוקים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במעורבי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בטומאות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טהרות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חטאת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':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שנתמלאו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נתקדשו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אזוב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לאקשויי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כדאקשינן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טרפות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העמקי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העמקי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דאידך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לאינך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פריך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אזוב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יון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בנקודת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שרצים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אזוב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כוחלי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התמרות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בתמרות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פוטרין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גמלו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היונקות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גבעולין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גבעולין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יונקות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עיקר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נחלקו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בגבעולין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חייבין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היונקות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המקדש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התוי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':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ביונקות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בתמרות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בתמרות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ביונקות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ביונקות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בתמרות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בתמרות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ביונקות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מנגבו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אע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פ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שנגבו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כמלקט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לאוכלין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דברי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מ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זוגי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לעצים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שלשה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קלחים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גבעול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ענפים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גבעולים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שיצטרך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גבעולין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מפסגו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ואוגדו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וחבילי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עצים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וגרדומיו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גרדומו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גרדומיו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ונשארו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מקצתם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ומדקאמר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וגרדומיו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דמתחלתו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ושיריו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וגרדומיו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נינהו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דשיריו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גבעולין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וגרדומיו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הגבעול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דתכלת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ציצית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וגרדומיו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גרדומיו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גרדומיו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וראיתי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נוסחאות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גבעולים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אשכנזי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יב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האזוב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הקצר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החטאת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לולב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הגזול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ארוכות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ומצניעים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כשמכניסה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השפופרת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מספקו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ומאריכו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ספוקו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ואוחז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באזוב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ומזה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בספוקו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מנענע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מחט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נתונה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סנהדרין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הנשרפין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חיננא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היתוז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מדרון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דתרוייהו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לטהרתן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דתרוייהו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דמחט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דהזאתו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צלוחית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שפיה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טובל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ומעלה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כדרכו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חיישינן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ונסחטו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בלועים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ונתערבו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הכשרים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נתרכך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ומימיו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נסחטין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טובל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כדרכו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נדבק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נדבק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מדופני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והלכתא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בהשגה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ובירושלמי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מלחלחין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ומוציאין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אחרונים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דיוצאין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דנפקי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ובתוספתא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איפכא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צלוחית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נסחטין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לפניו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הצדדין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הצדדין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הזייתו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דצדדין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צדדין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שלאחריו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כלאחריו</w:t>
      </w:r>
      <w:r w:rsidRPr="00B11348">
        <w:rPr>
          <w:rtl/>
        </w:rPr>
        <w:t xml:space="preserve">,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שלאחריו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מזין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האדם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הכלים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ואפילו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מאה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שיתכוון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דבר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טומאה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באזוב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ישנה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ינער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ויטבול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נפסלו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שנשארו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המקבלים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איפכא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דאזלינן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ומסתברא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המנטפים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דנחשב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,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תפס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האדם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שהעתקתיו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שמפרשים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 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שאין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ג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חייב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מקדש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וראיתי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נוסחאות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וקדשיו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וקדשיו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וקדשיו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אוחז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בקרדום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הכנף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עליו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האוחז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הקורדום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אציליו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במרפקו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ברכיו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האוחז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בקורדום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והחזיקה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בכנפו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המגביה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בכנפו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בכנפו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הקרדום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ומצאתי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אוחז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דקיי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חילוק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עשירי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לכן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להשמיענו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המגביה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שביארנו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חברו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שנטמאו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ידיו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גופו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דורשין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נסבה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רובן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הספינות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גסים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עריסה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לעריסה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ולטהרה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המלבן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קדוחות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וחרוקות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'</w:t>
      </w:r>
      <w:r w:rsidRPr="00B11348">
        <w:rPr>
          <w:rFonts w:hint="cs"/>
          <w:rtl/>
        </w:rPr>
        <w:t>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ריב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החדוקות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בדל</w:t>
      </w:r>
      <w:r w:rsidRPr="00B11348">
        <w:rPr>
          <w:rtl/>
        </w:rPr>
        <w:t>"</w:t>
      </w:r>
      <w:r w:rsidRPr="00B11348">
        <w:rPr>
          <w:rFonts w:hint="cs"/>
          <w:rtl/>
        </w:rPr>
        <w:t>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ויחרקו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קדוחות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ורוצין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להאריכו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נוקבין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ומכניסין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ומכניסין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וקרוב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חרוקות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ויחרקו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ונכפל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לאחוריו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שבקנתל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לחמר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בשטגי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קנתל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יתרכב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שינטל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והמטה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טורבל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מוריגים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מעמידין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דקט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הקומץ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חבור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לטומאה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להתיר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כובסין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התבלין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תשמיש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דמדאוריי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למתני</w:t>
      </w:r>
      <w:r w:rsidRPr="00B11348">
        <w:rPr>
          <w:rtl/>
        </w:rPr>
        <w:t xml:space="preserve">':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חבור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להזאה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שיגעו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המפוצלת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בש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חבור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לטומאה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חבור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להזאה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מדבריהם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ובה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המיחם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בתורפתא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המיחם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הכסוי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הכסוי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המיחם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. </w:t>
      </w:r>
    </w:p>
    <w:p w:rsidR="006C065A" w:rsidRDefault="006C065A" w:rsidP="006C065A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ובה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המיחם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הכסוי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הכסוי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המיחם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ופוסל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דמכשיר</w:t>
      </w:r>
      <w:r w:rsidRPr="00B11348">
        <w:rPr>
          <w:rtl/>
        </w:rPr>
        <w:t xml:space="preserve">  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בידו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אפילו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מסעדתו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מסעדתו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אוחזת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מטבילת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האזוב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דמכשרינן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ודרשינן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וילפינן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דאתקשו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להדדי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דמגלה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ובמתניתין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מסימפונט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דפסלינן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דממעטינן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דמכשרי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6C065A" w:rsidRDefault="006C065A" w:rsidP="006C065A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טבל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האזוב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ביום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דמגלה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דאתקש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דאתקש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ורחץ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דכריתות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אבותיכם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נכנסו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לברית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מויזרוק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דגמירי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מטומאתו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החולץ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בלילה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שלאחריו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פסול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נוסחאות</w:t>
      </w:r>
      <w:r w:rsidRPr="00B11348">
        <w:rPr>
          <w:rtl/>
        </w:rPr>
        <w:t xml:space="preserve">: </w:t>
      </w:r>
    </w:p>
    <w:p w:rsidR="006C065A" w:rsidRDefault="006C065A" w:rsidP="006C065A">
      <w:pPr>
        <w:rPr>
          <w:rtl/>
        </w:rPr>
      </w:pPr>
      <w:r>
        <w:rPr>
          <w:rFonts w:hint="cs"/>
          <w:rtl/>
        </w:rPr>
        <w:t>@99</w:t>
      </w:r>
      <w:r w:rsidRPr="00B11348">
        <w:rPr>
          <w:rFonts w:hint="cs"/>
          <w:rtl/>
        </w:rPr>
        <w:t>סליק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וסליקא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 xml:space="preserve"> </w:t>
      </w:r>
    </w:p>
    <w:p w:rsidR="00B24FD0" w:rsidRDefault="00B24FD0">
      <w:bookmarkStart w:id="0" w:name="_GoBack"/>
      <w:bookmarkEnd w:id="0"/>
    </w:p>
    <w:sectPr w:rsidR="00B24FD0" w:rsidSect="00897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5A"/>
    <w:rsid w:val="002F766B"/>
    <w:rsid w:val="006C065A"/>
    <w:rsid w:val="008978AA"/>
    <w:rsid w:val="00B2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65A"/>
    <w:pPr>
      <w:bidi/>
      <w:spacing w:after="0" w:line="360" w:lineRule="auto"/>
      <w:jc w:val="both"/>
    </w:pPr>
    <w:rPr>
      <w:rFonts w:ascii="Calibri" w:hAnsi="Calibri" w:cs="David"/>
      <w:sz w:val="20"/>
      <w:szCs w:val="28"/>
    </w:rPr>
  </w:style>
  <w:style w:type="paragraph" w:styleId="1">
    <w:name w:val="heading 1"/>
    <w:next w:val="a0"/>
    <w:link w:val="10"/>
    <w:uiPriority w:val="9"/>
    <w:qFormat/>
    <w:rsid w:val="006C065A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Arial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6C065A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6C065A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C065A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6C065A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6C065A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basedOn w:val="a2"/>
    <w:link w:val="1"/>
    <w:uiPriority w:val="9"/>
    <w:rsid w:val="006C065A"/>
    <w:rPr>
      <w:rFonts w:ascii="Calibri Light" w:eastAsia="Times New Roman" w:hAnsi="Calibri Light" w:cs="Arial"/>
      <w:bCs/>
      <w:sz w:val="24"/>
      <w:szCs w:val="24"/>
    </w:rPr>
  </w:style>
  <w:style w:type="character" w:customStyle="1" w:styleId="20">
    <w:name w:val="כותרת 2 תו"/>
    <w:basedOn w:val="a2"/>
    <w:link w:val="2"/>
    <w:uiPriority w:val="9"/>
    <w:rsid w:val="006C065A"/>
    <w:rPr>
      <w:rFonts w:ascii="Calibri" w:eastAsia="Calibri" w:hAnsi="Calibri" w:cs="David"/>
      <w:b/>
      <w:bCs/>
      <w:sz w:val="32"/>
      <w:szCs w:val="36"/>
    </w:rPr>
  </w:style>
  <w:style w:type="character" w:customStyle="1" w:styleId="30">
    <w:name w:val="כותרת 3 תו"/>
    <w:basedOn w:val="a2"/>
    <w:link w:val="3"/>
    <w:uiPriority w:val="9"/>
    <w:rsid w:val="006C065A"/>
    <w:rPr>
      <w:rFonts w:ascii="Calibri" w:eastAsia="Calibri" w:hAnsi="Calibri" w:cs="David"/>
      <w:b/>
      <w:bCs/>
      <w:sz w:val="24"/>
      <w:szCs w:val="28"/>
    </w:rPr>
  </w:style>
  <w:style w:type="character" w:customStyle="1" w:styleId="40">
    <w:name w:val="כותרת 4 תו"/>
    <w:basedOn w:val="a2"/>
    <w:link w:val="4"/>
    <w:uiPriority w:val="9"/>
    <w:rsid w:val="006C065A"/>
    <w:rPr>
      <w:rFonts w:ascii="Calibri Light" w:eastAsia="Times New Roman" w:hAnsi="Calibri Light" w:cs="Times New Roman"/>
      <w:i/>
      <w:iCs/>
      <w:sz w:val="24"/>
      <w:szCs w:val="30"/>
    </w:rPr>
  </w:style>
  <w:style w:type="character" w:customStyle="1" w:styleId="60">
    <w:name w:val="כותרת 6 תו"/>
    <w:basedOn w:val="a2"/>
    <w:link w:val="6"/>
    <w:uiPriority w:val="9"/>
    <w:rsid w:val="006C065A"/>
    <w:rPr>
      <w:rFonts w:asciiTheme="majorHAnsi" w:eastAsiaTheme="majorEastAsia" w:hAnsiTheme="majorHAnsi" w:cs="David"/>
      <w:bCs/>
      <w:i/>
      <w:sz w:val="20"/>
      <w:szCs w:val="28"/>
    </w:rPr>
  </w:style>
  <w:style w:type="character" w:customStyle="1" w:styleId="70">
    <w:name w:val="כותרת 7 תו"/>
    <w:basedOn w:val="a2"/>
    <w:link w:val="7"/>
    <w:uiPriority w:val="9"/>
    <w:rsid w:val="006C065A"/>
    <w:rPr>
      <w:rFonts w:asciiTheme="majorHAnsi" w:eastAsiaTheme="majorEastAsia" w:hAnsiTheme="majorHAnsi" w:cstheme="majorBidi"/>
      <w:i/>
      <w:sz w:val="20"/>
      <w:szCs w:val="32"/>
    </w:rPr>
  </w:style>
  <w:style w:type="paragraph" w:customStyle="1" w:styleId="a5">
    <w:name w:val="אות מודגשת תו תו תו"/>
    <w:basedOn w:val="a"/>
    <w:link w:val="a6"/>
    <w:rsid w:val="006C065A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6C065A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6C065A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6C065A"/>
    <w:rPr>
      <w:rFonts w:ascii="Calibri" w:eastAsia="Calibri" w:hAnsi="Calibri" w:cs="Arial"/>
      <w:sz w:val="20"/>
      <w:szCs w:val="24"/>
    </w:rPr>
  </w:style>
  <w:style w:type="paragraph" w:styleId="a0">
    <w:name w:val="No Spacing"/>
    <w:uiPriority w:val="1"/>
    <w:qFormat/>
    <w:rsid w:val="006C065A"/>
    <w:pPr>
      <w:bidi/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a8">
    <w:name w:val="endnote reference"/>
    <w:uiPriority w:val="99"/>
    <w:semiHidden/>
    <w:unhideWhenUsed/>
    <w:rsid w:val="006C065A"/>
    <w:rPr>
      <w:vertAlign w:val="superscript"/>
    </w:rPr>
  </w:style>
  <w:style w:type="character" w:styleId="a9">
    <w:name w:val="footnote reference"/>
    <w:uiPriority w:val="99"/>
    <w:semiHidden/>
    <w:unhideWhenUsed/>
    <w:rsid w:val="006C065A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6C065A"/>
    <w:rPr>
      <w:rFonts w:eastAsia="Calibri"/>
    </w:rPr>
  </w:style>
  <w:style w:type="character" w:customStyle="1" w:styleId="ab">
    <w:name w:val="טקסט הערת סיום תו"/>
    <w:basedOn w:val="a2"/>
    <w:link w:val="aa"/>
    <w:uiPriority w:val="99"/>
    <w:semiHidden/>
    <w:rsid w:val="006C065A"/>
    <w:rPr>
      <w:rFonts w:ascii="Calibri" w:eastAsia="Calibri" w:hAnsi="Calibri" w:cs="David"/>
      <w:sz w:val="20"/>
      <w:szCs w:val="28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6C065A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basedOn w:val="a2"/>
    <w:link w:val="ac"/>
    <w:uiPriority w:val="99"/>
    <w:rsid w:val="006C065A"/>
    <w:rPr>
      <w:rFonts w:ascii="Calibri" w:eastAsia="Calibri" w:hAnsi="Calibri" w:cs="David"/>
      <w:sz w:val="20"/>
      <w:szCs w:val="28"/>
    </w:rPr>
  </w:style>
  <w:style w:type="paragraph" w:styleId="ae">
    <w:name w:val="Subtitle"/>
    <w:basedOn w:val="a"/>
    <w:next w:val="a"/>
    <w:link w:val="af"/>
    <w:qFormat/>
    <w:rsid w:val="006C065A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basedOn w:val="a2"/>
    <w:link w:val="ae"/>
    <w:rsid w:val="006C065A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6C065A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basedOn w:val="a2"/>
    <w:link w:val="af0"/>
    <w:uiPriority w:val="99"/>
    <w:rsid w:val="006C065A"/>
    <w:rPr>
      <w:rFonts w:ascii="Calibri" w:eastAsia="Calibri" w:hAnsi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6C065A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6C065A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6C065A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6C065A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6C065A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basedOn w:val="a2"/>
    <w:link w:val="af5"/>
    <w:uiPriority w:val="99"/>
    <w:rsid w:val="006C065A"/>
    <w:rPr>
      <w:rFonts w:ascii="Calibri" w:eastAsia="Calibri" w:hAnsi="Calibri" w:cs="David"/>
      <w:sz w:val="24"/>
      <w:szCs w:val="28"/>
    </w:rPr>
  </w:style>
  <w:style w:type="paragraph" w:customStyle="1" w:styleId="af7">
    <w:name w:val="מקור"/>
    <w:basedOn w:val="a1"/>
    <w:qFormat/>
    <w:rsid w:val="006C065A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6C065A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6C065A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6C065A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6C065A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6C065A"/>
    <w:pPr>
      <w:jc w:val="center"/>
    </w:pPr>
  </w:style>
  <w:style w:type="character" w:customStyle="1" w:styleId="afa">
    <w:name w:val="תחילת קטע"/>
    <w:basedOn w:val="a2"/>
    <w:uiPriority w:val="1"/>
    <w:qFormat/>
    <w:rsid w:val="006C065A"/>
    <w:rPr>
      <w:bCs/>
      <w:sz w:val="28"/>
    </w:rPr>
  </w:style>
  <w:style w:type="paragraph" w:customStyle="1" w:styleId="afb">
    <w:name w:val="הקדמה משנה"/>
    <w:basedOn w:val="a"/>
    <w:qFormat/>
    <w:rsid w:val="006C065A"/>
    <w:rPr>
      <w:bCs/>
    </w:rPr>
  </w:style>
  <w:style w:type="character" w:customStyle="1" w:styleId="afc">
    <w:name w:val="ציטוט פסוק"/>
    <w:basedOn w:val="a2"/>
    <w:uiPriority w:val="1"/>
    <w:qFormat/>
    <w:rsid w:val="006C065A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65A"/>
    <w:pPr>
      <w:bidi/>
      <w:spacing w:after="0" w:line="360" w:lineRule="auto"/>
      <w:jc w:val="both"/>
    </w:pPr>
    <w:rPr>
      <w:rFonts w:ascii="Calibri" w:hAnsi="Calibri" w:cs="David"/>
      <w:sz w:val="20"/>
      <w:szCs w:val="28"/>
    </w:rPr>
  </w:style>
  <w:style w:type="paragraph" w:styleId="1">
    <w:name w:val="heading 1"/>
    <w:next w:val="a0"/>
    <w:link w:val="10"/>
    <w:uiPriority w:val="9"/>
    <w:qFormat/>
    <w:rsid w:val="006C065A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Arial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6C065A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6C065A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C065A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6C065A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6C065A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basedOn w:val="a2"/>
    <w:link w:val="1"/>
    <w:uiPriority w:val="9"/>
    <w:rsid w:val="006C065A"/>
    <w:rPr>
      <w:rFonts w:ascii="Calibri Light" w:eastAsia="Times New Roman" w:hAnsi="Calibri Light" w:cs="Arial"/>
      <w:bCs/>
      <w:sz w:val="24"/>
      <w:szCs w:val="24"/>
    </w:rPr>
  </w:style>
  <w:style w:type="character" w:customStyle="1" w:styleId="20">
    <w:name w:val="כותרת 2 תו"/>
    <w:basedOn w:val="a2"/>
    <w:link w:val="2"/>
    <w:uiPriority w:val="9"/>
    <w:rsid w:val="006C065A"/>
    <w:rPr>
      <w:rFonts w:ascii="Calibri" w:eastAsia="Calibri" w:hAnsi="Calibri" w:cs="David"/>
      <w:b/>
      <w:bCs/>
      <w:sz w:val="32"/>
      <w:szCs w:val="36"/>
    </w:rPr>
  </w:style>
  <w:style w:type="character" w:customStyle="1" w:styleId="30">
    <w:name w:val="כותרת 3 תו"/>
    <w:basedOn w:val="a2"/>
    <w:link w:val="3"/>
    <w:uiPriority w:val="9"/>
    <w:rsid w:val="006C065A"/>
    <w:rPr>
      <w:rFonts w:ascii="Calibri" w:eastAsia="Calibri" w:hAnsi="Calibri" w:cs="David"/>
      <w:b/>
      <w:bCs/>
      <w:sz w:val="24"/>
      <w:szCs w:val="28"/>
    </w:rPr>
  </w:style>
  <w:style w:type="character" w:customStyle="1" w:styleId="40">
    <w:name w:val="כותרת 4 תו"/>
    <w:basedOn w:val="a2"/>
    <w:link w:val="4"/>
    <w:uiPriority w:val="9"/>
    <w:rsid w:val="006C065A"/>
    <w:rPr>
      <w:rFonts w:ascii="Calibri Light" w:eastAsia="Times New Roman" w:hAnsi="Calibri Light" w:cs="Times New Roman"/>
      <w:i/>
      <w:iCs/>
      <w:sz w:val="24"/>
      <w:szCs w:val="30"/>
    </w:rPr>
  </w:style>
  <w:style w:type="character" w:customStyle="1" w:styleId="60">
    <w:name w:val="כותרת 6 תו"/>
    <w:basedOn w:val="a2"/>
    <w:link w:val="6"/>
    <w:uiPriority w:val="9"/>
    <w:rsid w:val="006C065A"/>
    <w:rPr>
      <w:rFonts w:asciiTheme="majorHAnsi" w:eastAsiaTheme="majorEastAsia" w:hAnsiTheme="majorHAnsi" w:cs="David"/>
      <w:bCs/>
      <w:i/>
      <w:sz w:val="20"/>
      <w:szCs w:val="28"/>
    </w:rPr>
  </w:style>
  <w:style w:type="character" w:customStyle="1" w:styleId="70">
    <w:name w:val="כותרת 7 תו"/>
    <w:basedOn w:val="a2"/>
    <w:link w:val="7"/>
    <w:uiPriority w:val="9"/>
    <w:rsid w:val="006C065A"/>
    <w:rPr>
      <w:rFonts w:asciiTheme="majorHAnsi" w:eastAsiaTheme="majorEastAsia" w:hAnsiTheme="majorHAnsi" w:cstheme="majorBidi"/>
      <w:i/>
      <w:sz w:val="20"/>
      <w:szCs w:val="32"/>
    </w:rPr>
  </w:style>
  <w:style w:type="paragraph" w:customStyle="1" w:styleId="a5">
    <w:name w:val="אות מודגשת תו תו תו"/>
    <w:basedOn w:val="a"/>
    <w:link w:val="a6"/>
    <w:rsid w:val="006C065A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6C065A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6C065A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6C065A"/>
    <w:rPr>
      <w:rFonts w:ascii="Calibri" w:eastAsia="Calibri" w:hAnsi="Calibri" w:cs="Arial"/>
      <w:sz w:val="20"/>
      <w:szCs w:val="24"/>
    </w:rPr>
  </w:style>
  <w:style w:type="paragraph" w:styleId="a0">
    <w:name w:val="No Spacing"/>
    <w:uiPriority w:val="1"/>
    <w:qFormat/>
    <w:rsid w:val="006C065A"/>
    <w:pPr>
      <w:bidi/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a8">
    <w:name w:val="endnote reference"/>
    <w:uiPriority w:val="99"/>
    <w:semiHidden/>
    <w:unhideWhenUsed/>
    <w:rsid w:val="006C065A"/>
    <w:rPr>
      <w:vertAlign w:val="superscript"/>
    </w:rPr>
  </w:style>
  <w:style w:type="character" w:styleId="a9">
    <w:name w:val="footnote reference"/>
    <w:uiPriority w:val="99"/>
    <w:semiHidden/>
    <w:unhideWhenUsed/>
    <w:rsid w:val="006C065A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6C065A"/>
    <w:rPr>
      <w:rFonts w:eastAsia="Calibri"/>
    </w:rPr>
  </w:style>
  <w:style w:type="character" w:customStyle="1" w:styleId="ab">
    <w:name w:val="טקסט הערת סיום תו"/>
    <w:basedOn w:val="a2"/>
    <w:link w:val="aa"/>
    <w:uiPriority w:val="99"/>
    <w:semiHidden/>
    <w:rsid w:val="006C065A"/>
    <w:rPr>
      <w:rFonts w:ascii="Calibri" w:eastAsia="Calibri" w:hAnsi="Calibri" w:cs="David"/>
      <w:sz w:val="20"/>
      <w:szCs w:val="28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6C065A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basedOn w:val="a2"/>
    <w:link w:val="ac"/>
    <w:uiPriority w:val="99"/>
    <w:rsid w:val="006C065A"/>
    <w:rPr>
      <w:rFonts w:ascii="Calibri" w:eastAsia="Calibri" w:hAnsi="Calibri" w:cs="David"/>
      <w:sz w:val="20"/>
      <w:szCs w:val="28"/>
    </w:rPr>
  </w:style>
  <w:style w:type="paragraph" w:styleId="ae">
    <w:name w:val="Subtitle"/>
    <w:basedOn w:val="a"/>
    <w:next w:val="a"/>
    <w:link w:val="af"/>
    <w:qFormat/>
    <w:rsid w:val="006C065A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basedOn w:val="a2"/>
    <w:link w:val="ae"/>
    <w:rsid w:val="006C065A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6C065A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basedOn w:val="a2"/>
    <w:link w:val="af0"/>
    <w:uiPriority w:val="99"/>
    <w:rsid w:val="006C065A"/>
    <w:rPr>
      <w:rFonts w:ascii="Calibri" w:eastAsia="Calibri" w:hAnsi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6C065A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6C065A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6C065A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6C065A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6C065A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basedOn w:val="a2"/>
    <w:link w:val="af5"/>
    <w:uiPriority w:val="99"/>
    <w:rsid w:val="006C065A"/>
    <w:rPr>
      <w:rFonts w:ascii="Calibri" w:eastAsia="Calibri" w:hAnsi="Calibri" w:cs="David"/>
      <w:sz w:val="24"/>
      <w:szCs w:val="28"/>
    </w:rPr>
  </w:style>
  <w:style w:type="paragraph" w:customStyle="1" w:styleId="af7">
    <w:name w:val="מקור"/>
    <w:basedOn w:val="a1"/>
    <w:qFormat/>
    <w:rsid w:val="006C065A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6C065A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6C065A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6C065A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6C065A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6C065A"/>
    <w:pPr>
      <w:jc w:val="center"/>
    </w:pPr>
  </w:style>
  <w:style w:type="character" w:customStyle="1" w:styleId="afa">
    <w:name w:val="תחילת קטע"/>
    <w:basedOn w:val="a2"/>
    <w:uiPriority w:val="1"/>
    <w:qFormat/>
    <w:rsid w:val="006C065A"/>
    <w:rPr>
      <w:bCs/>
      <w:sz w:val="28"/>
    </w:rPr>
  </w:style>
  <w:style w:type="paragraph" w:customStyle="1" w:styleId="afb">
    <w:name w:val="הקדמה משנה"/>
    <w:basedOn w:val="a"/>
    <w:qFormat/>
    <w:rsid w:val="006C065A"/>
    <w:rPr>
      <w:bCs/>
    </w:rPr>
  </w:style>
  <w:style w:type="character" w:customStyle="1" w:styleId="afc">
    <w:name w:val="ציטוט פסוק"/>
    <w:basedOn w:val="a2"/>
    <w:uiPriority w:val="1"/>
    <w:qFormat/>
    <w:rsid w:val="006C065A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12853</Words>
  <Characters>54115</Characters>
  <Application>Microsoft Office Word</Application>
  <DocSecurity>0</DocSecurity>
  <Lines>1202</Lines>
  <Paragraphs>461</Paragraphs>
  <ScaleCrop>false</ScaleCrop>
  <Company/>
  <LinksUpToDate>false</LinksUpToDate>
  <CharactersWithSpaces>66507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שטרן</dc:creator>
  <cp:lastModifiedBy>שטרן</cp:lastModifiedBy>
  <cp:revision>2</cp:revision>
  <dcterms:created xsi:type="dcterms:W3CDTF">2017-04-02T07:49:00Z</dcterms:created>
  <dcterms:modified xsi:type="dcterms:W3CDTF">2017-04-02T07:49:00Z</dcterms:modified>
</cp:coreProperties>
</file>