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Technical Operator</w:t>
      </w:r>
    </w:p>
    <w:p>
      <w:pPr>
        <w:pStyle w:val="WPATSContact"/>
        <w:pBdr>
          <w:bottom w:val="single" w:sz="18" w:space="3" w:color="F95954"/>
        </w:pBdr>
      </w:pPr>
      <w:r>
        <w:t>ryan@wolfstrategyllc.com · linkedin.com/in/ryan-hickey-626b2798 · github.com/wolfpackdata · San Francisco Bay Area</w:t>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Producer — RML Creative LLC</w:t>
      </w:r>
    </w:p>
    <w:p>
      <w:pPr>
        <w:pStyle w:val="WPRoleMeta"/>
        <w:keepNext/>
      </w:pPr>
      <w:r>
        <w:t>2023–Present</w:t>
      </w:r>
    </w:p>
    <w:p>
      <w:pPr>
        <w:pStyle w:val="WPBullet"/>
        <w:keepLines/>
      </w:pPr>
      <w:r>
        <w:rPr>
          <w:color w:val="6B7186"/>
        </w:rPr>
        <w:t>▸</w:t>
        <w:tab/>
      </w:r>
      <w:r>
        <w:t>Run a creative technology business at the intersection of music and software — the entity behind SetMaster 3, and the studio workflow and automation systems built around it, integrating custom software, hardware, and analog signal chains.</w:t>
      </w:r>
    </w:p>
    <w:p>
      <w:pPr>
        <w:pStyle w:val="WPBullet"/>
        <w:keepLines/>
      </w:pPr>
      <w:r>
        <w:rPr>
          <w:color w:val="6B7186"/>
        </w:rPr>
        <w:t>▸</w:t>
        <w:tab/>
      </w:r>
      <w:r>
        <w:t>Produce, compose, and perform original electronic music, and deliver music technology education, under an LLC run alongside the consulting practice.</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v3.0.3 after three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Thirty-six years of piano performance and 20+ years of studio production and audio engineering — a long-running second discipline in real-time systems, signal processing, and creative tooling.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COO · Technical Operator</dc:subject>
  <dc:creator>Ryan Hickey</dc:creator>
  <cp:keywords/>
  <dc:description>Generated by ryan-resume-dev/resume_build v2.3 from v2 round plan (docs/v2-plan.md) — do not hand-edit; edit the YAML.</dc:description>
  <cp:lastModifiedBy/>
  <cp:revision>1</cp:revision>
  <dcterms:created xsi:type="dcterms:W3CDTF">2013-12-23T23:15:00Z</dcterms:created>
  <dcterms:modified xsi:type="dcterms:W3CDTF">2013-12-23T23:15:00Z</dcterms:modified>
  <cp:category/>
  <cp:version>2.3</cp:version>
</cp:coreProperties>
</file>