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FFD700"/>
          <w:sz w:val="48"/>
          <w:szCs w:val="48"/>
        </w:rPr>
        <w:t xml:space="preserve">ARCHIVE-35</w:t>
      </w:r>
    </w:p>
    <w:p>
      <w:pPr>
        <w:spacing w:before="0" w:after="480"/>
        <w:jc w:val="center"/>
      </w:pPr>
      <w:r>
        <w:rPr>
          <w:rFonts w:ascii="Arial" w:cs="Arial" w:eastAsia="Arial" w:hAnsi="Arial"/>
          <w:color w:val="2C3E50"/>
          <w:sz w:val="32"/>
          <w:szCs w:val="32"/>
        </w:rPr>
        <w:t xml:space="preserve">The Story Behind the Lens</w:t>
      </w:r>
    </w:p>
    <w:p>
      <w:pPr>
        <w:spacing w:before="0" w:after="240"/>
        <w:jc w:val="center"/>
      </w:pPr>
      <w:r>
        <w:rPr>
          <w:rFonts w:ascii="Arial" w:cs="Arial" w:eastAsia="Arial" w:hAnsi="Arial"/>
          <w:color w:val="000000"/>
          <w:sz w:val="28"/>
          <w:szCs w:val="28"/>
        </w:rPr>
        <w:t xml:space="preserve">Interview Guide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C3E50" w:val="clear"/>
            <w:tcMar>
              <w:top w:type="dxa" w:w="120"/>
              <w:left w:type="dxa" w:w="200"/>
              <w:bottom w:type="dxa" w:w="120"/>
              <w:right w:type="dxa" w:w="200"/>
            </w:tcMar>
          </w:tcPr>
          <w:p>
            <w:r>
              <w:rPr>
                <w:rFonts w:ascii="Arial" w:cs="Arial" w:eastAsia="Arial" w:hAnsi="Arial"/>
                <w:b/>
                <w:bCs/>
                <w:color w:val="FFD700"/>
                <w:sz w:val="32"/>
                <w:szCs w:val="32"/>
              </w:rPr>
              <w:t xml:space="preserve">THE ROOTS</w:t>
            </w:r>
          </w:p>
        </w:tc>
      </w:tr>
    </w:tbl>
    <w:p>
      <w:pPr>
        <w:spacing w:after="240"/>
      </w:pPr>
      <w:r>
        <w:t xml:space="preserve">Childhood &amp; Identity</w:t>
      </w:r>
    </w:p>
    <w:p>
      <w:pPr>
        <w:spacing w:before="240" w:after="120"/>
      </w:pPr>
      <w:r>
        <w:rPr>
          <w:rFonts w:ascii="Arial" w:cs="Arial" w:eastAsia="Arial" w:hAnsi="Arial"/>
          <w:b/>
          <w:bCs/>
          <w:color w:val="000000"/>
          <w:sz w:val="24"/>
          <w:szCs w:val="24"/>
        </w:rPr>
        <w:t xml:space="preserve">Question 1: Growing up in Swabia — What was life like before the boarding school decision? What did the mountains mean to you as a kid? Do you have early memories of seeing the world differently (ADHD perspective)?</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2: Boarding school — How old were you? What did it feel like being sent away because your parents "couldn't handle it"? What did you learn about yourself there? Was there a moment you decided you'd prove everyone wrong?</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3: The ADHD diagnosis — When were you actually diagnosed? Was it childhood or later? How did the label shape you — did it limit you or eventually free you?</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4: Berlin chapter — What pulled you to Berlin? The physics semester — why physics, and what made you realize TV was the real path? What was Berlin like for a Swabian kid trying to find himself?</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C3E50" w:val="clear"/>
            <w:tcMar>
              <w:top w:type="dxa" w:w="120"/>
              <w:left w:type="dxa" w:w="200"/>
              <w:bottom w:type="dxa" w:w="120"/>
              <w:right w:type="dxa" w:w="200"/>
            </w:tcMar>
          </w:tcPr>
          <w:p>
            <w:r>
              <w:rPr>
                <w:rFonts w:ascii="Arial" w:cs="Arial" w:eastAsia="Arial" w:hAnsi="Arial"/>
                <w:b/>
                <w:bCs/>
                <w:color w:val="FFD700"/>
                <w:sz w:val="32"/>
                <w:szCs w:val="32"/>
              </w:rPr>
              <w:t xml:space="preserve">THE RISE</w:t>
            </w:r>
          </w:p>
        </w:tc>
      </w:tr>
    </w:tbl>
    <w:p>
      <w:pPr>
        <w:spacing w:after="240"/>
      </w:pPr>
      <w:r>
        <w:t xml:space="preserve">Career &amp; Touring</w:t>
      </w:r>
    </w:p>
    <w:p>
      <w:pPr>
        <w:spacing w:before="240" w:after="120"/>
      </w:pPr>
      <w:r>
        <w:rPr>
          <w:rFonts w:ascii="Arial" w:cs="Arial" w:eastAsia="Arial" w:hAnsi="Arial"/>
          <w:b/>
          <w:bCs/>
          <w:color w:val="000000"/>
          <w:sz w:val="24"/>
          <w:szCs w:val="24"/>
        </w:rPr>
        <w:t xml:space="preserve">Question 5: First big break in television — What was the moment you knew this was your world? What was the first gig that made you think "I'm actually good at this"?</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6: Moving to the UK — What took you from Germany to the UK music industry? Was it a person, an opportunity, or just the ADHD need for something bigger? First impressions of the UK?</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7: The touring years — Pick 3 moments from touring with U2/Stones/McCartney/Queen/Beyoncé that changed you as a person (not just professionally). What's the wildest story you can tell? What's the story that still makes you emotional?</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8: Photography during touring — You said you couldn't really shoot at shows because you were working. When did the camera become your companion on the road? What were you capturing in those stolen moments between work?</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C3E50" w:val="clear"/>
            <w:tcMar>
              <w:top w:type="dxa" w:w="120"/>
              <w:left w:type="dxa" w:w="200"/>
              <w:bottom w:type="dxa" w:w="120"/>
              <w:right w:type="dxa" w:w="200"/>
            </w:tcMar>
          </w:tcPr>
          <w:p>
            <w:r>
              <w:rPr>
                <w:rFonts w:ascii="Arial" w:cs="Arial" w:eastAsia="Arial" w:hAnsi="Arial"/>
                <w:b/>
                <w:bCs/>
                <w:color w:val="FFD700"/>
                <w:sz w:val="32"/>
                <w:szCs w:val="32"/>
              </w:rPr>
              <w:t xml:space="preserve">THE STRUGGLE</w:t>
            </w:r>
          </w:p>
        </w:tc>
      </w:tr>
    </w:tbl>
    <w:p>
      <w:pPr>
        <w:spacing w:after="240"/>
      </w:pPr>
      <w:r>
        <w:t xml:space="preserve">The Real Stuff</w:t>
      </w:r>
    </w:p>
    <w:p>
      <w:pPr>
        <w:spacing w:before="240" w:after="120"/>
      </w:pPr>
      <w:r>
        <w:rPr>
          <w:rFonts w:ascii="Arial" w:cs="Arial" w:eastAsia="Arial" w:hAnsi="Arial"/>
          <w:b/>
          <w:bCs/>
          <w:color w:val="000000"/>
          <w:sz w:val="24"/>
          <w:szCs w:val="24"/>
        </w:rPr>
        <w:t xml:space="preserve">Question 9: The ADHD brain and calming it down — What did that feel like in the touring years? What were you searching for? How did you eventually find healthier ways to manage it?</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10: The first marriage — How much of the failure was the touring life? What did you learn about yourself?</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11: Meeting Lucy on U2 tour (2015) — How did you meet? What was different about Lucy? She's the one who got you tested for ADHD — what was that moment like, finally having a name for what your brain had been doing your whole life?</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12: The loneliest moment — In all those years of touring, leading teams, being in the chaos — what was the loneliest you ever felt?</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13: The dyslexia impact — How has dyslexia shaped your communication style? Has it made you better at visual thinking? Is there a connection between dyslexia and seeing the world through a camera lens?</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C3E50" w:val="clear"/>
            <w:tcMar>
              <w:top w:type="dxa" w:w="120"/>
              <w:left w:type="dxa" w:w="200"/>
              <w:bottom w:type="dxa" w:w="120"/>
              <w:right w:type="dxa" w:w="200"/>
            </w:tcMar>
          </w:tcPr>
          <w:p>
            <w:r>
              <w:rPr>
                <w:rFonts w:ascii="Arial" w:cs="Arial" w:eastAsia="Arial" w:hAnsi="Arial"/>
                <w:b/>
                <w:bCs/>
                <w:color w:val="FFD700"/>
                <w:sz w:val="32"/>
                <w:szCs w:val="32"/>
              </w:rPr>
              <w:t xml:space="preserve">THE TRANSFORMATION</w:t>
            </w:r>
          </w:p>
        </w:tc>
      </w:tr>
    </w:tbl>
    <w:p>
      <w:pPr>
        <w:spacing w:after="240"/>
      </w:pPr>
      <w:r>
        <w:t xml:space="preserve">Corporate &amp; Beyond</w:t>
      </w:r>
    </w:p>
    <w:p>
      <w:pPr>
        <w:spacing w:before="240" w:after="120"/>
      </w:pPr>
      <w:r>
        <w:rPr>
          <w:rFonts w:ascii="Arial" w:cs="Arial" w:eastAsia="Arial" w:hAnsi="Arial"/>
          <w:b/>
          <w:bCs/>
          <w:color w:val="000000"/>
          <w:sz w:val="24"/>
          <w:szCs w:val="24"/>
        </w:rPr>
        <w:t xml:space="preserve">Question 14: Manchester to LA — What made you leave the UK? Was the move to America a fresh start or running from something?</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15: From rock &amp; roll to corporate — What was the transition like from touring to VP Engineering? Did you feel like an imposter? How did the touring years actually prepare you for leading 250 engineers?</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16: The layoff — What was January 2026 like? What hit harder — the financial fear or the identity loss? How did photography become part of processing that transition?</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17: Servant leadership origin — Where did this philosophy come from? Was there a specific person, moment, or failure that made you realize empowerment matters more than control?</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C3E50" w:val="clear"/>
            <w:tcMar>
              <w:top w:type="dxa" w:w="120"/>
              <w:left w:type="dxa" w:w="200"/>
              <w:bottom w:type="dxa" w:w="120"/>
              <w:right w:type="dxa" w:w="200"/>
            </w:tcMar>
          </w:tcPr>
          <w:p>
            <w:r>
              <w:rPr>
                <w:rFonts w:ascii="Arial" w:cs="Arial" w:eastAsia="Arial" w:hAnsi="Arial"/>
                <w:b/>
                <w:bCs/>
                <w:color w:val="FFD700"/>
                <w:sz w:val="32"/>
                <w:szCs w:val="32"/>
              </w:rPr>
              <w:t xml:space="preserve">THE ART &amp; THE FUTURE</w:t>
            </w:r>
          </w:p>
        </w:tc>
      </w:tr>
    </w:tbl>
    <w:p>
      <w:pPr>
        <w:spacing w:after="240"/>
      </w:pPr>
      <w:r>
        <w:t xml:space="preserve">Vision &amp; Legacy</w:t>
      </w:r>
    </w:p>
    <w:p>
      <w:pPr>
        <w:spacing w:before="240" w:after="120"/>
      </w:pPr>
      <w:r>
        <w:rPr>
          <w:rFonts w:ascii="Arial" w:cs="Arial" w:eastAsia="Arial" w:hAnsi="Arial"/>
          <w:b/>
          <w:bCs/>
          <w:color w:val="000000"/>
          <w:sz w:val="24"/>
          <w:szCs w:val="24"/>
        </w:rPr>
        <w:t xml:space="preserve">Question 18: What photography means — When you're behind the camera, what happens to the ADHD brain? Does it quiet down? Is photography meditation, therapy, or something else entirely?</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19: The 15TB archive — 40+ countries, 25+ years. If someone could only see 5 images from your entire collection, which 5 and why?</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20: The dream — You said you "invite people to join your dream." What IS the dream? Not the business plan — the actual dream.</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p>
      <w:pPr>
        <w:spacing w:before="240" w:after="120"/>
      </w:pPr>
      <w:r>
        <w:rPr>
          <w:rFonts w:ascii="Arial" w:cs="Arial" w:eastAsia="Arial" w:hAnsi="Arial"/>
          <w:b/>
          <w:bCs/>
          <w:color w:val="000000"/>
          <w:sz w:val="24"/>
          <w:szCs w:val="24"/>
        </w:rPr>
        <w:t xml:space="preserve">Question 21: Message to others — If a 16-year-old with ADHD, just shipped off to boarding school, could read one thing from you — what would you want them to know?</w:t>
      </w:r>
    </w:p>
    <w:p>
      <w:pPr>
        <w:spacing w:before="0" w:after="0"/>
      </w:pPr>
      <w:r>
        <w:rPr>
          <w:sz w:val="20"/>
          <w:szCs w:val="20"/>
        </w:rPr>
        <w:t xml:space="preserve"/>
      </w:r>
    </w:p>
    <w:p>
      <w:r>
        <w:t xml:space="preserve"/>
      </w:r>
    </w:p>
    <w:p>
      <w:r>
        <w:t xml:space="preserve"/>
      </w:r>
    </w:p>
    <w:p>
      <w:r>
        <w:t xml:space="preserve"/>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8E8E8" w:val="clear"/>
            <w:tcMar>
              <w:top w:type="dxa" w:w="0"/>
              <w:left w:type="dxa" w:w="0"/>
              <w:bottom w:type="dxa" w:w="0"/>
              <w:right w:type="dxa" w:w="0"/>
            </w:tcMar>
          </w:tcPr>
          <w:p>
            <w: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C3E50"/>
        <w:sz w:val="20"/>
        <w:szCs w:val="20"/>
      </w:rPr>
      <w:t xml:space="preserve">Page </w:t>
    </w:r>
    <w:r>
      <w:rPr>
        <w:rFonts w:ascii="Arial" w:cs="Arial" w:eastAsia="Arial" w:hAnsi="Arial"/>
        <w:color w:val="2C3E5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2C3E50"/>
        <w:sz w:val="20"/>
        <w:szCs w:val="20"/>
      </w:rPr>
      <w:t xml:space="preserve">ARCHIVE-35 | The Story Behind the 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FFD700"/>
      <w:sz w:val="48"/>
      <w:szCs w:val="48"/>
    </w:rPr>
  </w:style>
  <w:style w:type="paragraph" w:styleId="Heading2">
    <w:name w:val="Heading 2"/>
    <w:basedOn w:val="Normal"/>
    <w:next w:val="Normal"/>
    <w:qFormat/>
    <w:pPr>
      <w:spacing w:before="180" w:after="1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2026-02-07T00:41:14.092Z</dcterms:created>
  <dcterms:modified xsi:type="dcterms:W3CDTF">2026-02-07T00:41:14.092Z</dcterms:modified>
</cp:coreProperties>
</file>

<file path=docProps/custom.xml><?xml version="1.0" encoding="utf-8"?>
<Properties xmlns="http://schemas.openxmlformats.org/officeDocument/2006/custom-properties" xmlns:vt="http://schemas.openxmlformats.org/officeDocument/2006/docPropsVTypes"/>
</file>