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ARCHIVE-35</w:t>
      </w:r>
    </w:p>
    <w:p>
      <w:pPr>
        <w:spacing w:after="10"/>
      </w:pPr>
      <w:r>
        <w:rPr>
          <w:rFonts w:ascii="Arial" w:cs="Arial" w:eastAsia="Arial" w:hAnsi="Arial"/>
          <w:b/>
          <w:bCs/>
          <w:color w:val="1F4E79"/>
          <w:spacing w:val="120"/>
          <w:sz w:val="20"/>
          <w:szCs w:val="20"/>
        </w:rPr>
        <w:t xml:space="preserve">FOR DESIGNERS &amp; HOTELS</w:t>
      </w:r>
    </w:p>
    <w:p>
      <w:pPr>
        <w:pBdr>
          <w:bottom w:val="single" w:color="1F4E79" w:sz="4" w:space="1"/>
        </w:pBdr>
        <w:spacing w:after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High-Fidelity Widescreen Photography by Wolf Schram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THE ARCHIVE-35 ADVANTAGE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MASSIVE SCALE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Source files up to 40,000 pixels wide. Flawless printing at 120”+ without losing a single detail.</w:t>
            </w:r>
          </w:p>
        </w:tc>
        <w:tc>
          <w:tcPr>
            <w:tcW w:type="dxa" w:w="3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STORY-FIRST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25 years, 55+ countries, captured between world tours. Every image has a moment behind it.</w:t>
            </w:r>
          </w:p>
        </w:tc>
        <w:tc>
          <w:tcPr>
            <w:tcW w:type="dxa" w:w="3360"/>
            <w:tcBorders>
              <w:top w:val="none" w:sz="0"/>
              <w:left w:val="none" w:sz="0"/>
              <w:bottom w:val="none" w:sz="0"/>
              <w:right w:val="none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HOSPITALITY-READY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Professional fulfillment via Pictorem. Canvas, metal, acrylic, fine art paper, and wood substrates.</w:t>
            </w:r>
          </w:p>
        </w:tc>
      </w:tr>
    </w:tbl>
    <w:p>
      <w:pPr>
        <w:pStyle w:val="Heading2"/>
        <w:spacing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CURATED COLLECTIONS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Archive-35’s 1,000-image catalog is organized into themed collections that map naturally to hospitality design narratives: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Global Landscapes</w:t>
            </w:r>
          </w:p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Patagonia, Serengeti, Iceland, Alps — dramatic natural scale</w:t>
            </w:r>
          </w:p>
        </w:tc>
        <w:tc>
          <w:tcPr>
            <w:tcW w:type="dxa" w:w="25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Urban Narratives</w:t>
            </w:r>
          </w:p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Tokyo, London, NYC, Berlin — city energy and architecture</w:t>
            </w:r>
          </w:p>
        </w:tc>
        <w:tc>
          <w:tcPr>
            <w:tcW w:type="dxa" w:w="25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Americana</w:t>
            </w:r>
          </w:p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Desert highways, coastal California, heartland textures</w:t>
            </w:r>
          </w:p>
        </w:tc>
        <w:tc>
          <w:tcPr>
            <w:tcW w:type="dxa" w:w="25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Music &amp; Backstage</w:t>
            </w:r>
          </w:p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Behind the curtain with the world’s biggest tours</w:t>
            </w:r>
          </w:p>
        </w:tc>
      </w:tr>
    </w:tbl>
    <w:p>
      <w:pPr>
        <w:pStyle w:val="Heading2"/>
        <w:spacing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LICENSING FOR HOSPITALITY &amp; VOLUME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We understand hotel rollouts. Archive-35 offers flexible commercial licensing designed for the realities of hospitality projects: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Guest Room Licensing</w:t>
            </w:r>
          </w:p>
        </w:tc>
        <w:tc>
          <w:tcPr>
            <w:tcW w:type="dxa" w:w="7080"/>
            <w:tcBorders>
              <w:top w:val="none" w:sz="0"/>
              <w:left w:val="none" w:sz="0"/>
              <w:bottom w:val="none" w:sz="0"/>
              <w:right w:val="none" w:sz="0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Flat-fee image licensing for multi-room rollouts (100+ units). One image, every room, one price.</w:t>
            </w:r>
          </w:p>
        </w:tc>
      </w:tr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Custom Adaptation</w:t>
            </w:r>
          </w:p>
        </w:tc>
        <w:tc>
          <w:tcPr>
            <w:tcW w:type="dxa" w:w="70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Cropping, aspect ratio adjustments, and color grading to integrate with your interior palette.</w:t>
            </w:r>
          </w:p>
        </w:tc>
      </w:tr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Exclusivity Options</w:t>
            </w:r>
          </w:p>
        </w:tc>
        <w:tc>
          <w:tcPr>
            <w:tcW w:type="dxa" w:w="7080"/>
            <w:tcBorders>
              <w:top w:val="none" w:sz="0"/>
              <w:left w:val="none" w:sz="0"/>
              <w:bottom w:val="none" w:sz="0"/>
              <w:right w:val="none" w:sz="0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Time-bound or geographic exclusivity available. Your property, your image, your story.</w:t>
            </w:r>
          </w:p>
        </w:tc>
      </w:tr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Statement Pieces</w:t>
            </w:r>
          </w:p>
        </w:tc>
        <w:tc>
          <w:tcPr>
            <w:tcW w:type="dxa" w:w="70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Original large-format prints for lobbies, restaurants, and amenity spaces. One-of-a-kind or limited edition.</w:t>
            </w:r>
          </w:p>
        </w:tc>
      </w:tr>
    </w:tbl>
    <w:p>
      <w:pPr>
        <w:pStyle w:val="Heading2"/>
        <w:spacing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FINE ART PRINT PRICING</w:t>
      </w:r>
    </w:p>
    <w:p>
      <w:pPr>
        <w:shd w:fill="FFF9C4" w:val="clear"/>
        <w:spacing w:after="8" w:before="12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  ⚠️  CLAUDE COWORKER INSTRUCTIONS  </w:t>
      </w:r>
    </w:p>
    <w:p>
      <w:pPr>
        <w:shd w:fill="FFF9C4" w:val="clear"/>
        <w:spacing w:after="8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  Pull actual pricing from Wolf’s Pictorem account / Stripe product catalog / archive-35.com store.</w:t>
      </w:r>
    </w:p>
    <w:p>
      <w:pPr>
        <w:shd w:fill="FFF9C4" w:val="clear"/>
        <w:spacing w:after="8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  Fill in the [INSERT PRICE] fields below with real retail prices for each size/substrate combo.</w:t>
      </w:r>
    </w:p>
    <w:p>
      <w:pPr>
        <w:shd w:fill="FFF9C4" w:val="clear"/>
        <w:spacing w:after="8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  Check which substrates are actually available through Pictorem and remove any that aren’t offered.</w:t>
      </w:r>
    </w:p>
    <w:p>
      <w:pPr>
        <w:shd w:fill="FFF9C4" w:val="clear"/>
        <w:spacing w:after="12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  Once filled in, delete this yellow instruction box.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890"/>
        <w:gridCol w:w="1890"/>
        <w:gridCol w:w="1890"/>
        <w:gridCol w:w="189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SIZE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CANVAS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METAL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ACRYLIC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FINE ART PAPER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Large (60” x 20”)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[INSERT]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[INSERT]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[INSERT]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[INSERT]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Oversized (84” x 28”)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[INSERT]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[INSERT]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[INSERT]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[INSERT]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Massive (120” x 40”)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[INSERT]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[INSERT]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[INSERT]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[INSERT]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Custom Dimensions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Quote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Quote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Quote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Quote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All prints produced by Pictorem — professional fine art fulfillment, handcrafted in North America.</w:t>
      </w:r>
    </w:p>
    <w:p>
      <w:pPr>
        <w:pStyle w:val="Heading2"/>
        <w:spacing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WORKING WITH ARCHIVE-35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FOR DESIGNERS &amp; CONSULTANTS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High-res digital previews for client presentations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 cropping and color adaptation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Volume pricing for multi-room projects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Direct artist collaboration on bespoke work</w:t>
            </w:r>
          </w:p>
        </w:tc>
        <w:tc>
          <w:tcPr>
            <w:tcW w:type="dxa" w:w="504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FOR HOTEL OWNERS &amp; DEVELOPERS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Turnkey art programs from selection to installation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Flexible licensing for any project scale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Story-driven curation that differentiates your property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Geographic or time-bound exclusivity</w:t>
            </w:r>
          </w:p>
        </w:tc>
      </w:tr>
    </w:tbl>
    <w:p>
      <w:pPr>
        <w:pBdr>
          <w:top w:val="single" w:color="1F4E79" w:sz="4" w:space="8"/>
        </w:pBdr>
        <w:spacing w:after="8" w:before="30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LET’S TALK</w:t>
      </w:r>
    </w:p>
    <w:p>
      <w:pPr>
        <w:spacing w:after="8"/>
        <w:jc w:val="center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trade@archive-35.com  |  archive-35.com</w:t>
      </w:r>
    </w:p>
    <w:p>
      <w:pPr>
        <w:spacing w:after="8"/>
        <w:jc w:val="center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Wolf Schram  |  Los Angeles, California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Volume discounts  •  Custom commissions  •  Licensing inquiries welcome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2026-02-25T22:16:12.365Z</dcterms:created>
  <dcterms:modified xsi:type="dcterms:W3CDTF">2026-02-25T22:16:12.365Z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