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default" w:ascii="仿宋" w:hAnsi="仿宋" w:eastAsia="仿宋" w:cs="仿宋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sz w:val="48"/>
          <w:szCs w:val="48"/>
          <w:lang w:val="en-US" w:eastAsia="zh-CN"/>
        </w:rPr>
        <w:t>表单代码生成器使用手册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主要功能:通过简单的操作,即可针对数据库中的某个数据表生成对应的“列表页”、“添加页”、“编辑页”模板文件，以及生成对应的控制器、数据模型等文件。大大减少了繁琐的代码编写工作量。只要提前设计好数据表，即可将原来可能需要几天完成的代码编写（例如模板文件创建、控件器、数据模型、系统菜单、数据增删改查和数据导出等常用功能），缩短到几分钟，简直爽到受不了。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一、插件安装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1、将压缩包解压后放到 public/plugins目录中。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2、以admin管理员权限登录thinkcmf后台，找到“插件中心”-&gt;“插件列表”菜单，找到“表单代码生成器”，安装即可。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3、安装成功后，点击“设置”-&gt;“表单代码生成器”即可启动。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二、使用方法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一）、先提前设计好数据表。假设数据库中有如下两个数据表：nmq_student_info（学生信息表）和nmq_student_nation（民族信息表），“nmq_”是数据表前缀。“学生信息表”的nation_id字段与“民族信息表”的id字段关联。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各数据表结构和示例数据如下图所示：</w:t>
      </w:r>
    </w:p>
    <w:p>
      <w:pPr>
        <w:ind w:firstLine="420" w:firstLineChars="200"/>
      </w:pPr>
      <w:r>
        <w:drawing>
          <wp:inline distT="0" distB="0" distL="114300" distR="114300">
            <wp:extent cx="4809490" cy="28663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drawing>
          <wp:inline distT="0" distB="0" distL="114300" distR="114300">
            <wp:extent cx="5271770" cy="3247390"/>
            <wp:effectExtent l="0" t="0" r="508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drawing>
          <wp:inline distT="0" distB="0" distL="114300" distR="114300">
            <wp:extent cx="4142740" cy="153352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drawing>
          <wp:inline distT="0" distB="0" distL="114300" distR="114300">
            <wp:extent cx="2009775" cy="18478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（二）、代码生成设置。找到“设置”-&gt;“表单代码生成器”菜单项，启动表单代码生成器后，将显示当前数据库中的所有数据表，也可以按数据表名称查询数据表。如下图所示：</w:t>
      </w:r>
    </w:p>
    <w:p>
      <w:pPr>
        <w:ind w:firstLine="42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3515" cy="1407160"/>
            <wp:effectExtent l="0" t="0" r="13335" b="254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1、配置应用。点击“配置应用”按钮，在弹出的窗口中添加或编辑应用信息。如下图所示，假设新建的应用名称为“student”。</w:t>
      </w:r>
    </w:p>
    <w:p>
      <w:pPr>
        <w:ind w:firstLine="42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1135" cy="3303905"/>
            <wp:effectExtent l="0" t="0" r="5715" b="1079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2、配置表。应用配置完成后就可对数据表进行配置了。点“nmq_student_info”数据表后面的“配置表”按钮，在弹出的窗口中按提示填写好信息。如下图所示：</w:t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9865" cy="3982085"/>
            <wp:effectExtent l="0" t="0" r="6985" b="184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、配置字段。配置表完成后就可以配置字段选项了。点“nmq_student_info”数据表后面的“配置字段”按钮，在字段设置页面设置字段标识、列表字段、汇总字段、查询字段等即可。字段标识可统一填写好后点“字段标识”按钮进行批量保存。列表字段、汇总字段、增改页字段也可批量保存。修改后的页面如下所示：</w:t>
      </w:r>
    </w:p>
    <w:p>
      <w:pPr>
        <w:ind w:firstLine="420" w:firstLineChars="200"/>
      </w:pPr>
      <w:r>
        <w:drawing>
          <wp:inline distT="0" distB="0" distL="114300" distR="114300">
            <wp:extent cx="5266055" cy="3221355"/>
            <wp:effectExtent l="0" t="0" r="10795" b="1714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（1）使“学员姓名”字段在列表页模糊查询。点“my_name”字段后面的“编辑”小按钮，弹出窗口如下所示：</w:t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8595" cy="4157345"/>
            <wp:effectExtent l="0" t="0" r="8255" b="146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（2）使“性别”字段在列表页进行列表查询。点“sex_id”字段后面的“编辑”小按钮，在弹出窗口按提示输入设置信息，如下所示：</w:t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8595" cy="4164965"/>
            <wp:effectExtent l="0" t="0" r="8255" b="698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（3）使“民族”字段在列表页进行列表选择查询，数据关联到表“nmq_student_nation”。点“nation_id”字段后面的“编辑”小按钮，在弹出窗口按提示输入设置信息，如下所示：</w:t>
      </w:r>
    </w:p>
    <w:p>
      <w:pPr>
        <w:ind w:firstLine="42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9865" cy="4154805"/>
            <wp:effectExtent l="0" t="0" r="6985" b="1714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(4)使“年龄”字段在列表页进行输入查询。点“age”字段后面的“编辑”小按钮，在弹出窗口按提示输入设置信息，如下所示：</w:t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3675" cy="4150995"/>
            <wp:effectExtent l="0" t="0" r="3175" b="190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(5)使“状态”字段在列表页进行勾选查询。点“myflag”字段后面的“编辑”小按钮，在弹出窗口按提示输入设置信息，如下所示：</w:t>
      </w:r>
    </w:p>
    <w:p>
      <w:pPr>
        <w:ind w:firstLine="42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7960" cy="4177665"/>
            <wp:effectExtent l="0" t="0" r="8890" b="1333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4、生成代码。如果各项信息都设置完成后，就可以生成代码了。选中“列表页”、“添加页”、“编辑页”，再点“生成代码”按钮，在弹出的窗口中会显示出所有生成的文件信息。</w:t>
      </w:r>
    </w:p>
    <w:p>
      <w:pPr>
        <w:ind w:firstLine="64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如下图所示：</w:t>
      </w:r>
    </w:p>
    <w:p>
      <w:pPr>
        <w:ind w:firstLine="42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114290" cy="1238250"/>
            <wp:effectExtent l="0" t="0" r="10160" b="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drawing>
          <wp:inline distT="0" distB="0" distL="114300" distR="114300">
            <wp:extent cx="5267325" cy="2956560"/>
            <wp:effectExtent l="0" t="0" r="9525" b="152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5、导入菜单。在调试状态下，点“后台菜单”按钮，再点“所有菜单”、“导入菜单”，等生成菜单完成后，刷新页面，在左侧菜单会出现我们生成的菜单“学员档案管理”、“学员信息管理”。</w:t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761865" cy="1704975"/>
            <wp:effectExtent l="0" t="0" r="635" b="952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6690" cy="1352550"/>
            <wp:effectExtent l="0" t="0" r="1016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drawing>
          <wp:inline distT="0" distB="0" distL="114300" distR="114300">
            <wp:extent cx="5267325" cy="2762885"/>
            <wp:effectExtent l="0" t="0" r="9525" b="1841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20" w:firstLineChars="200"/>
      </w:pPr>
    </w:p>
    <w:p>
      <w:pPr>
        <w:ind w:firstLine="420" w:firstLineChars="200"/>
      </w:pPr>
      <w:r>
        <w:drawing>
          <wp:inline distT="0" distB="0" distL="114300" distR="114300">
            <wp:extent cx="4304665" cy="21336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20" w:firstLineChars="200"/>
      </w:pPr>
      <w:r>
        <w:drawing>
          <wp:inline distT="0" distB="0" distL="114300" distR="114300">
            <wp:extent cx="5267960" cy="1840865"/>
            <wp:effectExtent l="0" t="0" r="8890" b="698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420" w:firstLineChars="200"/>
      </w:pPr>
    </w:p>
    <w:p>
      <w:pPr>
        <w:ind w:firstLine="420" w:firstLineChars="200"/>
      </w:pPr>
      <w:r>
        <w:drawing>
          <wp:inline distT="0" distB="0" distL="114300" distR="114300">
            <wp:extent cx="5271770" cy="4726940"/>
            <wp:effectExtent l="0" t="0" r="5080" b="1651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9230" cy="3387090"/>
            <wp:effectExtent l="0" t="0" r="7620" b="381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6、生成代码情况。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（1）列表页、添加页、编辑页的模板文件：</w:t>
      </w:r>
    </w:p>
    <w:p>
      <w:pPr>
        <w:ind w:firstLine="42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3228340" cy="2305050"/>
            <wp:effectExtent l="0" t="0" r="10160" b="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（2）控制器文件、数据模型文件、其他文件：</w:t>
      </w:r>
    </w:p>
    <w:p>
      <w:pPr>
        <w:ind w:firstLine="420" w:firstLineChars="200"/>
      </w:pPr>
      <w:r>
        <w:drawing>
          <wp:inline distT="0" distB="0" distL="114300" distR="114300">
            <wp:extent cx="3504565" cy="2580640"/>
            <wp:effectExtent l="0" t="0" r="635" b="1016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7、目前生成的代码能实现数据的增删改查功能，小伙伴们可以根据自已的需求再进行优化和修改。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1516D"/>
    <w:rsid w:val="06D64FDC"/>
    <w:rsid w:val="0C900BE5"/>
    <w:rsid w:val="0DFB0BC6"/>
    <w:rsid w:val="0DFE3860"/>
    <w:rsid w:val="0FCC3753"/>
    <w:rsid w:val="14F22A44"/>
    <w:rsid w:val="181E6268"/>
    <w:rsid w:val="190D1609"/>
    <w:rsid w:val="19F1403C"/>
    <w:rsid w:val="1C587716"/>
    <w:rsid w:val="2BC01DA4"/>
    <w:rsid w:val="2C924524"/>
    <w:rsid w:val="3181516D"/>
    <w:rsid w:val="32CA3E6B"/>
    <w:rsid w:val="3355534F"/>
    <w:rsid w:val="35F72231"/>
    <w:rsid w:val="3E040FCC"/>
    <w:rsid w:val="4AAE0199"/>
    <w:rsid w:val="5A466A90"/>
    <w:rsid w:val="6492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zzh</Company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Office_10.8.2.7072_F1E327BC-269C-435d-A152-05C5408002CA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2020-06-06T08:11:00Z</dcterms:created>
  <dc:creator>Administrator</dc:creator>
  <cp:lastModifiedBy>Administrator</cp:lastModifiedBy>
  <dcterms:modified xsi:type="dcterms:W3CDTF">2020-06-07T10:52:16Z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2052-10.8.2.7072</vt:lpwstr>
  </property>
</Properties>
</file>