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FormPilot</w:t>
      </w:r>
      <w:r>
        <w:t xml:space="preserve"> </w:t>
      </w:r>
      <w:r>
        <w:t xml:space="preserve">–</w:t>
      </w:r>
      <w:r>
        <w:t xml:space="preserve"> </w:t>
      </w:r>
      <w:r>
        <w:t xml:space="preserve">Playbook</w:t>
      </w:r>
    </w:p>
    <w:p>
      <w:pPr>
        <w:pStyle w:val="Subtitle"/>
      </w:pPr>
      <w:r>
        <w:t xml:space="preserve">Das</w:t>
      </w:r>
      <w:r>
        <w:t xml:space="preserve"> </w:t>
      </w:r>
      <w:r>
        <w:t xml:space="preserve">zentrale</w:t>
      </w:r>
      <w:r>
        <w:t xml:space="preserve"> </w:t>
      </w:r>
      <w:r>
        <w:t xml:space="preserve">Wissen</w:t>
      </w:r>
      <w:r>
        <w:t xml:space="preserve"> </w:t>
      </w:r>
      <w:r>
        <w:t xml:space="preserve">zur</w:t>
      </w:r>
      <w:r>
        <w:t xml:space="preserve"> </w:t>
      </w:r>
      <w:r>
        <w:t xml:space="preserve">Firma</w:t>
      </w:r>
      <w:r>
        <w:t xml:space="preserve"> </w:t>
      </w:r>
      <w:r>
        <w:t xml:space="preserve">&amp;</w:t>
      </w:r>
      <w:r>
        <w:t xml:space="preserve"> </w:t>
      </w:r>
      <w:r>
        <w:t xml:space="preserve">App</w:t>
      </w:r>
      <w:r>
        <w:t xml:space="preserve"> </w:t>
      </w:r>
      <w:r>
        <w:t xml:space="preserve">–</w:t>
      </w:r>
      <w:r>
        <w:t xml:space="preserve"> </w:t>
      </w:r>
      <w:r>
        <w:t xml:space="preserve">dein</w:t>
      </w:r>
      <w:r>
        <w:t xml:space="preserve"> </w:t>
      </w:r>
      <w:r>
        <w:t xml:space="preserve">zweites</w:t>
      </w:r>
      <w:r>
        <w:t xml:space="preserve"> </w:t>
      </w:r>
      <w:r>
        <w:t xml:space="preserve">Gehirn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2"/>
      </w:pPr>
      <w:bookmarkStart w:id="20" w:name="so-funktioniert-dieses-playbook"/>
      <w:r>
        <w:t xml:space="preserve">So funktioniert dieses Playbook</w:t>
      </w:r>
      <w:bookmarkEnd w:id="20"/>
    </w:p>
    <w:p>
      <w:pPr>
        <w:pStyle w:val="FirstParagraph"/>
      </w:pPr>
      <w:r>
        <w:t xml:space="preserve">Dieses Dokument ist die lebende Wissensbasis zu FormPilot – Firma und App. Es ist</w:t>
      </w:r>
      <w:r>
        <w:t xml:space="preserve"> </w:t>
      </w:r>
      <w:r>
        <w:rPr>
          <w:b/>
        </w:rPr>
        <w:t xml:space="preserve">nach Kategorien</w:t>
      </w:r>
      <w:r>
        <w:t xml:space="preserve"> </w:t>
      </w:r>
      <w:r>
        <w:t xml:space="preserve">geordnet (nicht chronologisch) und hält immer den aktuellen Stand. Neue Gedanken kommen zuerst in</w:t>
      </w:r>
      <w:r>
        <w:t xml:space="preserve"> </w:t>
      </w:r>
      <w:r>
        <w:rPr>
          <w:b/>
        </w:rPr>
        <w:t xml:space="preserve">formpilot_inbox.md</w:t>
      </w:r>
      <w:r>
        <w:t xml:space="preserve">; alle 2 Tage pflegt ein automatischer Task sie in die passenden Kategorien ein (ergänzen, schärfen, dedupen), notiert die Änderung im</w:t>
      </w:r>
      <w:r>
        <w:t xml:space="preserve"> </w:t>
      </w:r>
      <w:r>
        <w:rPr>
          <w:b/>
        </w:rPr>
        <w:t xml:space="preserve">Changelog</w:t>
      </w:r>
      <w:r>
        <w:t xml:space="preserve">, sichert die alte Version unter</w:t>
      </w:r>
      <w:r>
        <w:t xml:space="preserve"> </w:t>
      </w:r>
      <w:r>
        <w:rPr>
          <w:b/>
        </w:rPr>
        <w:t xml:space="preserve">versions/</w:t>
      </w:r>
      <w:r>
        <w:t xml:space="preserve"> </w:t>
      </w:r>
      <w:r>
        <w:t xml:space="preserve">und archiviert die Rohnotizen in</w:t>
      </w:r>
      <w:r>
        <w:t xml:space="preserve"> </w:t>
      </w:r>
      <w:r>
        <w:rPr>
          <w:b/>
        </w:rPr>
        <w:t xml:space="preserve">formpilot_inbox_archive.md</w:t>
      </w:r>
      <w:r>
        <w:t xml:space="preserve">. So wächst das Playbook konsistent, ohne dass etwas verloren geht.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ision-kernthese"/>
      <w:r>
        <w:t xml:space="preserve">1. Vision &amp; Kernthese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FormPilot wird nicht wertvoll durch möglichst viele gespeicherte Dokumente, sondern dadurch, dass es einen realen Bürokratieprozess von der Anforderung bis zur vollständigen, sicheren Übergabe deutlich einfacher macht.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Ein-Satz-Kern (CEO-Entscheidung):</w:t>
      </w:r>
      <w:r>
        <w:t xml:space="preserve"> </w:t>
      </w:r>
      <w:r>
        <w:t xml:space="preserve">Persönliche Daten und Dokumente einmal hinterlegen, Anforderungen schneller verstehen, vollständig beantworten und kontrolliert freigeben. Alles, was nicht direkt darauf einzahlt, wird gestrichen oder deutlich nach hinten verschoben.</w:t>
      </w:r>
    </w:p>
    <w:p>
      <w:pPr>
        <w:numPr>
          <w:ilvl w:val="0"/>
          <w:numId w:val="1001"/>
        </w:numPr>
        <w:pStyle w:val="Compact"/>
      </w:pPr>
      <w:r>
        <w:t xml:space="preserve">FormPilot darf</w:t>
      </w:r>
      <w:r>
        <w:t xml:space="preserve"> </w:t>
      </w:r>
      <w:r>
        <w:rPr>
          <w:b/>
        </w:rPr>
        <w:t xml:space="preserve">nicht</w:t>
      </w:r>
      <w:r>
        <w:t xml:space="preserve"> </w:t>
      </w:r>
      <w:r>
        <w:t xml:space="preserve">gleichzeitig Dokumentensafe, E-Mail-Programm, Familienverwaltung, Behördenportal, Versicherungsplattform, HR-System, Signaturdienst, Passwortmanager und digitales Bürgerkonto sein. Eine Sache hervorragend lösen, nicht zehn mittelmäßig.</w:t>
      </w:r>
    </w:p>
    <w:p>
      <w:pPr>
        <w:numPr>
          <w:ilvl w:val="0"/>
          <w:numId w:val="1001"/>
        </w:numPr>
        <w:pStyle w:val="Compact"/>
      </w:pPr>
      <w:r>
        <w:t xml:space="preserve">Erster Beweis muss ein klarer End-to-End-Prozess sein (Arbeitgeber-Onboarding). Erst wenn dieser zuverlässig funktioniert und echten Aufwand spart, folgen weitere Lebensbereiche und Integrationen.</w:t>
      </w:r>
    </w:p>
    <w:p>
      <w:pPr>
        <w:numPr>
          <w:ilvl w:val="0"/>
          <w:numId w:val="1001"/>
        </w:numPr>
        <w:pStyle w:val="Compact"/>
      </w:pPr>
      <w:r>
        <w:t xml:space="preserve">Leitmotiv gegenüber Nutzern: weniger suchen, weniger abtippen, weniger Fehler, schneller erledigen, jederzeit Kontrolle behalten.</w:t>
      </w:r>
    </w:p>
    <w:p>
      <w:pPr>
        <w:pStyle w:val="Heading2"/>
      </w:pPr>
      <w:bookmarkStart w:id="22" w:name="positionierung"/>
      <w:r>
        <w:t xml:space="preserve">2. Positionierung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Kein weiterer Dokumentenspeicher, sondern die</w:t>
      </w:r>
      <w:r>
        <w:t xml:space="preserve"> </w:t>
      </w:r>
      <w:r>
        <w:rPr>
          <w:b/>
        </w:rPr>
        <w:t xml:space="preserve">Eingangsschicht/Schnittstelle</w:t>
      </w:r>
      <w:r>
        <w:t xml:space="preserve"> </w:t>
      </w:r>
      <w:r>
        <w:t xml:space="preserve">zwischen Privatpersonen und Organisationen.</w:t>
      </w:r>
    </w:p>
    <w:p>
      <w:pPr>
        <w:numPr>
          <w:ilvl w:val="0"/>
          <w:numId w:val="1002"/>
        </w:numPr>
        <w:pStyle w:val="Compact"/>
      </w:pPr>
      <w:r>
        <w:t xml:space="preserve">Sitzt</w:t>
      </w:r>
      <w:r>
        <w:t xml:space="preserve"> </w:t>
      </w:r>
      <w:r>
        <w:rPr>
          <w:b/>
        </w:rPr>
        <w:t xml:space="preserve">vor</w:t>
      </w:r>
      <w:r>
        <w:t xml:space="preserve"> </w:t>
      </w:r>
      <w:r>
        <w:t xml:space="preserve">bestehenden Systemen (Personio, DATEV, Behörden-, Versicherungs-, Hochschulportale) und ergänzt sie auf der Eingangsseite – ersetzt sie nicht.</w:t>
      </w:r>
    </w:p>
    <w:p>
      <w:pPr>
        <w:numPr>
          <w:ilvl w:val="0"/>
          <w:numId w:val="1002"/>
        </w:numPr>
        <w:pStyle w:val="Compact"/>
      </w:pPr>
      <w:r>
        <w:t xml:space="preserve">KI ist Hintergrundfunktion, nicht Positionierung oder Marketingbotschaft.</w:t>
      </w:r>
    </w:p>
    <w:p>
      <w:pPr>
        <w:numPr>
          <w:ilvl w:val="0"/>
          <w:numId w:val="1002"/>
        </w:numPr>
        <w:pStyle w:val="Compact"/>
      </w:pPr>
      <w:r>
        <w:t xml:space="preserve">Produkt nicht neu erfinden: die bestehende Demo bleibt die funktionale und visuelle Referenz.</w:t>
      </w:r>
    </w:p>
    <w:p>
      <w:pPr>
        <w:numPr>
          <w:ilvl w:val="0"/>
          <w:numId w:val="1002"/>
        </w:numPr>
        <w:pStyle w:val="Compact"/>
      </w:pPr>
      <w:r>
        <w:t xml:space="preserve">Produktlogik: Daten/Dokumente einmal hinterlegen → Anforderungen erkennen → fehlende Inhalte anzeigen → prüfen → kontrolliert freigeben → Freigaben nachvollziehen und widerrufen.</w:t>
      </w:r>
    </w:p>
    <w:p>
      <w:pPr>
        <w:pStyle w:val="Heading2"/>
      </w:pPr>
      <w:bookmarkStart w:id="23" w:name="zielgruppen-nutzen"/>
      <w:r>
        <w:t xml:space="preserve">3. Zielgruppen &amp; Nutzen</w:t>
      </w:r>
      <w:bookmarkEnd w:id="23"/>
    </w:p>
    <w:p>
      <w:pPr>
        <w:pStyle w:val="Heading3"/>
      </w:pPr>
      <w:bookmarkStart w:id="24" w:name="privatpersonen"/>
      <w:r>
        <w:t xml:space="preserve">Privatpersonen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Bürokratie dauerhaft einfacher erledigen, nicht nur Dokumente speichern.</w:t>
      </w:r>
    </w:p>
    <w:p>
      <w:pPr>
        <w:numPr>
          <w:ilvl w:val="0"/>
          <w:numId w:val="1003"/>
        </w:numPr>
        <w:pStyle w:val="Compact"/>
      </w:pPr>
      <w:r>
        <w:t xml:space="preserve">Größter Nutzen in wiederkehrenden Lebenssituationen: Arbeitgeber-Onboarding, Bewerbungen, Studium/BAföG, Versicherungen, Behörden, Vermietung/Wohnungssuche, Pflege/Angehörigenverwaltung.</w:t>
      </w:r>
    </w:p>
    <w:p>
      <w:pPr>
        <w:numPr>
          <w:ilvl w:val="0"/>
          <w:numId w:val="1003"/>
        </w:numPr>
        <w:pStyle w:val="Compact"/>
      </w:pPr>
      <w:r>
        <w:t xml:space="preserve">Mehrpersonenprofile (Kinder, Partner, Eltern, Großeltern) sind ein wichtiger Differenzierungsfaktor.</w:t>
      </w:r>
    </w:p>
    <w:p>
      <w:pPr>
        <w:numPr>
          <w:ilvl w:val="0"/>
          <w:numId w:val="1003"/>
        </w:numPr>
        <w:pStyle w:val="Compact"/>
      </w:pPr>
      <w:r>
        <w:t xml:space="preserve">Muss zeigen, was vorhanden, veraltet, unvollständig oder noch hochzuladen ist.</w:t>
      </w:r>
    </w:p>
    <w:p>
      <w:pPr>
        <w:numPr>
          <w:ilvl w:val="0"/>
          <w:numId w:val="1003"/>
        </w:numPr>
        <w:pStyle w:val="Compact"/>
      </w:pPr>
      <w:r>
        <w:t xml:space="preserve">Volle Transparenz für den Nutzer: wer Daten erhalten hat, welche geteilt wurden, wie lange der Zugriff gilt, wann zuletzt zugegriffen wurde, wie widerrufbar.</w:t>
      </w:r>
    </w:p>
    <w:p>
      <w:pPr>
        <w:numPr>
          <w:ilvl w:val="0"/>
          <w:numId w:val="1003"/>
        </w:numPr>
        <w:pStyle w:val="Compact"/>
      </w:pPr>
      <w:r>
        <w:t xml:space="preserve">Nutzen messbar machen: wiederverwendete Angaben, vorbefüllte Formulare, vermiedene Suchvorgänge, gesparte Zeit.</w:t>
      </w:r>
    </w:p>
    <w:p>
      <w:pPr>
        <w:pStyle w:val="Heading3"/>
      </w:pPr>
      <w:bookmarkStart w:id="25" w:name="unternehmen"/>
      <w:r>
        <w:t xml:space="preserve">Unternehmen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Sparen Zeit bei unvollständigen/fehlerhaften Unterlagen; HR erhält strukturierte, geprüfte, vollständige Daten statt verstreuter E-Mails und Anhänge.</w:t>
      </w:r>
    </w:p>
    <w:p>
      <w:pPr>
        <w:numPr>
          <w:ilvl w:val="0"/>
          <w:numId w:val="1004"/>
        </w:numPr>
        <w:pStyle w:val="Compact"/>
      </w:pPr>
      <w:r>
        <w:t xml:space="preserve">Kann den bisherigen E-Mail-Weg ersetzen oder strukturieren, ohne sofortigen Umbau der Softwarelandschaft.</w:t>
      </w:r>
    </w:p>
    <w:p>
      <w:pPr>
        <w:numPr>
          <w:ilvl w:val="0"/>
          <w:numId w:val="1004"/>
        </w:numPr>
        <w:pStyle w:val="Compact"/>
      </w:pPr>
      <w:r>
        <w:t xml:space="preserve">Stärkste B2B-Positionierung: sicherer Dateneingang, strukturierte Dokumentenanforderung, Vollständigkeitsprüfung, standardisierte Übergabe an bestehende Systeme.</w:t>
      </w:r>
    </w:p>
    <w:p>
      <w:pPr>
        <w:numPr>
          <w:ilvl w:val="0"/>
          <w:numId w:val="1004"/>
        </w:numPr>
        <w:pStyle w:val="Compact"/>
      </w:pPr>
      <w:r>
        <w:t xml:space="preserve">Zahlungsbereitschaft für: weniger Rückfragen, kürzere Durchlaufzeiten, weniger manuelle Übertragung, weniger Fehler, bessere Nachvollziehbarkeit, sichere Freigaben, API-/Systemintegration.</w:t>
      </w:r>
    </w:p>
    <w:p>
      <w:pPr>
        <w:pStyle w:val="Heading2"/>
      </w:pPr>
      <w:bookmarkStart w:id="26" w:name="produkt-funktionsumfang"/>
      <w:r>
        <w:t xml:space="preserve">4. Produkt &amp; Funktionsumfang</w:t>
      </w:r>
      <w:bookmarkEnd w:id="26"/>
    </w:p>
    <w:p>
      <w:pPr>
        <w:pStyle w:val="Heading3"/>
      </w:pPr>
      <w:bookmarkStart w:id="27" w:name="v1-kernprodukt-verbindlicher-mvp-umfang"/>
      <w:r>
        <w:t xml:space="preserve">V1-Kernprodukt (verbindlicher MVP-Umfang)</w:t>
      </w:r>
      <w:bookmarkEnd w:id="27"/>
    </w:p>
    <w:p>
      <w:pPr>
        <w:pStyle w:val="FirstParagraph"/>
      </w:pPr>
      <w:r>
        <w:t xml:space="preserve">Das ist der reduzierte Funktionsumfang, auf den zuerst alles ausgerichtet wird – abgeleitet aus der CEO-Scope-Entscheidung.</w:t>
      </w:r>
    </w:p>
    <w:p>
      <w:pPr>
        <w:pStyle w:val="BodyText"/>
      </w:pPr>
      <w:r>
        <w:rPr>
          <w:b/>
        </w:rPr>
        <w:t xml:space="preserve">Privatnutzer:</w:t>
      </w:r>
      <w:r>
        <w:t xml:space="preserve"> </w:t>
      </w:r>
      <w:r>
        <w:t xml:space="preserve">- Registrierung und sichere Anmeldung; persönliches Profil; mehrere einfache Personenprofile</w:t>
      </w:r>
      <w:r>
        <w:t xml:space="preserve"> </w:t>
      </w:r>
      <w:r>
        <w:t xml:space="preserve">- Wichtige wiederverwendbare Datenfelder + wenige eigene Felder</w:t>
      </w:r>
      <w:r>
        <w:t xml:space="preserve"> </w:t>
      </w:r>
      <w:r>
        <w:t xml:space="preserve">- Dokumentensafe: hochladen, fotografieren, Kategorien, Gültigkeitsdaten, Dokumentversionen, Suche</w:t>
      </w:r>
      <w:r>
        <w:t xml:space="preserve"> </w:t>
      </w:r>
      <w:r>
        <w:t xml:space="preserve">- Anforderung als Text, Screenshot, Brief oder PDF einfügen → benötigte Angaben und Dokumente erkennen → Status „vorhanden / fehlt / prüfen" → fehlende Inhalte ergänzen</w:t>
      </w:r>
      <w:r>
        <w:t xml:space="preserve"> </w:t>
      </w:r>
      <w:r>
        <w:t xml:space="preserve">- Vorgang erstellen, Frist speichern, Checkliste abarbeiten</w:t>
      </w:r>
      <w:r>
        <w:t xml:space="preserve"> </w:t>
      </w:r>
      <w:r>
        <w:t xml:space="preserve">- Sichere Freigabe erstellen: Ablaufdatum, vollständige Zusammenfassung, Freigabelink, Zugriffsprotokoll, Widerruf</w:t>
      </w:r>
      <w:r>
        <w:t xml:space="preserve"> </w:t>
      </w:r>
      <w:r>
        <w:t xml:space="preserve">- Benachrichtigungen zu Fristen, Zugriffen, Ablaufdaten; Datenexport; Konto löschen; einfache Hilfe</w:t>
      </w:r>
    </w:p>
    <w:p>
      <w:pPr>
        <w:pStyle w:val="BodyText"/>
      </w:pPr>
      <w:r>
        <w:rPr>
          <w:b/>
        </w:rPr>
        <w:t xml:space="preserve">Unternehmen:</w:t>
      </w:r>
      <w:r>
        <w:t xml:space="preserve"> </w:t>
      </w:r>
      <w:r>
        <w:t xml:space="preserve">- Unternehmenskonto, Organisation verifizieren, maximal drei Rollen</w:t>
      </w:r>
      <w:r>
        <w:t xml:space="preserve"> </w:t>
      </w:r>
      <w:r>
        <w:t xml:space="preserve">- Anfragevorlagen, benötigte Daten/Dokumente auswählen, Anfrage senden, Status sehen</w:t>
      </w:r>
      <w:r>
        <w:t xml:space="preserve"> </w:t>
      </w:r>
      <w:r>
        <w:t xml:space="preserve">- Vollständige Unterlagen empfangen, Nachforderung senden, Personio-Integration, einfache Abrechnung, Auditprotokoll</w:t>
      </w:r>
    </w:p>
    <w:p>
      <w:pPr>
        <w:pStyle w:val="BodyText"/>
      </w:pPr>
      <w:r>
        <w:rPr>
          <w:b/>
        </w:rPr>
        <w:t xml:space="preserve">Technischer Kern:</w:t>
      </w:r>
      <w:r>
        <w:t xml:space="preserve"> </w:t>
      </w:r>
      <w:r>
        <w:t xml:space="preserve">echte Authentifizierung, Datenbank, verschlüsselter Dokumentenspeicher, Berechtigungssystem, Auditlogs, Freigabetoken mit Ablauf/Widerruf, Virenscan, Backups, DSGVO-Funktionen, responsive Webapp, saubere Unternehmensschnittstelle.</w:t>
      </w:r>
    </w:p>
    <w:p>
      <w:pPr>
        <w:pStyle w:val="Heading3"/>
      </w:pPr>
      <w:bookmarkStart w:id="28" w:name="X56177053d27f3f3c8bb6ed1e905b3042c8bf3cb"/>
      <w:r>
        <w:t xml:space="preserve">Konkrete V1-Entscheidungen (Umfang je Bereich)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Dokumentkategorien (fest, ~11):</w:t>
      </w:r>
      <w:r>
        <w:t xml:space="preserve"> </w:t>
      </w:r>
      <w:r>
        <w:t xml:space="preserve">Ausweise, Bildung, Arbeit, Wohnen, Bank &amp; Finanzen, Versicherung, Gesundheit &amp; Pflege, Behörden, Verträge, Familie, Sonstiges. Keine Unterordner-Pflicht, keine verschachtelten Hierarchien.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Dateiformate:</w:t>
      </w:r>
      <w:r>
        <w:t xml:space="preserve"> </w:t>
      </w:r>
      <w:r>
        <w:t xml:space="preserve">PDF, JPG, PNG, evtl. HEIC. Keine exotischen Formate (TIFF, Office, XFA, CAD, XML, verschlüsselte Archive).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Stammdaten (Standard-Set):</w:t>
      </w:r>
      <w:r>
        <w:t xml:space="preserve"> </w:t>
      </w:r>
      <w:r>
        <w:t xml:space="preserve">Name, Geburtsdatum/-ort, Staatsangehörigkeit, Adresse, E-Mail, Telefon, Steuer-ID, Sozialversicherungsnr., Krankenkasse + Versichertennr., IBAN + Bankname, Arbeitgeber, Hochschule/Studiengang/Matrikelnr., Führerschein- und Ausweisdaten – plus wenige eigene Felder. Keine riesige vordefinierte Feldbibliothek.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Eigene Felder:</w:t>
      </w:r>
      <w:r>
        <w:t xml:space="preserve"> </w:t>
      </w:r>
      <w:r>
        <w:t xml:space="preserve">nur einfache Typen (Text, Datum, Nummer/Kennung), optional „sensibel", optional Erinnerung. Keine frei konfigurierbare Datenbank mit Formellogik/Validierung.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Vorgangsstatus (7):</w:t>
      </w:r>
      <w:r>
        <w:t xml:space="preserve"> </w:t>
      </w:r>
      <w:r>
        <w:t xml:space="preserve">Offen, Unvollständig, Bereit, Übermittelt, Wartet auf Rückmeldung, Erledigt, Abgelehnt.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Vorgangsvorlagen (8):</w:t>
      </w:r>
      <w:r>
        <w:t xml:space="preserve"> </w:t>
      </w:r>
      <w:r>
        <w:t xml:space="preserve">Arbeitgeber-Onboarding, Bewerbung, Mietbewerbung, Studium/Immatrikulation, Behördliche Anforderung, Versicherungsfall, Pflegevorgang, Freier Vorgang. Alles Übrige läuft über „Freier Vorgang".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Freigaben (Kern):</w:t>
      </w:r>
      <w:r>
        <w:t xml:space="preserve"> </w:t>
      </w:r>
      <w:r>
        <w:t xml:space="preserve">Empfänger, Zweck, ausgewählte Angaben/Dokumente, Ablaufdatum, Ansicht oder Download, optional Passwort, vollständige Zusammenfassung, Link, Zugriffsprotokoll, Widerruf. Bewusst ohne Wasserzeichen, Geräte-/Domainbindung, seitenweise Freigabe, Empfänger-Kommentare.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Unternehmensrollen (3):</w:t>
      </w:r>
      <w:r>
        <w:t xml:space="preserve"> </w:t>
      </w:r>
      <w:r>
        <w:t xml:space="preserve">Administrator, Sachbearbeiter, Nur Lesen. Später ggf. Datenschutz- und Integrationsadministrator.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Formularassistent:</w:t>
      </w:r>
      <w:r>
        <w:t xml:space="preserve"> </w:t>
      </w:r>
      <w:r>
        <w:t xml:space="preserve">Formular hochladen, Felder erkennen (soweit zuverlässig), Profilwerte vorschlagen, prüfen, als vorbereitete PDF/Datenübersicht exportieren. Später ausbauen, nicht erstes Hauptfeature.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Pakete:</w:t>
      </w:r>
      <w:r>
        <w:t xml:space="preserve"> </w:t>
      </w:r>
      <w:r>
        <w:t xml:space="preserve">für V1 vereinfachen oder ganz streichen (siehe offene Entscheidung, Kat. 11) – Alternative: Mehrfachauswahl in der Freigabe, häufige Auswahl später als Vorlage speichern.</w:t>
      </w:r>
    </w:p>
    <w:p>
      <w:pPr>
        <w:pStyle w:val="Heading3"/>
      </w:pPr>
      <w:bookmarkStart w:id="29" w:name="Xe75a5b7ae9130c8e0255990b7b47344373a244c"/>
      <w:r>
        <w:t xml:space="preserve">Langfristiges Zielbild (vollständiger Funktionskatalog)</w:t>
      </w:r>
      <w:bookmarkEnd w:id="29"/>
    </w:p>
    <w:p>
      <w:pPr>
        <w:pStyle w:val="FirstParagraph"/>
      </w:pPr>
      <w:r>
        <w:t xml:space="preserve">Ein detaillierter Funktionskatalog (50 Bereiche) beschreibt das langfristige Zielbild – nicht den V1-Umfang. Vollständige Fassung liegt in</w:t>
      </w:r>
      <w:r>
        <w:t xml:space="preserve"> </w:t>
      </w:r>
      <w:r>
        <w:rPr>
          <w:rStyle w:val="VerbatimChar"/>
        </w:rPr>
        <w:t xml:space="preserve">formpilot_inbox_archive.md</w:t>
      </w:r>
      <w:r>
        <w:t xml:space="preserve">. Grob geclustert: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Konto &amp; Identität:</w:t>
      </w:r>
      <w:r>
        <w:t xml:space="preserve"> </w:t>
      </w:r>
      <w:r>
        <w:t xml:space="preserve">Registrierung/Anmeldung (inkl. Passkeys, SSO), Onboarding, persönliches Profil, Mehrpersonenverwaltung, Stammdatenfelder, Datenqualität.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Dokumente &amp; Vorgänge:</w:t>
      </w:r>
      <w:r>
        <w:t xml:space="preserve"> </w:t>
      </w:r>
      <w:r>
        <w:t xml:space="preserve">Dokumentensafe, Kategorien, Postfach-/E-Mail-Eingabe, Anforderungserkennung, Vorgangsmanagement, Vorgangsvorlagen, Aufgaben/Erinnerungen, Formulare, Daten-/Dokumentpakete.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Teilen &amp; Empfänger:</w:t>
      </w:r>
      <w:r>
        <w:t xml:space="preserve"> </w:t>
      </w:r>
      <w:r>
        <w:t xml:space="preserve">Freigaben, Empfängeransicht, eingehende Unternehmensanfragen, Unternehmensportal.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Organisations-Schnittstellen:</w:t>
      </w:r>
      <w:r>
        <w:t xml:space="preserve"> </w:t>
      </w:r>
      <w:r>
        <w:t xml:space="preserve">HR/Personio, Behörden/Institutionen, Versicherungen, Hochschulen, Signaturen, EUDI/verifizierte Nachweise.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Assistenz &amp; Suche:</w:t>
      </w:r>
      <w:r>
        <w:t xml:space="preserve"> </w:t>
      </w:r>
      <w:r>
        <w:t xml:space="preserve">Suche, Mitteilungen, Familien-/Haushaltsfunktionen, Vollmachten, Notfallmodus, Erkennungs-/Assistenzfunktionen.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Sicherheit &amp; Compliance:</w:t>
      </w:r>
      <w:r>
        <w:t xml:space="preserve"> </w:t>
      </w:r>
      <w:r>
        <w:t xml:space="preserve">Sicherheit, DSGVO-Funktionen, Zugriffs-/Aktivitätsprotokoll, FormPilot-Admin.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Plattform &amp; Integrationen:</w:t>
      </w:r>
      <w:r>
        <w:t xml:space="preserve"> </w:t>
      </w:r>
      <w:r>
        <w:t xml:space="preserve">Integrationen/API, Drittanbieter, Automatisierungen, Hilfe/Support, Barrierefreiheit, Mehrsprachigkeit, Mobile App, Browser-Erweiterung, Einstellungen.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Geschäft &amp; Außenauftritt:</w:t>
      </w:r>
      <w:r>
        <w:t xml:space="preserve"> </w:t>
      </w:r>
      <w:r>
        <w:t xml:space="preserve">Monetarisierung, Website/Produktseiten, Produktanalyse, Zuverlässigkeit/Betrieb, Fehler-/Sonderfälle.</w:t>
      </w:r>
    </w:p>
    <w:p>
      <w:pPr>
        <w:pStyle w:val="Heading2"/>
      </w:pPr>
      <w:bookmarkStart w:id="30" w:name="technik-architektur"/>
      <w:r>
        <w:t xml:space="preserve">5. Technik &amp; Architektur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Nächster Schritt: bestehende Demo produktionsfähig neu aufbauen – keine weiteren Demo-Ideen.</w:t>
      </w:r>
    </w:p>
    <w:p>
      <w:pPr>
        <w:numPr>
          <w:ilvl w:val="0"/>
          <w:numId w:val="1007"/>
        </w:numPr>
        <w:pStyle w:val="Compact"/>
      </w:pPr>
      <w:r>
        <w:t xml:space="preserve">HTML-Demo ist Prototyp und Referenz, aber keine langfristig tragfähige Grundlage.</w:t>
      </w:r>
    </w:p>
    <w:p>
      <w:pPr>
        <w:numPr>
          <w:ilvl w:val="0"/>
          <w:numId w:val="1007"/>
        </w:numPr>
        <w:pStyle w:val="Compact"/>
      </w:pPr>
      <w:r>
        <w:t xml:space="preserve">Architektur darf neu aufgebaut werden, das Produkt selbst nicht.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Zuerst responsive Webapp (als PWA installierbar), keine native App zum Start.</w:t>
      </w:r>
      <w:r>
        <w:t xml:space="preserve"> </w:t>
      </w:r>
      <w:r>
        <w:t xml:space="preserve">Kamera-Upload über Browser, gute mobile Bedienung. Native Apps verdoppeln/verdreifachen den Aufwand.</w:t>
      </w:r>
    </w:p>
    <w:p>
      <w:pPr>
        <w:numPr>
          <w:ilvl w:val="0"/>
          <w:numId w:val="1007"/>
        </w:numPr>
        <w:pStyle w:val="Compact"/>
      </w:pPr>
      <w:r>
        <w:t xml:space="preserve">Kein Offline-Modus zum Start (Sync-Konflikte, Sicherheitsrisiko bei verlorenen Geräten, geringer Nutzen für den ersten Markt).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Etablierte Anbieter statt Eigenbau</w:t>
      </w:r>
      <w:r>
        <w:t xml:space="preserve"> </w:t>
      </w:r>
      <w:r>
        <w:t xml:space="preserve">für Infrastruktur: kein eigenes HSM, Key-Management, DDoS-Schutz, Monitoring, Mail-Infrastruktur oder Zahlungssystem. Sicher bauen, aber nicht jede Komponente neu erfinden.</w:t>
      </w:r>
    </w:p>
    <w:p>
      <w:pPr>
        <w:numPr>
          <w:ilvl w:val="0"/>
          <w:numId w:val="1007"/>
        </w:numPr>
        <w:pStyle w:val="Compact"/>
      </w:pPr>
      <w:r>
        <w:t xml:space="preserve">Saubere Architektur als Basis für spätere Partner- und Unternehmensanbindung; nicht jede Integration sofort umsetzen.</w:t>
      </w:r>
    </w:p>
    <w:p>
      <w:pPr>
        <w:pStyle w:val="Heading2"/>
      </w:pPr>
      <w:bookmarkStart w:id="31" w:name="sicherheit-vertrauen"/>
      <w:r>
        <w:t xml:space="preserve">6. Sicherheit &amp; Vertrauen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Sicherheit ist Voraussetzung für das gesamte Produkt, keine Einzelfunktion. „Nicht hackbar" ist unrealistisch; Ziel ist ein professionelles Niveau mit mehreren Schutzschichten.</w:t>
      </w:r>
    </w:p>
    <w:p>
      <w:pPr>
        <w:numPr>
          <w:ilvl w:val="0"/>
          <w:numId w:val="1008"/>
        </w:numPr>
        <w:pStyle w:val="Compact"/>
      </w:pPr>
      <w:r>
        <w:t xml:space="preserve">Erforderlich u. a.: Verschlüsselung (Übertragung + Speicherung), 2FA, sichere Sitzungsverwaltung, Rollen-/Rechtekonzept, Zugriffsprotokolle, kurzlebige/widerrufbare Freigabelinks, getrennte Speicherung sensibler Daten, Backups, Wiederherstellung, Rate Limits, Schutz vor typischen Webangriffen, regelmäßige Sicherheitsprüfungen.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Passkeys (WebAuthn) von Beginn an architektonisch berücksichtigen</w:t>
      </w:r>
      <w:r>
        <w:t xml:space="preserve"> </w:t>
      </w:r>
      <w:r>
        <w:t xml:space="preserve">– phishingresistente Alternative zu Passwörtern, kein reines Späterfeature.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Step-up-Authentifizierung</w:t>
      </w:r>
      <w:r>
        <w:t xml:space="preserve"> </w:t>
      </w:r>
      <w:r>
        <w:t xml:space="preserve">(erneute Bestätigung) vor sensiblen Aktionen: Export, Freigabe, Kontolöschung.</w:t>
      </w:r>
    </w:p>
    <w:p>
      <w:pPr>
        <w:numPr>
          <w:ilvl w:val="0"/>
          <w:numId w:val="1008"/>
        </w:numPr>
        <w:pStyle w:val="Compact"/>
      </w:pPr>
      <w:r>
        <w:t xml:space="preserve">Unternehmens-SSO (OpenID Connect / SAML) später, wenn B2B-Bedarf da ist.</w:t>
      </w:r>
    </w:p>
    <w:p>
      <w:pPr>
        <w:numPr>
          <w:ilvl w:val="0"/>
          <w:numId w:val="1008"/>
        </w:numPr>
        <w:pStyle w:val="Compact"/>
      </w:pPr>
      <w:r>
        <w:t xml:space="preserve">Nie suggerieren, dass Daten automatisch oder ohne Zustimmung geteilt werden. Sensible Aktionen brauchen Prüfung, Zusammenfassung und ausdrückliche Bestätigung.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Keine Scheinsicherheit:</w:t>
      </w:r>
      <w:r>
        <w:t xml:space="preserve"> </w:t>
      </w:r>
      <w:r>
        <w:t xml:space="preserve">keine erfundenen Zertifizierungen oder Partnerschaften, nie „nicht hackbar" behaupten. Keine sensiblen Daten in Analytics, URLs oder Fehlermeldungen. Kein dauerhafter/versteckter Supportzugriff – Supportzugriff nur nach Zustimmung.</w:t>
      </w:r>
    </w:p>
    <w:p>
      <w:pPr>
        <w:numPr>
          <w:ilvl w:val="0"/>
          <w:numId w:val="1008"/>
        </w:numPr>
        <w:pStyle w:val="Compact"/>
      </w:pPr>
      <w:r>
        <w:t xml:space="preserve">Markenanmutung: wie eine gute Bank oder ein seriöses Versicherungsportal – nicht wie ein generisches KI-Startup.</w:t>
      </w:r>
    </w:p>
    <w:p>
      <w:pPr>
        <w:pStyle w:val="Heading2"/>
      </w:pPr>
      <w:bookmarkStart w:id="32" w:name="monetarisierung-geschäftsmodell"/>
      <w:r>
        <w:t xml:space="preserve">7. Monetarisierung &amp; Geschäftsmodell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Privatnutzer allein erzeugen vermutlich zu geringe Zahlungsbereitschaft; ein reines B2C-Abo ist nicht das Kernmodell.</w:t>
      </w:r>
    </w:p>
    <w:p>
      <w:pPr>
        <w:numPr>
          <w:ilvl w:val="0"/>
          <w:numId w:val="1009"/>
        </w:numPr>
        <w:pStyle w:val="Compact"/>
      </w:pPr>
      <w:r>
        <w:t xml:space="preserve">Kombiniertes Modell: kostenloser/günstiger Privatbereich + bezahlte Premium-Funktionen + B2B-Zugänge + API-Nutzung + Enterprise-Lösungen + transaktionsbasierte Erlöse.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Tarifstruktur bewusst schlank:</w:t>
      </w:r>
      <w:r>
        <w:t xml:space="preserve"> </w:t>
      </w:r>
      <w:r>
        <w:t xml:space="preserve">am besten „Privat kostenlos, Unternehmen bezahlt"; sonst Kostenlos / Privat Plus / Unternehmen / Enterprise (später). Keine überkomplexen Tarife, keine Einzelabrechnung je Funktion, keine Gutschein-/Rabatt-/Add-on-Marktplätze zum Start.</w:t>
      </w:r>
    </w:p>
    <w:p>
      <w:pPr>
        <w:numPr>
          <w:ilvl w:val="0"/>
          <w:numId w:val="1009"/>
        </w:numPr>
        <w:pStyle w:val="Compact"/>
      </w:pPr>
      <w:r>
        <w:t xml:space="preserve">Unternehmen können für Anfragen, Workflows, Nutzerkontingente, Integrationen oder verarbeitete Vorgänge zahlen.</w:t>
      </w:r>
    </w:p>
    <w:p>
      <w:pPr>
        <w:numPr>
          <w:ilvl w:val="0"/>
          <w:numId w:val="1009"/>
        </w:numPr>
        <w:pStyle w:val="Compact"/>
      </w:pPr>
      <w:r>
        <w:t xml:space="preserve">Zusatzerlöse über Partnerleistungen: digitale Signaturen (ein Anbieter, z. B. DocuSign, integrieren statt selbst bauen – als kostenpflichtige Zusatzfunktion), Identitätsprüfung, Dokumentenprüfung, Versicherungs-/Behördenservices.</w:t>
      </w:r>
    </w:p>
    <w:p>
      <w:pPr>
        <w:numPr>
          <w:ilvl w:val="0"/>
          <w:numId w:val="1009"/>
        </w:numPr>
        <w:pStyle w:val="Compact"/>
      </w:pPr>
      <w:r>
        <w:t xml:space="preserve">Zahlung über Stripe o. ä.;</w:t>
      </w:r>
      <w:r>
        <w:t xml:space="preserve"> </w:t>
      </w:r>
      <w:r>
        <w:rPr>
          <w:b/>
        </w:rPr>
        <w:t xml:space="preserve">keine eigene Zahlungsplattform</w:t>
      </w:r>
      <w:r>
        <w:t xml:space="preserve"> </w:t>
      </w:r>
      <w:r>
        <w:t xml:space="preserve">(keine Wallet, keine Zahlungen zwischen Nutzern, kein Rechnungseinzug für Dritte).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Keine Werbung, keine Datenmonetarisierung, keine Provisionsvermittlung</w:t>
      </w:r>
      <w:r>
        <w:t xml:space="preserve"> </w:t>
      </w:r>
      <w:r>
        <w:t xml:space="preserve">– das würde das Vertrauen zerstören.</w:t>
      </w:r>
    </w:p>
    <w:p>
      <w:pPr>
        <w:numPr>
          <w:ilvl w:val="0"/>
          <w:numId w:val="1009"/>
        </w:numPr>
        <w:pStyle w:val="Compact"/>
      </w:pPr>
      <w:r>
        <w:t xml:space="preserve">Monetarisierung entsteht vor allem auf der Unternehmensseite; der Privatnutzer liefert Reichweite, Datenstruktur und Nutzung.</w:t>
      </w:r>
    </w:p>
    <w:p>
      <w:pPr>
        <w:pStyle w:val="Heading2"/>
      </w:pPr>
      <w:bookmarkStart w:id="33" w:name="wettbewerb-markt"/>
      <w:r>
        <w:t xml:space="preserve">8. Wettbewerb &amp; Markt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Konkurrenz nicht nur direkte Dokumenten-Apps; der größte Wettbewerber ist oft der bestehende Prozess: E-Mail, Excel, PDF, Personalabteilung, Unternehmensportal, bestehende HR-Software.</w:t>
      </w:r>
    </w:p>
    <w:p>
      <w:pPr>
        <w:numPr>
          <w:ilvl w:val="0"/>
          <w:numId w:val="1010"/>
        </w:numPr>
        <w:pStyle w:val="Compact"/>
      </w:pPr>
      <w:r>
        <w:t xml:space="preserve">Ablehnungsrisiko, wenn FormPilot wie ein weiterer Systemwechsel wirkt → Botschaft: bestehende Systeme bleiben, FormPilot verbessert den Dateneingang, Integration statt vollständiger Ablösung.</w:t>
      </w:r>
    </w:p>
    <w:p>
      <w:pPr>
        <w:numPr>
          <w:ilvl w:val="0"/>
          <w:numId w:val="1010"/>
        </w:numPr>
        <w:pStyle w:val="Compact"/>
      </w:pPr>
      <w:r>
        <w:t xml:space="preserve">Vergleichbare Modelle eher bei Infrastruktur-/Prozesssoftware (DATEV, Personio, DocuSign) als bei Consumer-Apps: sie lösen teure, wiederkehrende Unternehmensprobleme – genau dort liegt das wirtschaftliche Potenzial.</w:t>
      </w:r>
    </w:p>
    <w:p>
      <w:pPr>
        <w:pStyle w:val="Heading2"/>
      </w:pPr>
      <w:bookmarkStart w:id="34" w:name="website-kommunikation-marke"/>
      <w:r>
        <w:t xml:space="preserve">9. Website, Kommunikation &amp; Marke</w:t>
      </w:r>
      <w:bookmarkEnd w:id="34"/>
    </w:p>
    <w:p>
      <w:pPr>
        <w:numPr>
          <w:ilvl w:val="0"/>
          <w:numId w:val="1011"/>
        </w:numPr>
        <w:pStyle w:val="Compact"/>
      </w:pPr>
      <w:r>
        <w:t xml:space="preserve">Nicht nur eine einzelne statische Landingpage; eine starke, interaktive Startseite, die visuell erzählt, wie FormPilot funktioniert (Produktsequenzen, App-Mockups, Scroll-Animationen, konkrete Use Cases).</w:t>
      </w:r>
    </w:p>
    <w:p>
      <w:pPr>
        <w:numPr>
          <w:ilvl w:val="0"/>
          <w:numId w:val="1011"/>
        </w:numPr>
        <w:pStyle w:val="Compact"/>
      </w:pPr>
      <w:r>
        <w:t xml:space="preserve">Beispiel-Story: Arbeitgeber fordert Unterlagen an → FormPilot erkennt benötigte Daten → fehlende Unterlagen werden angezeigt → Nutzer prüft und gibt gezielt frei → Unternehmen erhält vollständige Daten.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Feste Seitenliste (schlank halten):</w:t>
      </w:r>
      <w:r>
        <w:t xml:space="preserve"> </w:t>
      </w:r>
      <w:r>
        <w:t xml:space="preserve">Startseite, Produkt, Für Privatnutzer, Für Unternehmen, Sicherheit, Preise, Hilfe, Kontakt, Rechtliches, Login. Kein Blog/Forum/Community/Konfigurator/Chatbot/Branchen-Landingpages und keine erfundenen Use Cases zum Start.</w:t>
      </w:r>
    </w:p>
    <w:p>
      <w:pPr>
        <w:numPr>
          <w:ilvl w:val="0"/>
          <w:numId w:val="1011"/>
        </w:numPr>
        <w:pStyle w:val="Compact"/>
      </w:pPr>
      <w:r>
        <w:t xml:space="preserve">Kommunikation zeigt Nutzen statt Feature-Menge. Kernbotschaft nicht „digitaler Dokumentensafe".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Marken- und UX-Prinzipien (Vertrauen zuerst):</w:t>
      </w:r>
      <w:r>
        <w:t xml:space="preserve"> </w:t>
      </w:r>
      <w:r>
        <w:t xml:space="preserve">keine KI als Hauptbotschaft, keine Sparkles/„magischen" Ladeanimationen, keine Gamification sensibler Bürokratie, keine künstlichen Countdowns/roten Alarmzustände für normale Fristen, keine überladenen Dashboards, keine Miniaturansichten sensibler Dokumente auf dem Dashboard, keine Fachsprache ohne Erklärung, keine uneindeutigen Buttons wie „OK".</w:t>
      </w:r>
    </w:p>
    <w:p>
      <w:pPr>
        <w:pStyle w:val="Heading2"/>
      </w:pPr>
      <w:bookmarkStart w:id="35" w:name="umsetzung-priorisierung-roadmap"/>
      <w:r>
        <w:t xml:space="preserve">10. Umsetzung, Priorisierung &amp; Roadmap</w:t>
      </w:r>
      <w:bookmarkEnd w:id="35"/>
    </w:p>
    <w:p>
      <w:pPr>
        <w:numPr>
          <w:ilvl w:val="0"/>
          <w:numId w:val="1012"/>
        </w:numPr>
        <w:pStyle w:val="Compact"/>
      </w:pPr>
      <w:r>
        <w:t xml:space="preserve">Solo-Gründer: Arbeitskraft ist der größte Engpass → strikt priorisieren. Nicht gleichzeitig bauen: Privat-App, Unternehmensportal, API, Mobile-App, komplette Behördenintegration, komplette Signaturplattform.</w:t>
      </w:r>
    </w:p>
    <w:p>
      <w:pPr>
        <w:numPr>
          <w:ilvl w:val="0"/>
          <w:numId w:val="1012"/>
        </w:numPr>
        <w:pStyle w:val="Compact"/>
      </w:pPr>
      <w:r>
        <w:t xml:space="preserve">Reihenfolge: (1) Produktdefinition festhalten, (2) Demo stabilisieren, (3) technische Architektur festlegen, (4) produktionsfähige Webapp bauen, (5) erste reale Nutzer testen, (6) B2B-Pilotprozess auswählen, (7) ersten Unternehmenskunden/Pilotpartner gewinnen, (8) erst danach Integrationen und Skalierung.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Integrationsreihenfolge:</w:t>
      </w:r>
      <w:r>
        <w:t xml:space="preserve"> </w:t>
      </w:r>
      <w:r>
        <w:t xml:space="preserve">zuerst Personio (nur Onboarding-Unterlagen einsammeln, prüfen, nach Zustimmung übertragen – FormPilot sitzt vor Personio, ersetzt es nicht) → DATEV nur später und eng begrenzt, falls Kunden es verlangen → alle weiteren Systeme erst bei bezahltem Bedarf. Jede Integration erzeugt dauerhaften Wartungsaufwand.</w:t>
      </w:r>
    </w:p>
    <w:p>
      <w:pPr>
        <w:numPr>
          <w:ilvl w:val="0"/>
          <w:numId w:val="1012"/>
        </w:numPr>
        <w:pStyle w:val="Compact"/>
      </w:pPr>
      <w:r>
        <w:t xml:space="preserve">Claude Max beschleunigt die Umsetzung, ersetzt aber nicht: Priorisierung, Produktentscheidungen, Testen, Datenschutz, Sicherheit, Kundenverständnis.</w:t>
      </w:r>
    </w:p>
    <w:p>
      <w:pPr>
        <w:numPr>
          <w:ilvl w:val="0"/>
          <w:numId w:val="1012"/>
        </w:numPr>
        <w:pStyle w:val="Compact"/>
      </w:pPr>
      <w:r>
        <w:t xml:space="preserve">Nicht ständig neue Ideen hinzufügen – den ersten funktionierenden Kernprozess vollständig umsetzen.</w:t>
      </w:r>
    </w:p>
    <w:p>
      <w:pPr>
        <w:pStyle w:val="Heading3"/>
      </w:pPr>
      <w:bookmarkStart w:id="36" w:name="X21277ede714470df9ff9cbd1a301c4c1f3fcb54"/>
      <w:r>
        <w:t xml:space="preserve">Bewusst NICHT im ersten Schritt (Scope-Cuts)</w:t>
      </w:r>
      <w:bookmarkEnd w:id="36"/>
    </w:p>
    <w:p>
      <w:pPr>
        <w:pStyle w:val="FirstParagraph"/>
      </w:pPr>
      <w:r>
        <w:t xml:space="preserve">Explizit verschoben oder gestrichen, um Fokus auf den Kernprozess zu halten (Details in</w:t>
      </w:r>
      <w:r>
        <w:t xml:space="preserve"> </w:t>
      </w:r>
      <w:r>
        <w:rPr>
          <w:rStyle w:val="VerbatimChar"/>
        </w:rPr>
        <w:t xml:space="preserve">formpilot_inbox_archive.md</w:t>
      </w:r>
      <w:r>
        <w:t xml:space="preserve">):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E-Mail:</w:t>
      </w:r>
      <w:r>
        <w:t xml:space="preserve"> </w:t>
      </w:r>
      <w:r>
        <w:t xml:space="preserve">kein eigenes Postfach, kein Gmail-/Outlook-/IMAP-Sync, kein E-Mail-Versand. Stattdessen: Text/PDF/Screenshot einfügen, Freigabelink kopieren, Antworttext generieren.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Speicher &amp; Geräte:</w:t>
      </w:r>
      <w:r>
        <w:t xml:space="preserve"> </w:t>
      </w:r>
      <w:r>
        <w:t xml:space="preserve">keine Cloudspeicher-Integrationen (Drive/OneDrive/Dropbox), keine Browser-Erweiterung, keine native App, kein Offline-Modus. Nur Datei-Upload/Drag-and-drop/Kamera.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Sonderkontexte:</w:t>
      </w:r>
      <w:r>
        <w:t xml:space="preserve"> </w:t>
      </w:r>
      <w:r>
        <w:t xml:space="preserve">kein Notfallmodus, Gesundheitsdaten stark begrenzt (Krankenkasse/Pflegegrad ja, keine Diagnosen/Medikamente), kein Versicherungsvergleich/-management, keine Rechtsberatung, kein vollwertiges Behördenportal (kein OZG/ELSTER/BundID zum Start).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Identität &amp; Signatur:</w:t>
      </w:r>
      <w:r>
        <w:t xml:space="preserve"> </w:t>
      </w:r>
      <w:r>
        <w:t xml:space="preserve">keine EUDI-Wallet, keine eigene Identitätsprüfung/KYC, keine eigene Signaturplattform – später genau einen externen Anbieter integrieren, erst bei bezahltem Bedarf.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Familie &amp; Profile:</w:t>
      </w:r>
      <w:r>
        <w:t xml:space="preserve"> </w:t>
      </w:r>
      <w:r>
        <w:t xml:space="preserve">kein Familienbetriebssystem (kein Kalender/Haushaltsaufgaben/Nachlass), Vollmachten nur als Dokument + Gültigkeitsdatum, max. 2–3 einfache Rollen, Profile begrenzt (eigenes, Partner, Kind, Eltern/Großeltern).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Daten &amp; Dokumente:</w:t>
      </w:r>
      <w:r>
        <w:t xml:space="preserve"> </w:t>
      </w:r>
      <w:r>
        <w:t xml:space="preserve">keine riesige Stammdatenbank, keine frei konfigurierbare Nutzer-DB, keine PDF-Editor-Funktionen, reduzierte Kategorien und Dateiformate, einfache Dokumentherkunft statt forensischer Verifikation.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Vorgänge &amp; Freigaben:</w:t>
      </w:r>
      <w:r>
        <w:t xml:space="preserve"> </w:t>
      </w:r>
      <w:r>
        <w:t xml:space="preserve">kein Aufgabenmanagement à la Asana, kein eigener Kalender, vereinfachte Vorgänge (feste Status), vereinfachte Freigaben, Pakete zunächst schlank oder gestrichen.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Unternehmen &amp; Plattform:</w:t>
      </w:r>
      <w:r>
        <w:t xml:space="preserve"> </w:t>
      </w:r>
      <w:r>
        <w:t xml:space="preserve">Unternehmensportal schlank (keine CRM/Reporting-Suite), max. 3 Rollen, keine CRM-/Slack-/Teams-Integration, API stark begrenzt (wenige Partner-Endpunkte, erst bei zahlendem B2B-Kunden), keine universelle Automatisierungsplattform, KI-Funktionen begrenzt (Erkennen/Strukturieren/Vorschlagen, immer mit Nutzerprüfung).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Feinschliff später:</w:t>
      </w:r>
      <w:r>
        <w:t xml:space="preserve"> </w:t>
      </w:r>
      <w:r>
        <w:t xml:space="preserve">Suche einfach, Mitteilungen reduziert (In-App/E-Mail, Push später), keine breite Mehrsprachigkeit (DE zuerst, EN später), Dark Mode keine Priorität, Einstellungen reduziert, schlankes internes Admin-System, einfache Produktanalyse ohne invasives Tracking.</w:t>
      </w:r>
    </w:p>
    <w:p>
      <w:pPr>
        <w:pStyle w:val="Heading3"/>
      </w:pPr>
      <w:bookmarkStart w:id="37" w:name="kern-systeme-die-immer-verbunden-bleiben"/>
      <w:r>
        <w:t xml:space="preserve">Kern-Systeme, die immer verbunden bleiben</w:t>
      </w:r>
      <w:bookmarkEnd w:id="37"/>
    </w:p>
    <w:p>
      <w:pPr>
        <w:pStyle w:val="FirstParagraph"/>
      </w:pPr>
      <w:r>
        <w:t xml:space="preserve">Persönliches Profil mit wiederverwendbaren Angaben · sicherer Dokumentensafe · mehrere Personen + Vollmachten · Erkennung eingehender Anforderungen · Vorgänge mit Checklisten/Fristen/Verlauf · Formulare mit vorhandenen Daten vorbereiten · sichere, zeitlich begrenzte Freigaben · Transparenz über Zugriffe · Unternehmenskonto für strukturierte Anforderungen · Schnittstellen zu Personio/DATEV/Behörden/Versicherungen/Signatur · Sicherheit, Datenschutz und nachvollziehbare Zustimmung als Grundlage jeder Funktion. Alles andere ist Erweiterung dieser Kernlogik.</w:t>
      </w:r>
    </w:p>
    <w:p>
      <w:pPr>
        <w:pStyle w:val="Heading2"/>
      </w:pPr>
      <w:bookmarkStart w:id="38" w:name="offene-fragen-entscheidungen"/>
      <w:r>
        <w:t xml:space="preserve">11. Offene Fragen &amp; Entscheidungen</w:t>
      </w:r>
      <w:bookmarkEnd w:id="3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Pakete in V1:</w:t>
      </w:r>
      <w:r>
        <w:t xml:space="preserve"> </w:t>
      </w:r>
      <w:r>
        <w:t xml:space="preserve">vereinfachen oder ganz streichen? Tendenz: für Version 1 weglassen und stattdessen Mehrfachauswahl in der Freigabe, häufige Auswahl später als Vorlage speichern. Noch final zu entscheiden.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Zweiter Signaturanbieter / -zeitpunkt:</w:t>
      </w:r>
      <w:r>
        <w:t xml:space="preserve"> </w:t>
      </w:r>
      <w:r>
        <w:t xml:space="preserve">genau einen Anbieter integrieren – welchen (DocuSign vs. Alternative) und ab wann, hängt an erstem zahlenden Unternehmensbedarf.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DATEV-Umfang:</w:t>
      </w:r>
      <w:r>
        <w:t xml:space="preserve"> </w:t>
      </w:r>
      <w:r>
        <w:t xml:space="preserve">ob/wann über strukturierte Übergabe weniger Onboarding-Daten hinaus, richtet sich nach Kundennachfrage.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hangelog"/>
      <w:r>
        <w:t xml:space="preserve">Changelog</w:t>
      </w:r>
      <w:bookmarkEnd w:id="39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08.07.2026</w:t>
      </w:r>
      <w:r>
        <w:t xml:space="preserve"> </w:t>
      </w:r>
      <w:r>
        <w:t xml:space="preserve">– Großer Funktionskatalog + CEO-Scope-Entscheidung eingepflegt: Kat. 4 um verbindlichen V1-MVP-Umfang, konkrete Umfangsentscheidungen (Kategorien, Felder, Status, Vorlagen, Rollen) und geclustertes Langzeit-Zielbild erweitert; Kat. 10 um „Bewusst NICHT im ersten Schritt" (Scope-Cuts) und Integrationsreihenfolge ergänzt; Kat. 1 (Ein-Satz-Kern, Abgrenzung), 5 (PWA statt native App, etablierte Infrastruktur), 6 (Passkeys/Step-up/keine Scheinsicherheit), 7 (schlanke Tarife, Stripe, keine Werbung), 9 (feste Seitenliste, UX-/Marken-Prinzipien) geschärft; Kat. 11 offene Punkte (Pakete, Signaturanbieter, DATEV) ergänzt.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08.07.2026</w:t>
      </w:r>
      <w:r>
        <w:t xml:space="preserve"> </w:t>
      </w:r>
      <w:r>
        <w:t xml:space="preserve">– Playbook initial aus dem Strategie-Braindump aufgebaut: Positionierung, Zielgruppen &amp; Nutzen, Produkt, Technik, Sicherheit, Monetarisierung, Wettbewerb, Website/Marke, Roadmap.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FormPilot – Playbook</dc:title>
  <dc:creator/>
  <dc:language>de</dc:language>
  <cp:keywords/>
  <dcterms:created xsi:type="dcterms:W3CDTF">2026-07-08T21:16:27Z</dcterms:created>
  <dcterms:modified xsi:type="dcterms:W3CDTF">2026-07-08T21:16:27Z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Das zentrale Wissen zur Firma &amp; App – dein zweites Gehirn</vt:lpwstr>
  </property>
</Properties>
</file>