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jarvis-master-handbook"/>
    <w:p>
      <w:pPr>
        <w:pStyle w:val="Heading1"/>
      </w:pPr>
      <w:r>
        <w:t xml:space="preserve">JARVIS MASTER HANDBOOK</w:t>
      </w:r>
    </w:p>
    <w:p>
      <w:pPr>
        <w:pStyle w:val="FirstParagraph"/>
      </w:pPr>
      <w:r>
        <w:t>Version: 3.8 – Single Source of Truth</w:t>
        <w:br/>
        <w:t>Erstellt: 01.07.2026 (v3.2), fortgeschrieben 01.07.2026 (v3.3, v3.4), 02.07.2026 (v3.5, v3.6, v3.7), 03.07.2026 (v3.8)</w:t>
        <w:br/>
        <w:t>Status: Living Document</w:t>
        <w:br/>
        <w:t>Basis für: Jarvis v0.8</w:t>
      </w:r>
    </w:p>
    <w:p>
      <w:pPr>
        <w:pStyle w:val="BlockText"/>
      </w:pPr>
      <w:r>
        <w:t xml:space="preserve">Wenn etwas nicht in diesem Dokument steht, existiert es offiziell nicht.</w:t>
      </w:r>
      <w:r>
        <w:br/>
      </w:r>
      <w:r>
        <w:t xml:space="preserve">Alles andere wird daraus abgeleitet.</w:t>
      </w:r>
    </w:p>
    <w:p>
      <w:r>
        <w:pict>
          <v:rect style="width:0;height:1.5pt" o:hralign="center" o:hrstd="t" o:hr="t"/>
        </w:pict>
      </w:r>
    </w:p>
    <w:bookmarkEnd w:id="20"/>
    <w:bookmarkStart w:id="69" w:name="ebene-1-zeitlos"/>
    <w:p>
      <w:pPr>
        <w:pStyle w:val="Heading3"/>
      </w:pPr>
      <w:r>
        <w:t>Änderungen in v3.8 (gegenüber v3.7)</w:t>
      </w:r>
    </w:p>
    <w:p>
      <w:pPr>
        <w:pStyle w:val="Compact"/>
      </w:pPr>
      <w:r>
        <w:t>1. Projektphilosophie (Kap. 0): neues Leitbild „Wofür Jarvis existiert“ (Identität als Haltung) und neue „Produkt-Leitplanken (Identität)“ – 9 zeitlose Prinzipien, die die Engineering-Regeln (Kap. 3–6) ergänzen. Die bestehende Mission (Ausbildungsplattform) bleibt unverändert; das Verhältnis beider Ebenen ist im Leitbild erläutert.</w:t>
      </w:r>
    </w:p>
    <w:p>
      <w:pPr>
        <w:pStyle w:val="Compact"/>
      </w:pPr>
      <w:r>
        <w:t>2. Vision (Kap. 1): Erweiterungsnotiz – der Zweck weitet sich vom Arbeitsassistenten auf die gesamte persönliche digitale Welt, ohne die bestehenden Szenarien zu ersetzen.</w:t>
      </w:r>
    </w:p>
    <w:p>
      <w:pPr>
        <w:pStyle w:val="Compact"/>
      </w:pPr>
      <w:r>
        <w:t>3. Zielarchitektur (Kap. 7): Begriffsklärung „Orchestrator“ – Trennung von Modell-Orchestrierung (Provider-Router, ADR-029/030) und Service-Orchestrierung (Leitbild, Kap. 0).</w:t>
      </w:r>
    </w:p>
    <w:p>
      <w:pPr>
        <w:pStyle w:val="Compact"/>
      </w:pPr>
      <w:r>
        <w:t>4. Produktvision (Kap. 26): Loyalitäts-Differenzierer ergänzt („für alle vs. für einen“).</w:t>
      </w:r>
    </w:p>
    <w:p>
      <w:pPr>
        <w:pStyle w:val="Compact"/>
      </w:pPr>
      <w:r>
        <w:t>5. Projektgrenzen (Kap. 32): Nicht-Ziele konkretisiert – kein weiterer Chatbot / kein eigenes Sprachmodell, keine Ersetzung angebundener Dienste, kein Mehrbenutzer-Produkt (eigene künftige Produktentscheidung), keine autonome Handlung ohne Auftrag.</w:t>
      </w:r>
    </w:p>
    <w:p>
      <w:pPr>
        <w:pStyle w:val="Compact"/>
      </w:pPr>
      <w:r>
        <w:t>6. Governance-Ausnahme (dokumentiert): Diese Konsolidierung betrifft ausschließlich EBENE 1 (zeitlos) / Produktidentität und ändert NICHT die technische Basis der laufenden v0.8-Implementierung; sie erfolgt daher bewusst als Identitäts-Konsolidierung unabhängig vom Software-Versionstakt (Product-Owner-Entscheidung; die Regel „nur zwischen Versionen“ in Kap. 2 wird hierfür bewusst als Ausnahme behandelt).</w:t>
      </w:r>
    </w:p>
    <w:p>
      <w:pPr>
        <w:pStyle w:val="BodyText"/>
      </w:pPr>
      <w:r>
        <w:t>Grundlage: Product-Owner-Entscheidung, die Produktidentität als zeitloses Fundament zu verankern (Diskussion 02.–03.07.2026). Kein Code, keine ADR. EBENE 2 (lebendig) und Kapitel 12 (Projektstruktur) bleiben unverändert.</w:t>
      </w:r>
    </w:p>
    <w:p>
      <w:pPr>
        <w:pStyle w:val="Heading1"/>
      </w:pPr>
      <w:r>
        <w:t xml:space="preserve">EBENE 1 – ZEITLOS</w:t>
      </w:r>
    </w:p>
    <w:p>
      <w:pPr>
        <w:pStyle w:val="FirstParagraph"/>
      </w:pPr>
      <w:r>
        <w:rPr>
          <w:iCs/>
          <w:i/>
        </w:rPr>
        <w:t xml:space="preserve">Mission, Philosophie, Prinzipien, Architektur, Design, Vision</w:t>
      </w:r>
      <w:r>
        <w:br/>
      </w:r>
      <w:r>
        <w:rPr>
          <w:iCs/>
          <w:i/>
        </w:rPr>
        <w:t xml:space="preserve">Diese Ebene ändert sich selten. Nur wenn grundlegende Erkenntnisse es erfordern.</w:t>
      </w:r>
    </w:p>
    <w:p>
      <w:r>
        <w:pict>
          <v:rect style="width:0;height:1.5pt" o:hralign="center" o:hrstd="t" o:hr="t"/>
        </w:pict>
      </w:r>
    </w:p>
    <w:bookmarkStart w:id="25" w:name="projektphilosophie"/>
    <w:p>
      <w:pPr>
        <w:pStyle w:val="Heading2"/>
      </w:pPr>
      <w:r>
        <w:t xml:space="preserve">0. Projektphilosophie</w:t>
      </w:r>
    </w:p>
    <w:bookmarkStart w:id="21" w:name="mission"/>
    <w:p>
      <w:pPr>
        <w:pStyle w:val="Heading3"/>
      </w:pPr>
      <w:r>
        <w:t>Leitbild – Wofür Jarvis existiert</w:t>
      </w:r>
    </w:p>
    <w:p>
      <w:pPr>
        <w:pStyle w:val="FirstParagraph"/>
      </w:pPr>
      <w:r>
        <w:t>Jarvis existiert, um einem einzelnen Menschen die Souveränität über seine digitale Welt zurückzugeben.</w:t>
      </w:r>
    </w:p>
    <w:p>
      <w:pPr>
        <w:pStyle w:val="BodyText"/>
      </w:pPr>
      <w:r>
        <w:t>Die Identität von Jarvis ist keine Rolle, sondern eine Haltung: Jarvis steht auf der Seite seines Nutzers und ist allein dessen Interesse verpflichtet. Er sieht und ordnet aus eigenem Antrieb – und handelt nur, wenn der Mensch es ihm aufträgt. Bewusst kein Substantiv (Assistent, Butler, Sachwalter): Rollenbilder tragen Fracht und altern, eine Haltung nicht.</w:t>
      </w:r>
    </w:p>
    <w:p>
      <w:pPr>
        <w:pStyle w:val="BodyText"/>
      </w:pPr>
      <w:r>
        <w:t>Der Wert von Jarvis ist nicht die Intelligenz selbst – sie ist austauschbar und an kein bestimmtes Modell gebunden; Jarvis definiert sich nicht über ein Modell. Der Wert ist die Loyalität zu einem Menschen. Ein universelles KI-Modell ist für alle da; Jarvis ist für einen da. Jarvis begegnet der zunehmenden Fragmentierung der digitalen Welt und der kognitiven Last, die daraus entsteht. Erfolg misst sich am zurückgewonnenen Überblick des Menschen, nicht am Funktionsumfang.</w:t>
      </w:r>
    </w:p>
    <w:p>
      <w:pPr>
        <w:pStyle w:val="BodyText"/>
      </w:pPr>
      <w:r>
        <w:t>Verhältnis zur Mission: Dieses Leitbild beschreibt, wofür Jarvis für seinen Nutzer existiert (Produktidentität). Die folgende Mission beschreibt, wofür wir Jarvis bauen (Ausbildungsplattform). Beides gilt zugleich: Der erste Nutzer ist Wolfgang selbst – indem Jarvis ihm echten Nutzen stiftet, wird er zugleich zur Ausbildungsplattform.</w:t>
      </w:r>
    </w:p>
    <w:p>
      <w:pPr>
        <w:pStyle w:val="BodyText"/>
      </w:pPr>
      <w:r>
        <w:t>Kompass, kein Bauauftrag: Das Leitbild nennt das Warum und das Für-wen, nie das Was und das Wie. Es ist ein Filter, gegen den jede Entscheidung geprüft wird („Gibt das dem Menschen Souveränität zurück – oder nimmt es sie ihm?“), kein Plan zum Abarbeiten. Die Vision darf breit sein, die Roadmap muss klein bleiben.</w:t>
      </w:r>
    </w:p>
    <w:p>
      <w:pPr>
        <w:pStyle w:val="BodyText"/>
      </w:pPr>
      <w:r>
        <w:t>Zehn-Jahre-Klausel: Auch bei Version 8.0, mit völlig anderen Modellen, Diensten und Schnittstellen, muss alles Obige noch gelten. Das Warum und das Für-wen (Identität, Mission, Leitplanken) sind unverhandelbar. Das Wie (welche Modelle, Dienste, Modalität, Betriebssystem) darf sich vollständig ändern.</w:t>
      </w:r>
    </w:p>
    <w:p>
      <w:pPr>
        <w:pStyle w:val="Heading3"/>
      </w:pPr>
      <w:r>
        <w:t>Produkt-Leitplanken (Identität)</w:t>
      </w:r>
    </w:p>
    <w:p>
      <w:pPr>
        <w:pStyle w:val="FirstParagraph"/>
      </w:pPr>
      <w:r>
        <w:t>Diese Leitplanken gelten für jede zukünftige Architektur- und Produktentscheidung – auch mit anderen KI-Modellen. Sie ergänzen die Engineering-Regeln (Kap. 3–6) und die Design Principles (Kap. 6); sie ersetzen sie nicht.</w:t>
      </w:r>
    </w:p>
    <w:p>
      <w:pPr>
        <w:pStyle w:val="Compact"/>
      </w:pPr>
      <w:r>
        <w:t>1. Der Mensch bleibt souverän. Jarvis erweitert die Handlungsfähigkeit, ersetzt nie die Entscheidung; im Zweifel fragt er.</w:t>
      </w:r>
    </w:p>
    <w:p>
      <w:pPr>
        <w:pStyle w:val="Compact"/>
      </w:pPr>
      <w:r>
        <w:t>2. Loyalität zu einem Menschen. Jarvis dient dem Nutzer, nicht einem Anbieter, Modell oder Werbemarkt.</w:t>
      </w:r>
    </w:p>
    <w:p>
      <w:pPr>
        <w:pStyle w:val="Compact"/>
      </w:pPr>
      <w:r>
        <w:t>3. Orchestrieren statt ersetzen. Jarvis baut die Dienste der Welt nicht nach, er verbindet und vereinfacht sie.</w:t>
      </w:r>
    </w:p>
    <w:p>
      <w:pPr>
        <w:pStyle w:val="Compact"/>
      </w:pPr>
      <w:r>
        <w:t>4. Wissen fließt, Handeln braucht Erlaubnis. Information zuerst; jede Aktion ist gewährt, abgestuft und widerrufbar (Sicherheitsstufen, Kap. 10). Diese Asymmetrie ist dauerhaft, kein früher Kompromiss.</w:t>
      </w:r>
    </w:p>
    <w:p>
      <w:pPr>
        <w:pStyle w:val="Compact"/>
      </w:pPr>
      <w:r>
        <w:t>5. Modelle und Dienste sind austauschbare Backends. Kein Lock-in an eine KI oder einen Anbieter (Kap. 7).</w:t>
      </w:r>
    </w:p>
    <w:p>
      <w:pPr>
        <w:pStyle w:val="Compact"/>
      </w:pPr>
      <w:r>
        <w:t>6. Vertrauen ist die Währung. Die knappste Ressource – und die einzige, die man nicht zurückkaufen kann.</w:t>
      </w:r>
    </w:p>
    <w:p>
      <w:pPr>
        <w:pStyle w:val="Compact"/>
      </w:pPr>
      <w:r>
        <w:t>7. Datenhoheit beim Menschen (local-first). Zusammenführen heißt nicht bei Dritten zentralisieren.</w:t>
      </w:r>
    </w:p>
    <w:p>
      <w:pPr>
        <w:pStyle w:val="Compact"/>
      </w:pPr>
      <w:r>
        <w:t>8. Nachvollziehbarkeit. Jarvis handelt und antwortet so, dass ein Mensch versteht, was geschah und warum.</w:t>
      </w:r>
    </w:p>
    <w:p>
      <w:pPr>
        <w:pStyle w:val="Compact"/>
      </w:pPr>
      <w:r>
        <w:t>9. Erfolg = weniger Last, nicht mehr Funktion. Das Maß ist die zurückgewonnene Aufmerksamkeit des Menschen.</w:t>
      </w:r>
    </w:p>
    <w:p>
      <w:pPr>
        <w:pStyle w:val="Heading3"/>
      </w:pPr>
      <w:r>
        <w:t xml:space="preserve">Mission</w:t>
      </w:r>
    </w:p>
    <w:p>
      <w:pPr>
        <w:pStyle w:val="FirstParagraph"/>
      </w:pPr>
      <w:r>
        <w:t xml:space="preserve">Wir bauen keinen Sprachassistenten.</w:t>
      </w:r>
    </w:p>
    <w:p>
      <w:pPr>
        <w:pStyle w:val="BodyText"/>
      </w:pPr>
      <w:r>
        <w:t xml:space="preserve">Wir entwickeln Wolfgang zu einem AI Process Manager.</w:t>
      </w:r>
    </w:p>
    <w:p>
      <w:pPr>
        <w:pStyle w:val="BodyText"/>
      </w:pPr>
      <w:r>
        <w:t xml:space="preserve">Jarvis ist die Ausbildungsplattform.</w:t>
      </w:r>
    </w:p>
    <w:p>
      <w:pPr>
        <w:pStyle w:val="BodyText"/>
      </w:pPr>
      <w:r>
        <w:t xml:space="preserve">Jede neue Fähigkeit wird zuerst verstanden, anschließend umgesetzt und schließlich in Jarvis integriert – wenn sie einen echten Mehrwert bietet. Nicht jede neue Technologie wird eingebaut. Nur Technologien, die den Gesamtwert erhöhen.</w:t>
      </w:r>
    </w:p>
    <w:bookmarkEnd w:id="21"/>
    <w:bookmarkStart w:id="22" w:name="das-gesamtbild"/>
    <w:p>
      <w:pPr>
        <w:pStyle w:val="Heading3"/>
      </w:pPr>
      <w:r>
        <w:t xml:space="preserve">Das Gesamtbild</w:t>
      </w:r>
    </w:p>
    <w:p>
      <w:pPr>
        <w:pStyle w:val="SourceCode"/>
      </w:pPr>
      <w:r>
        <w:rPr>
          <w:rStyle w:val="VerbatimChar"/>
        </w:rPr>
        <w:t xml:space="preserve">AI Process Manager</w:t>
      </w:r>
      <w:r>
        <w:br/>
      </w:r>
      <w:r>
        <w:rPr>
          <w:rStyle w:val="VerbatimChar"/>
        </w:rPr>
        <w:t xml:space="preserve">        │</w:t>
      </w:r>
      <w:r>
        <w:br/>
      </w:r>
      <w:r>
        <w:rPr>
          <w:rStyle w:val="VerbatimChar"/>
        </w:rPr>
        <w:t xml:space="preserve">        ▼</w:t>
      </w:r>
      <w:r>
        <w:br/>
      </w:r>
      <w:r>
        <w:rPr>
          <w:rStyle w:val="VerbatimChar"/>
        </w:rPr>
        <w:t xml:space="preserve">      Jarvis</w:t>
      </w:r>
      <w:r>
        <w:br/>
      </w:r>
      <w:r>
        <w:rPr>
          <w:rStyle w:val="VerbatimChar"/>
        </w:rPr>
        <w:t xml:space="preserve">        │</w:t>
      </w:r>
      <w:r>
        <w:br/>
      </w:r>
      <w:r>
        <w:rPr>
          <w:rStyle w:val="VerbatimChar"/>
        </w:rPr>
        <w:t xml:space="preserve">        ▼</w:t>
      </w:r>
      <w:r>
        <w:br/>
      </w:r>
      <w:r>
        <w:rPr>
          <w:rStyle w:val="VerbatimChar"/>
        </w:rPr>
        <w:t xml:space="preserve"> Automatisierungen</w:t>
      </w:r>
      <w:r>
        <w:br/>
      </w:r>
      <w:r>
        <w:rPr>
          <w:rStyle w:val="VerbatimChar"/>
        </w:rPr>
        <w:t xml:space="preserve">        │</w:t>
      </w:r>
      <w:r>
        <w:br/>
      </w:r>
      <w:r>
        <w:rPr>
          <w:rStyle w:val="VerbatimChar"/>
        </w:rPr>
        <w:t xml:space="preserve">        ▼</w:t>
      </w:r>
      <w:r>
        <w:br/>
      </w:r>
      <w:r>
        <w:rPr>
          <w:rStyle w:val="VerbatimChar"/>
        </w:rPr>
        <w:t xml:space="preserve">    Karriere</w:t>
      </w:r>
      <w:r>
        <w:br/>
      </w:r>
      <w:r>
        <w:rPr>
          <w:rStyle w:val="VerbatimChar"/>
        </w:rPr>
        <w:t xml:space="preserve">        │</w:t>
      </w:r>
      <w:r>
        <w:br/>
      </w:r>
      <w:r>
        <w:rPr>
          <w:rStyle w:val="VerbatimChar"/>
        </w:rPr>
        <w:t xml:space="preserve">        ▼</w:t>
      </w:r>
      <w:r>
        <w:br/>
      </w:r>
      <w:r>
        <w:rPr>
          <w:rStyle w:val="VerbatimChar"/>
        </w:rPr>
        <w:t xml:space="preserve">    Content</w:t>
      </w:r>
      <w:r>
        <w:br/>
      </w:r>
      <w:r>
        <w:rPr>
          <w:rStyle w:val="VerbatimChar"/>
        </w:rPr>
        <w:t xml:space="preserve">        │</w:t>
      </w:r>
      <w:r>
        <w:br/>
      </w:r>
      <w:r>
        <w:rPr>
          <w:rStyle w:val="VerbatimChar"/>
        </w:rPr>
        <w:t xml:space="preserve">        ▼</w:t>
      </w:r>
      <w:r>
        <w:br/>
      </w:r>
      <w:r>
        <w:rPr>
          <w:rStyle w:val="VerbatimChar"/>
        </w:rPr>
        <w:t xml:space="preserve">    Business</w:t>
      </w:r>
    </w:p>
    <w:p>
      <w:pPr>
        <w:pStyle w:val="FirstParagraph"/>
      </w:pPr>
      <w:r>
        <w:t xml:space="preserve">Jarvis ist nicht das Endziel. Jarvis ist die Ausbildungsplattform.</w:t>
      </w:r>
    </w:p>
    <w:bookmarkEnd w:id="22"/>
    <w:bookmarkStart w:id="23" w:name="entscheidungsregel"/>
    <w:p>
      <w:pPr>
        <w:pStyle w:val="Heading3"/>
      </w:pPr>
      <w:r>
        <w:t xml:space="preserve">Entscheidungsregel</w:t>
      </w:r>
    </w:p>
    <w:p>
      <w:pPr>
        <w:pStyle w:val="FirstParagraph"/>
      </w:pPr>
      <w:r>
        <w:t xml:space="preserve">Jede neue Technologie, jedes neue Feature, jedes neue Framework wird mit einer Frage bewertet:</w:t>
      </w:r>
    </w:p>
    <w:p>
      <w:pPr>
        <w:pStyle w:val="BlockText"/>
      </w:pPr>
      <w:r>
        <w:t xml:space="preserve">“</w:t>
      </w:r>
      <w:r>
        <w:t xml:space="preserve">Hilft das Wolfgang dabei, ein besserer AI Process Manager zu werden oder Jarvis sinnvoll zu verbessern?</w:t>
      </w:r>
      <w:r>
        <w:t xml:space="preserve">”</w:t>
      </w:r>
    </w:p>
    <w:p>
      <w:pPr>
        <w:pStyle w:val="FirstParagraph"/>
      </w:pPr>
      <w:r>
        <w:t xml:space="preserve">Wenn nein: nicht einbauen.</w:t>
      </w:r>
    </w:p>
    <w:bookmarkEnd w:id="23"/>
    <w:bookmarkStart w:id="24" w:name="leitmotiv"/>
    <w:p>
      <w:pPr>
        <w:pStyle w:val="Heading3"/>
      </w:pPr>
      <w:r>
        <w:t xml:space="preserve">Leitmotiv</w:t>
      </w:r>
    </w:p>
    <w:p>
      <w:pPr>
        <w:pStyle w:val="FirstParagraph"/>
      </w:pPr>
      <w:r>
        <w:t xml:space="preserve">“</w:t>
      </w:r>
      <w:r>
        <w:t xml:space="preserve">Keine Magie. Wolfgang muss jede Komponente verstehen können.</w:t>
      </w:r>
      <w:r>
        <w:t xml:space="preserve">”</w:t>
      </w:r>
    </w:p>
    <w:p>
      <w:pPr>
        <w:pStyle w:val="BodyText"/>
      </w:pPr>
      <w:r>
        <w:t xml:space="preserve">Wenn wir überlegen</w:t>
      </w:r>
      <w:r>
        <w:t xml:space="preserve"> </w:t>
      </w:r>
      <w:r>
        <w:t xml:space="preserve">“</w:t>
      </w:r>
      <w:r>
        <w:t xml:space="preserve">Sollen wir dieses Framework benutzen?</w:t>
      </w:r>
      <w:r>
        <w:t xml:space="preserve">”</w:t>
      </w:r>
      <w:r>
        <w:t xml:space="preserve"> </w:t>
      </w:r>
      <w:r>
        <w:t xml:space="preserve">lautet die Gegenfrage:</w:t>
      </w:r>
      <w:r>
        <w:t xml:space="preserve"> </w:t>
      </w:r>
      <w:r>
        <w:t xml:space="preserve">“</w:t>
      </w:r>
      <w:r>
        <w:t xml:space="preserve">Versteht Wolfgang danach Jarvis noch vollständig?</w:t>
      </w:r>
      <w:r>
        <w:t xml:space="preserve">”</w:t>
      </w:r>
      <w:r>
        <w:t xml:space="preserve"> </w:t>
      </w:r>
      <w:r>
        <w:t xml:space="preserve">Wenn nein – bauen wir es einfacher. Oder gar nicht.</w:t>
      </w:r>
    </w:p>
    <w:p>
      <w:r>
        <w:pict>
          <v:rect style="width:0;height:1.5pt" o:hralign="center" o:hrstd="t" o:hr="t"/>
        </w:pict>
      </w:r>
    </w:p>
    <w:bookmarkEnd w:id="24"/>
    <w:bookmarkEnd w:id="25"/>
    <w:bookmarkStart w:id="30" w:name="vision"/>
    <w:p>
      <w:pPr>
        <w:pStyle w:val="Heading2"/>
      </w:pPr>
      <w:r>
        <w:t xml:space="preserve">1. Vision</w:t>
      </w:r>
    </w:p>
    <w:bookmarkStart w:id="26" w:name="kurzfristig-20262027"/>
    <w:p>
      <w:pPr>
        <w:pStyle w:val="Heading3"/>
      </w:pPr>
      <w:r>
        <w:t xml:space="preserve">Kurzfristig (2026–2027)</w:t>
      </w:r>
    </w:p>
    <w:p>
      <w:pPr>
        <w:pStyle w:val="FirstParagraph"/>
      </w:pPr>
      <w:r>
        <w:t xml:space="preserve">Jarvis ist ein zuverlässiger Sprachassistent auf dem Desktop, der:</w:t>
      </w:r>
      <w:r>
        <w:t xml:space="preserve"> </w:t>
      </w:r>
      <w:r>
        <w:t xml:space="preserve">- Gespräche mit Kurzzeitgedächtnis führt</w:t>
      </w:r>
      <w:r>
        <w:t xml:space="preserve"> </w:t>
      </w:r>
      <w:r>
        <w:t xml:space="preserve">- Befehle auf dem PC ausführt</w:t>
      </w:r>
      <w:r>
        <w:t xml:space="preserve"> </w:t>
      </w:r>
      <w:r>
        <w:t xml:space="preserve">- Post-spezifische Reports auswertet</w:t>
      </w:r>
      <w:r>
        <w:t xml:space="preserve"> </w:t>
      </w:r>
      <w:r>
        <w:t xml:space="preserve">- Per Handy erreichbar ist</w:t>
      </w:r>
    </w:p>
    <w:bookmarkEnd w:id="26"/>
    <w:bookmarkStart w:id="27" w:name="mittelfristig-20272028"/>
    <w:p>
      <w:pPr>
        <w:pStyle w:val="Heading3"/>
      </w:pPr>
      <w:r>
        <w:t xml:space="preserve">Mittelfristig (2027–2028)</w:t>
      </w:r>
    </w:p>
    <w:p>
      <w:pPr>
        <w:pStyle w:val="FirstParagraph"/>
      </w:pPr>
      <w:r>
        <w:t xml:space="preserve">Jarvis ist ein persönlicher Arbeitsassistent, der:</w:t>
      </w:r>
      <w:r>
        <w:t xml:space="preserve"> </w:t>
      </w:r>
      <w:r>
        <w:t xml:space="preserve">- Langzeitgedächtnis besitzt (Projekte, Gewohnheiten, Präferenzen)</w:t>
      </w:r>
      <w:r>
        <w:t xml:space="preserve"> </w:t>
      </w:r>
      <w:r>
        <w:t xml:space="preserve">- PC vollständig verwaltet (installieren, analysieren, bereinigen)</w:t>
      </w:r>
      <w:r>
        <w:t xml:space="preserve"> </w:t>
      </w:r>
      <w:r>
        <w:t xml:space="preserve">- Mehrere KI-Modelle orchestriert</w:t>
      </w:r>
      <w:r>
        <w:t xml:space="preserve"> </w:t>
      </w:r>
      <w:r>
        <w:t xml:space="preserve">- Power BI, Excel und Outlook integriert</w:t>
      </w:r>
      <w:r>
        <w:t xml:space="preserve"> </w:t>
      </w:r>
      <w:r>
        <w:t xml:space="preserve">- Automatisierte Workflows ausführt</w:t>
      </w:r>
    </w:p>
    <w:bookmarkEnd w:id="27"/>
    <w:bookmarkStart w:id="28" w:name="langfristig-20282030"/>
    <w:p>
      <w:pPr>
        <w:pStyle w:val="Heading3"/>
      </w:pPr>
      <w:r>
        <w:t xml:space="preserve">Langfristig (2028–2030)</w:t>
      </w:r>
    </w:p>
    <w:p>
      <w:pPr>
        <w:pStyle w:val="FirstParagraph"/>
      </w:pPr>
      <w:r>
        <w:t xml:space="preserve">Jarvis ist eine persönliche Agentenplattform, die:</w:t>
      </w:r>
      <w:r>
        <w:t xml:space="preserve"> </w:t>
      </w:r>
      <w:r>
        <w:t xml:space="preserve">- Autonom plant und Aufgaben zerlegt</w:t>
      </w:r>
      <w:r>
        <w:t xml:space="preserve"> </w:t>
      </w:r>
      <w:r>
        <w:t xml:space="preserve">- Verschiedene KI-Modelle je nach Aufgabe auswählt</w:t>
      </w:r>
      <w:r>
        <w:t xml:space="preserve"> </w:t>
      </w:r>
      <w:r>
        <w:t xml:space="preserve">- Als digitaler Kollege im BPM-Alltag agiert</w:t>
      </w:r>
      <w:r>
        <w:t xml:space="preserve"> </w:t>
      </w:r>
      <w:r>
        <w:t xml:space="preserve">- Jarvis-Module als eigene Produkte (Schuhmann AI Tools) existieren</w:t>
      </w:r>
    </w:p>
    <w:bookmarkEnd w:id="28"/>
    <w:bookmarkStart w:id="29" w:name="vision-2030-ein-arbeitstag-mit-jarvis"/>
    <w:p>
      <w:pPr>
        <w:pStyle w:val="Heading3"/>
      </w:pPr>
      <w:r>
        <w:t xml:space="preserve">Vision 2030 – Ein Arbeitstag mit Jarvis</w:t>
      </w:r>
    </w:p>
    <w:p>
      <w:pPr>
        <w:pStyle w:val="BlockText"/>
      </w:pPr>
      <w:r>
        <w:t xml:space="preserve">07:30 – Jarvis:</w:t>
      </w:r>
      <w:r>
        <w:t xml:space="preserve"> </w:t>
      </w:r>
      <w:r>
        <w:t xml:space="preserve">“</w:t>
      </w:r>
      <w:r>
        <w:t xml:space="preserve">Guten Morgen Wolfgang. Heute ist Dienstag. Bad Vilbel hat gestern eine erhöhte Reklamationsquote gezeigt. Ich habe die Ursache analysiert – soll ich dir den Bericht vorlesen?</w:t>
      </w:r>
      <w:r>
        <w:t xml:space="preserve">”</w:t>
      </w:r>
    </w:p>
    <w:p>
      <w:pPr>
        <w:pStyle w:val="BlockText"/>
      </w:pPr>
      <w:r>
        <w:t xml:space="preserve">08:15 – Wolfgang:</w:t>
      </w:r>
      <w:r>
        <w:t xml:space="preserve"> </w:t>
      </w:r>
      <w:r>
        <w:t xml:space="preserve">“</w:t>
      </w:r>
      <w:r>
        <w:t xml:space="preserve">Jarvis, schick dem STL die Auswertung.</w:t>
      </w:r>
      <w:r>
        <w:t xml:space="preserve">”</w:t>
      </w:r>
      <w:r>
        <w:br/>
      </w:r>
      <w:r>
        <w:t xml:space="preserve">Jarvis:</w:t>
      </w:r>
      <w:r>
        <w:t xml:space="preserve"> </w:t>
      </w:r>
      <w:r>
        <w:t xml:space="preserve">“</w:t>
      </w:r>
      <w:r>
        <w:t xml:space="preserve">Ich habe eine E-Mail vorbereitet. Soll ich sie senden?</w:t>
      </w:r>
      <w:r>
        <w:t xml:space="preserve">”</w:t>
      </w:r>
    </w:p>
    <w:p>
      <w:pPr>
        <w:pStyle w:val="BlockText"/>
      </w:pPr>
      <w:r>
        <w:t xml:space="preserve">12:00 – Wolfgang:</w:t>
      </w:r>
      <w:r>
        <w:t xml:space="preserve"> </w:t>
      </w:r>
      <w:r>
        <w:t xml:space="preserve">“</w:t>
      </w:r>
      <w:r>
        <w:t xml:space="preserve">Jarvis, wie ist der aktuelle Stand unserer Zielerreichung?</w:t>
      </w:r>
      <w:r>
        <w:t xml:space="preserve">”</w:t>
      </w:r>
      <w:r>
        <w:br/>
      </w:r>
      <w:r>
        <w:t xml:space="preserve">Jarvis:</w:t>
      </w:r>
      <w:r>
        <w:t xml:space="preserve"> </w:t>
      </w:r>
      <w:r>
        <w:t xml:space="preserve">“</w:t>
      </w:r>
      <w:r>
        <w:t xml:space="preserve">Stand KW 27: 94,3 %. Drei Standorte unter Zielwert. Ich habe Vorschläge für Maßnahmen.</w:t>
      </w:r>
      <w:r>
        <w:t xml:space="preserve">”</w:t>
      </w:r>
    </w:p>
    <w:p>
      <w:pPr>
        <w:pStyle w:val="BlockText"/>
      </w:pPr>
      <w:r>
        <w:t xml:space="preserve">19:00 – Wolfgang (per Handy):</w:t>
      </w:r>
      <w:r>
        <w:t xml:space="preserve"> </w:t>
      </w:r>
      <w:r>
        <w:t xml:space="preserve">“</w:t>
      </w:r>
      <w:r>
        <w:t xml:space="preserve">Jarvis, erinnere mich morgen früh an das STL-Meeting.</w:t>
      </w:r>
      <w:r>
        <w:t xml:space="preserve">”</w:t>
      </w:r>
      <w:r>
        <w:br/>
      </w:r>
      <w:r>
        <w:t xml:space="preserve">Jarvis:</w:t>
      </w:r>
      <w:r>
        <w:t xml:space="preserve"> </w:t>
      </w:r>
      <w:r>
        <w:t xml:space="preserve">“</w:t>
      </w:r>
      <w:r>
        <w:t xml:space="preserve">Erledigt.</w:t>
      </w:r>
      <w:r>
        <w:t xml:space="preserve">”</w:t>
      </w:r>
    </w:p>
    <w:p>
      <w:pPr>
        <w:pStyle w:val="Heading3"/>
      </w:pPr>
      <w:r>
        <w:t>Erweiterung (v3.8): vom Arbeitsassistenten zum digitalen Alltag</w:t>
      </w:r>
    </w:p>
    <w:p>
      <w:pPr>
        <w:pStyle w:val="FirstParagraph"/>
      </w:pPr>
      <w:r>
        <w:t>Die obige Vision ist bewusst im Arbeits-/BPM-Kontext formuliert und bleibt gültig. Mit dem Leitbild (Kap. 0) weitet sich der Zweck über die Arbeit hinaus auf die gesamte persönliche digitale Welt – E-Mail, Kalender, Dateien, Smart Home, mehrere KI-Anbieter und weitere Dienste (Plugin-Vision, Kap. 30). Jarvis führt sie zusammen, priorisiert und präsentiert sie, ohne sie zu ersetzen. Die Szenarien oben bleiben Beispiele, nicht die Grenze.</w:t>
      </w:r>
    </w:p>
    <w:p>
      <w:r>
        <w:pict>
          <v:rect style="width:0;height:1.5pt" o:hralign="center" o:hrstd="t" o:hr="t"/>
        </w:pict>
      </w:r>
    </w:p>
    <w:bookmarkEnd w:id="29"/>
    <w:bookmarkEnd w:id="30"/>
    <w:bookmarkStart w:id="31" w:name="projektrollen"/>
    <w:p>
      <w:pPr>
        <w:pStyle w:val="Heading2"/>
      </w:pPr>
      <w:r>
        <w:t xml:space="preserve">2. Projektrollen</w:t>
      </w:r>
    </w:p>
    <w:tbl>
      <w:tblPr>
        <w:tblStyle w:val="Table"/>
        <w:tblW w:type="pct" w:w="5000"/>
        <w:tblLook w:firstRow="1" w:lastRow="0" w:firstColumn="0" w:lastColumn="0" w:noHBand="0" w:noVBand="0" w:val="0020"/>
        <w:jc w:val="start"/>
      </w:tblPr>
      <w:tblGrid>
        <w:gridCol w:w="2520"/>
        <w:gridCol w:w="1800"/>
        <w:gridCol w:w="3600"/>
      </w:tblGrid>
      <w:tr>
        <w:trPr>
          <w:tblHeader w:val="true"/>
        </w:trPr>
        <w:tc>
          <w:tcPr/>
          <w:p>
            <w:pPr>
              <w:pStyle w:val="Compact"/>
              <w:jc w:val="left"/>
            </w:pPr>
            <w:r>
              <w:t xml:space="preserve">Rolle</w:t>
            </w:r>
          </w:p>
        </w:tc>
        <w:tc>
          <w:tcPr/>
          <w:p>
            <w:pPr>
              <w:pStyle w:val="Compact"/>
              <w:jc w:val="left"/>
            </w:pPr>
            <w:r>
              <w:t xml:space="preserve">Wer</w:t>
            </w:r>
          </w:p>
        </w:tc>
        <w:tc>
          <w:tcPr/>
          <w:p>
            <w:pPr>
              <w:pStyle w:val="Compact"/>
              <w:jc w:val="left"/>
            </w:pPr>
            <w:r>
              <w:t xml:space="preserve">Aufgaben</w:t>
            </w:r>
          </w:p>
        </w:tc>
      </w:tr>
      <w:tr>
        <w:tc>
          <w:tcPr/>
          <w:p>
            <w:pPr>
              <w:pStyle w:val="Compact"/>
              <w:jc w:val="left"/>
            </w:pPr>
            <w:r>
              <w:t xml:space="preserve">Product Owner</w:t>
            </w:r>
          </w:p>
        </w:tc>
        <w:tc>
          <w:tcPr/>
          <w:p>
            <w:pPr>
              <w:pStyle w:val="Compact"/>
              <w:jc w:val="left"/>
            </w:pPr>
            <w:r>
              <w:t xml:space="preserve">Wolfgang</w:t>
            </w:r>
          </w:p>
        </w:tc>
        <w:tc>
          <w:tcPr/>
          <w:p>
            <w:pPr>
              <w:pStyle w:val="Compact"/>
              <w:jc w:val="left"/>
            </w:pPr>
            <w:r>
              <w:t xml:space="preserve">Ziele festlegen, Prioritäten setzen, Entscheidungen treffen, Anforderungen aus der Praxis</w:t>
            </w:r>
          </w:p>
        </w:tc>
      </w:tr>
      <w:tr>
        <w:tc>
          <w:tcPr/>
          <w:p>
            <w:pPr>
              <w:pStyle w:val="Compact"/>
              <w:jc w:val="left"/>
            </w:pPr>
            <w:r>
              <w:t xml:space="preserve">Mentor &amp; Lead Developer</w:t>
            </w:r>
          </w:p>
        </w:tc>
        <w:tc>
          <w:tcPr/>
          <w:p>
            <w:pPr>
              <w:pStyle w:val="Compact"/>
              <w:jc w:val="left"/>
            </w:pPr>
            <w:r>
              <w:t xml:space="preserve">ChatGPT</w:t>
            </w:r>
          </w:p>
        </w:tc>
        <w:tc>
          <w:tcPr/>
          <w:p>
            <w:pPr>
              <w:pStyle w:val="Compact"/>
              <w:jc w:val="left"/>
            </w:pPr>
            <w:r>
              <w:t xml:space="preserve">Lernplan, Erklärungen, Code, Architektur (erste Version), Karrierebezug, Integration aller Themen</w:t>
            </w:r>
          </w:p>
        </w:tc>
      </w:tr>
      <w:tr>
        <w:tc>
          <w:tcPr/>
          <w:p>
            <w:pPr>
              <w:pStyle w:val="Compact"/>
              <w:jc w:val="left"/>
            </w:pPr>
            <w:r>
              <w:t xml:space="preserve">Senior Reviewer</w:t>
            </w:r>
          </w:p>
        </w:tc>
        <w:tc>
          <w:tcPr/>
          <w:p>
            <w:pPr>
              <w:pStyle w:val="Compact"/>
              <w:jc w:val="left"/>
            </w:pPr>
            <w:r>
              <w:t xml:space="preserve">Claude</w:t>
            </w:r>
          </w:p>
        </w:tc>
        <w:tc>
          <w:tcPr/>
          <w:p>
            <w:pPr>
              <w:pStyle w:val="Compact"/>
              <w:jc w:val="left"/>
            </w:pPr>
            <w:r>
              <w:t xml:space="preserve">Architektur prüfen, Code-Review, Wartbarkeit hinterfragen, Risiken aufzeigen</w:t>
            </w:r>
          </w:p>
        </w:tc>
      </w:tr>
      <w:tr>
        <w:tc>
          <w:tcPr/>
          <w:p>
            <w:pPr>
              <w:pStyle w:val="Compact"/>
              <w:jc w:val="left"/>
            </w:pPr>
            <w:r>
              <w:t xml:space="preserve">Letzter Richter</w:t>
            </w:r>
          </w:p>
        </w:tc>
        <w:tc>
          <w:tcPr/>
          <w:p>
            <w:pPr>
              <w:pStyle w:val="Compact"/>
              <w:jc w:val="left"/>
            </w:pPr>
            <w:r>
              <w:t xml:space="preserve">Realität</w:t>
            </w:r>
          </w:p>
        </w:tc>
        <w:tc>
          <w:tcPr/>
          <w:p>
            <w:pPr>
              <w:pStyle w:val="Compact"/>
              <w:jc w:val="left"/>
            </w:pPr>
            <w:r>
              <w:t xml:space="preserve">Läuft der Code? Löst er das Problem?</w:t>
            </w:r>
          </w:p>
        </w:tc>
      </w:tr>
    </w:tbl>
    <w:p>
      <w:pPr>
        <w:pStyle w:val="BodyText"/>
      </w:pPr>
      <w:r>
        <w:rPr>
          <w:bCs/>
          <w:b/>
        </w:rPr>
        <w:t xml:space="preserve">Zusammenarbeit:</w:t>
      </w:r>
      <w:r>
        <w:t xml:space="preserve"> </w:t>
      </w:r>
      <w:r>
        <w:t xml:space="preserve">ChatGPT kennt Wolfgang, seinen Job, seine Geschichte und sein Lerntempo – das ist sein Vorteil als Mentor. Claude sieht nur was gezeigt wird – das macht ihn zum unvoreingenommenen Reviewer. Beide Perspektiven werden bewusst genutzt. Keine Konkurrenz – Arbeitsteilung.</w:t>
      </w:r>
    </w:p>
    <w:p>
      <w:pPr>
        <w:pStyle w:val="BodyText"/>
      </w:pPr>
      <w:r>
        <w:rPr>
          <w:bCs/>
          <w:b/>
        </w:rPr>
        <w:t xml:space="preserve">Review-Prozess:</w:t>
      </w:r>
      <w:r>
        <w:t xml:space="preserve"> </w:t>
      </w:r>
      <w:r>
        <w:t xml:space="preserve">1. Wir entwickeln etwas (GPT + Wolfgang)</w:t>
      </w:r>
      <w:r>
        <w:t xml:space="preserve"> </w:t>
      </w:r>
      <w:r>
        <w:t xml:space="preserve">2. Claude reviewed Architektur und Code</w:t>
      </w:r>
      <w:r>
        <w:t xml:space="preserve"> </w:t>
      </w:r>
      <w:r>
        <w:t xml:space="preserve">3. Wir diskutieren die Kritik</w:t>
      </w:r>
      <w:r>
        <w:t xml:space="preserve"> </w:t>
      </w:r>
      <w:r>
        <w:t xml:space="preserve">4. Wir entscheiden gemeinsam</w:t>
      </w:r>
      <w:r>
        <w:t xml:space="preserve"> </w:t>
      </w:r>
      <w:r>
        <w:t xml:space="preserve">5. Ergebnis kommt ins Logbook</w:t>
      </w:r>
    </w:p>
    <w:p>
      <w:r>
        <w:pict>
          <v:rect style="width:0;height:1.5pt" o:hralign="center" o:hrstd="t" o:hr="t"/>
        </w:pict>
      </w:r>
    </w:p>
    <w:bookmarkEnd w:id="31"/>
    <w:bookmarkStart w:id="39" w:name="grundregeln"/>
    <w:p>
      <w:pPr>
        <w:pStyle w:val="Heading3"/>
      </w:pPr>
      <w:r>
        <w:t>Handbook-Versionierung</w:t>
      </w:r>
    </w:p>
    <w:p>
      <w:pPr>
        <w:pStyle w:val="FirstParagraph"/>
      </w:pPr>
      <w:r>
        <w:t>Das Handbook ist ein Living Document mit eigener Versionsnummer, unabhängig von der Jarvis-Softwareversion. Handbook-Version und Jarvis-Version sind gekoppelt, aber nicht identisch:</w:t>
      </w:r>
    </w:p>
    <w:p>
      <w:pPr>
        <w:pStyle w:val="Compact"/>
      </w:pPr>
      <w:r>
        <w:t>Handbook v3.2 → Grundlage für Jarvis v0.4</w:t>
      </w:r>
    </w:p>
    <w:p>
      <w:pPr>
        <w:pStyle w:val="Compact"/>
      </w:pPr>
      <w:r>
        <w:t>Handbook v3.3 → Grundlage für Jarvis v0.5</w:t>
      </w:r>
    </w:p>
    <w:p>
      <w:pPr>
        <w:pStyle w:val="Compact"/>
      </w:pPr>
      <w:r>
        <w:t>Handbook v3.4 → Grundlage für Jarvis v0.6</w:t>
      </w:r>
    </w:p>
    <w:p>
      <w:pPr>
        <w:pStyle w:val="Compact"/>
      </w:pPr>
      <w:r>
        <w:t>Handbook v3.5 → Grundlage für Jarvis v0.7 (abgeschlossen)</w:t>
      </w:r>
    </w:p>
    <w:p>
      <w:pPr>
        <w:pStyle w:val="Compact"/>
      </w:pPr>
      <w:r>
        <w:t>Handbook v3.6 → Grundlage für den Infrastruktur-/Runtime-Baustein zwischen v0.7 und v0.8 (abgeschlossen)</w:t>
      </w:r>
    </w:p>
    <w:p>
      <w:pPr>
        <w:pStyle w:val="Compact"/>
      </w:pPr>
      <w:r>
        <w:t>Handbook v3.7 → Grundlage für Jarvis v0.8</w:t>
      </w:r>
    </w:p>
    <w:p>
      <w:pPr>
        <w:pStyle w:val="Compact"/>
      </w:pPr>
      <w:r>
        <w:t>Handbook v3.8 → Leitbild/DNA verankert (Produktidentität, EBENE 1); Grundlage bleibt Jarvis v0.8</w:t>
      </w:r>
    </w:p>
    <w:p>
      <w:pPr>
        <w:pStyle w:val="BodyText"/>
      </w:pPr>
      <w:r>
        <w:t>Regel: Das Handbook wird nur ZWISCHEN zwei Versionen geändert, niemals während einer laufenden Implementierung. Nach jeder abgeschlossenen Hauptversion WIRD eine neue Handbook-Version erstellt (Pflicht, ab v3.6 nicht mehr nur erlaubt); ein abgeschlossener, in Kap. 13 benannter Infrastruktur-/Runtime-Baustein ohne eigene Versionsnummer löst denselben Prozess aus (siehe Kap. 19). Ohne festes Nummerierungsschema - die konkrete Versionsnummer entscheidet der Product Owner im Einzelfall. Ablauf: Version bzw. Baustein abschließen -&gt; Konsolidierungsprozess (siehe Kap. 19) -&gt; Handbook aktualisieren -&gt; erst dann die nächste Arbeit beginnen. So bleibt immer eindeutig, auf welchem Handbook-Stand der Code jeweils basiert.</w:t>
      </w:r>
    </w:p>
    <w:p>
      <w:pPr>
        <w:pStyle w:val="Heading2"/>
      </w:pPr>
      <w:r>
        <w:t xml:space="preserve">3. Grundregeln</w:t>
      </w:r>
    </w:p>
    <w:bookmarkStart w:id="32" w:name="regel-1-falsifizierbarkeit"/>
    <w:p>
      <w:pPr>
        <w:pStyle w:val="Heading3"/>
      </w:pPr>
      <w:r>
        <w:t xml:space="preserve">Regel 1 – Falsifizierbarkeit</w:t>
      </w:r>
    </w:p>
    <w:p>
      <w:pPr>
        <w:pStyle w:val="FirstParagraph"/>
      </w:pPr>
      <w:r>
        <w:t xml:space="preserve">Bei jeder wichtigen Entscheidung werden zwei Fragen beantwortet:</w:t>
      </w:r>
    </w:p>
    <w:p>
      <w:pPr>
        <w:numPr>
          <w:ilvl w:val="0"/>
          <w:numId w:val="1001"/>
        </w:numPr>
        <w:pStyle w:val="Compact"/>
      </w:pPr>
      <w:r>
        <w:t xml:space="preserve">Warum glauben wir, dass das eine gute Lösung ist?</w:t>
      </w:r>
    </w:p>
    <w:p>
      <w:pPr>
        <w:numPr>
          <w:ilvl w:val="0"/>
          <w:numId w:val="1001"/>
        </w:numPr>
        <w:pStyle w:val="Compact"/>
      </w:pPr>
      <w:r>
        <w:t xml:space="preserve">Was müsste passieren, damit wir zugeben, dass sie doch nicht gut ist?</w:t>
      </w:r>
    </w:p>
    <w:p>
      <w:pPr>
        <w:pStyle w:val="FirstParagraph"/>
      </w:pPr>
      <w:r>
        <w:t xml:space="preserve">Wer einen Vorschlag macht, definiert auch wie man ihn widerlegen könnte.</w:t>
      </w:r>
    </w:p>
    <w:bookmarkEnd w:id="32"/>
    <w:bookmarkStart w:id="33" w:name="regel-2-evidence-over-opinion"/>
    <w:p>
      <w:pPr>
        <w:pStyle w:val="Heading3"/>
      </w:pPr>
      <w:r>
        <w:t xml:space="preserve">Regel 2 – Evidence over Opinion</w:t>
      </w:r>
    </w:p>
    <w:p>
      <w:pPr>
        <w:pStyle w:val="FirstParagraph"/>
      </w:pPr>
      <w:r>
        <w:t xml:space="preserve">Wenn Meinungen auseinandergehen, wird nicht diskutiert, sondern getestet.</w:t>
      </w:r>
      <w:r>
        <w:br/>
      </w:r>
      <w:r>
        <w:t xml:space="preserve">Prototyp vor Argumentation. Messung vor Annahme.</w:t>
      </w:r>
    </w:p>
    <w:bookmarkEnd w:id="33"/>
    <w:bookmarkStart w:id="34" w:name="regel-3-30-minuten-regel"/>
    <w:p>
      <w:pPr>
        <w:pStyle w:val="Heading3"/>
      </w:pPr>
      <w:r>
        <w:t xml:space="preserve">Regel 3 – 30-Minuten-Regel</w:t>
      </w:r>
    </w:p>
    <w:p>
      <w:pPr>
        <w:pStyle w:val="FirstParagraph"/>
      </w:pPr>
      <w:r>
        <w:t xml:space="preserve">Wenn länger als 30 Minuten diskutiert wird, prüfen wir:</w:t>
      </w:r>
      <w:r>
        <w:br/>
      </w:r>
      <w:r>
        <w:t xml:space="preserve">“</w:t>
      </w:r>
      <w:r>
        <w:t xml:space="preserve">Kann ein kleiner Prototyp diese Frage schneller beantworten?</w:t>
      </w:r>
      <w:r>
        <w:t xml:space="preserve">”</w:t>
      </w:r>
    </w:p>
    <w:p>
      <w:pPr>
        <w:pStyle w:val="BodyText"/>
      </w:pPr>
      <w:r>
        <w:t xml:space="preserve">Ausnahme: Grundlegende Architekturentscheidungen dürfen länger reifen.</w:t>
      </w:r>
    </w:p>
    <w:bookmarkEnd w:id="34"/>
    <w:bookmarkStart w:id="35" w:name="regel-4-9010-prinzip"/>
    <w:p>
      <w:pPr>
        <w:pStyle w:val="Heading3"/>
      </w:pPr>
      <w:r>
        <w:t xml:space="preserve">Regel 4 – 90/10-Prinzip</w:t>
      </w:r>
    </w:p>
    <w:p>
      <w:pPr>
        <w:pStyle w:val="FirstParagraph"/>
      </w:pPr>
      <w:r>
        <w:t xml:space="preserve">Mindestens 90 % Umsetzung, maximal 10 % Planung.</w:t>
      </w:r>
    </w:p>
    <w:bookmarkEnd w:id="35"/>
    <w:bookmarkStart w:id="36" w:name="regel-5-keep-it-working"/>
    <w:p>
      <w:pPr>
        <w:pStyle w:val="Heading3"/>
      </w:pPr>
      <w:r>
        <w:t xml:space="preserve">Regel 5 – Keep it Working</w:t>
      </w:r>
    </w:p>
    <w:p>
      <w:pPr>
        <w:pStyle w:val="FirstParagraph"/>
      </w:pPr>
      <w:r>
        <w:t xml:space="preserve">Eine funktionierende einfache Lösung ist einer perfekten unfertigen Lösung vorzuziehen.</w:t>
      </w:r>
    </w:p>
    <w:bookmarkEnd w:id="36"/>
    <w:bookmarkStart w:id="37" w:name="regel-6-keine-architecture-astronautics"/>
    <w:p>
      <w:pPr>
        <w:pStyle w:val="Heading3"/>
      </w:pPr>
      <w:r>
        <w:t xml:space="preserve">Regel 6 – Keine Architecture Astronautics</w:t>
      </w:r>
    </w:p>
    <w:p>
      <w:pPr>
        <w:pStyle w:val="FirstParagraph"/>
      </w:pPr>
      <w:r>
        <w:t xml:space="preserve">Ordner und Module werden erst angelegt, wenn sie wirklich gebraucht werden.</w:t>
      </w:r>
    </w:p>
    <w:bookmarkEnd w:id="37"/>
    <w:bookmarkStart w:id="38" w:name="regel-7-design-review"/>
    <w:p>
      <w:pPr>
        <w:pStyle w:val="Heading3"/>
      </w:pPr>
      <w:r>
        <w:t xml:space="preserve">Regel 7 – Design Review</w:t>
      </w:r>
    </w:p>
    <w:p>
      <w:pPr>
        <w:pStyle w:val="FirstParagraph"/>
      </w:pPr>
      <w:r>
        <w:t xml:space="preserve">Vor größeren Entscheidungen drei Blickwinkel prüfen: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Rolle</w:t>
            </w:r>
          </w:p>
        </w:tc>
        <w:tc>
          <w:tcPr/>
          <w:p>
            <w:pPr>
              <w:pStyle w:val="Compact"/>
              <w:jc w:val="left"/>
            </w:pPr>
            <w:r>
              <w:t xml:space="preserve">Frage</w:t>
            </w:r>
          </w:p>
        </w:tc>
      </w:tr>
      <w:tr>
        <w:tc>
          <w:tcPr/>
          <w:p>
            <w:pPr>
              <w:pStyle w:val="Compact"/>
              <w:jc w:val="left"/>
            </w:pPr>
            <w:r>
              <w:t xml:space="preserve">Pragmatiker</w:t>
            </w:r>
          </w:p>
        </w:tc>
        <w:tc>
          <w:tcPr/>
          <w:p>
            <w:pPr>
              <w:pStyle w:val="Compact"/>
              <w:jc w:val="left"/>
            </w:pPr>
            <w:r>
              <w:t xml:space="preserve">Funktioniert das heute?</w:t>
            </w:r>
          </w:p>
        </w:tc>
      </w:tr>
      <w:tr>
        <w:tc>
          <w:tcPr/>
          <w:p>
            <w:pPr>
              <w:pStyle w:val="Compact"/>
              <w:jc w:val="left"/>
            </w:pPr>
            <w:r>
              <w:t xml:space="preserve">Architekt</w:t>
            </w:r>
          </w:p>
        </w:tc>
        <w:tc>
          <w:tcPr/>
          <w:p>
            <w:pPr>
              <w:pStyle w:val="Compact"/>
              <w:jc w:val="left"/>
            </w:pPr>
            <w:r>
              <w:t xml:space="preserve">Ist das in zwei Jahren noch wartbar?</w:t>
            </w:r>
          </w:p>
        </w:tc>
      </w:tr>
      <w:tr>
        <w:tc>
          <w:tcPr/>
          <w:p>
            <w:pPr>
              <w:pStyle w:val="Compact"/>
              <w:jc w:val="left"/>
            </w:pPr>
            <w:r>
              <w:t xml:space="preserve">Produktmanager</w:t>
            </w:r>
          </w:p>
        </w:tc>
        <w:tc>
          <w:tcPr/>
          <w:p>
            <w:pPr>
              <w:pStyle w:val="Compact"/>
              <w:jc w:val="left"/>
            </w:pPr>
            <w:r>
              <w:t xml:space="preserve">Bringt das überhaupt einen Nutzen?</w:t>
            </w:r>
          </w:p>
        </w:tc>
      </w:tr>
    </w:tbl>
    <w:p>
      <w:r>
        <w:pict>
          <v:rect style="width:0;height:1.5pt" o:hralign="center" o:hrstd="t" o:hr="t"/>
        </w:pict>
      </w:r>
    </w:p>
    <w:bookmarkEnd w:id="38"/>
    <w:bookmarkEnd w:id="39"/>
    <w:bookmarkStart w:id="44" w:name="engineering-principles"/>
    <w:p>
      <w:pPr>
        <w:pStyle w:val="Heading2"/>
      </w:pPr>
      <w:r>
        <w:t xml:space="preserve">4. Engineering Principles</w:t>
      </w:r>
    </w:p>
    <w:bookmarkStart w:id="40" w:name="X4a53888bca99afc0dcbcfa509e2c96cee7540ce"/>
    <w:p>
      <w:pPr>
        <w:pStyle w:val="Heading3"/>
      </w:pPr>
      <w:r>
        <w:t xml:space="preserve">Klassische Prinzipien – angewendet auf Jarvis</w:t>
      </w:r>
    </w:p>
    <w:p>
      <w:pPr>
        <w:pStyle w:val="FirstParagraph"/>
      </w:pPr>
      <w:r>
        <w:rPr>
          <w:bCs/>
          <w:b/>
        </w:rPr>
        <w:t xml:space="preserve">DRY – Don’t Repeat Yourself</w:t>
      </w:r>
      <w:r>
        <w:br/>
      </w:r>
      <w:r>
        <w:t xml:space="preserve">Jarvis-Anwendung: Wenn dieselbe Logik in zwei Modulen vorkommt, wandert sie in eine gemeinsame Hilfsfunktion. Beispiel: Fehlerprotokollierung nicht in jedem Tool einzeln, sondern zentral in</w:t>
      </w:r>
      <w:r>
        <w:t xml:space="preserve"> </w:t>
      </w:r>
      <w:r>
        <w:rPr>
          <w:rStyle w:val="VerbatimChar"/>
        </w:rPr>
        <w:t xml:space="preserve">utils/logger.py</w:t>
      </w:r>
      <w:r>
        <w:t xml:space="preserve">.</w:t>
      </w:r>
    </w:p>
    <w:p>
      <w:pPr>
        <w:pStyle w:val="BodyText"/>
      </w:pPr>
      <w:r>
        <w:rPr>
          <w:bCs/>
          <w:b/>
        </w:rPr>
        <w:t xml:space="preserve">KISS – Keep it Simple, Stupid</w:t>
      </w:r>
      <w:r>
        <w:br/>
      </w:r>
      <w:r>
        <w:t xml:space="preserve">Jarvis-Anwendung: Wenn eine einfache Lösung funktioniert, ist sie der cleveren Lösung vorzuziehen. Keine verschachtelten Klassen wenn eine Funktion reicht.</w:t>
      </w:r>
    </w:p>
    <w:p>
      <w:pPr>
        <w:pStyle w:val="BodyText"/>
      </w:pPr>
      <w:r>
        <w:rPr>
          <w:bCs/>
          <w:b/>
        </w:rPr>
        <w:t xml:space="preserve">YAGNI – You Aren’t Gonna Need It</w:t>
      </w:r>
      <w:r>
        <w:br/>
      </w:r>
      <w:r>
        <w:t xml:space="preserve">Jarvis-Anwendung: Kein Code für Features die</w:t>
      </w:r>
      <w:r>
        <w:t xml:space="preserve"> </w:t>
      </w:r>
      <w:r>
        <w:t xml:space="preserve">“</w:t>
      </w:r>
      <w:r>
        <w:t xml:space="preserve">vielleicht irgendwann</w:t>
      </w:r>
      <w:r>
        <w:t xml:space="preserve">”</w:t>
      </w:r>
      <w:r>
        <w:t xml:space="preserve"> </w:t>
      </w:r>
      <w:r>
        <w:t xml:space="preserve">gebraucht werden. Erst bauen wenn sie wirklich benötigt werden.</w:t>
      </w:r>
    </w:p>
    <w:p>
      <w:pPr>
        <w:pStyle w:val="BodyText"/>
      </w:pPr>
      <w:r>
        <w:rPr>
          <w:bCs/>
          <w:b/>
        </w:rPr>
        <w:t xml:space="preserve">Single Responsibility</w:t>
      </w:r>
      <w:r>
        <w:br/>
      </w:r>
      <w:r>
        <w:t xml:space="preserve">Jarvis-Anwendung:</w:t>
      </w:r>
      <w:r>
        <w:t xml:space="preserve"> </w:t>
      </w:r>
      <w:r>
        <w:rPr>
          <w:rStyle w:val="VerbatimChar"/>
        </w:rPr>
        <w:t xml:space="preserve">speech.py</w:t>
      </w:r>
      <w:r>
        <w:t xml:space="preserve"> </w:t>
      </w:r>
      <w:r>
        <w:t xml:space="preserve">macht nur Sprache.</w:t>
      </w:r>
      <w:r>
        <w:t xml:space="preserve"> </w:t>
      </w:r>
      <w:r>
        <w:rPr>
          <w:rStyle w:val="VerbatimChar"/>
        </w:rPr>
        <w:t xml:space="preserve">ai.py</w:t>
      </w:r>
      <w:r>
        <w:t xml:space="preserve"> </w:t>
      </w:r>
      <w:r>
        <w:t xml:space="preserve">macht nur KI-Kommunikation. Nichts mischen.</w:t>
      </w:r>
    </w:p>
    <w:p>
      <w:pPr>
        <w:pStyle w:val="BodyText"/>
      </w:pPr>
      <w:r>
        <w:rPr>
          <w:bCs/>
          <w:b/>
        </w:rPr>
        <w:t xml:space="preserve">Composition over Inheritance</w:t>
      </w:r>
      <w:r>
        <w:br/>
      </w:r>
      <w:r>
        <w:t xml:space="preserve">Jarvis-Anwendung: Jarvis-Module werden zusammengesteckt, nicht voneinander abgeleitet. Ein neues Tool wird dem Tool Manager hinzugefügt, nicht von einer Basisklasse geerbt.</w:t>
      </w:r>
    </w:p>
    <w:p>
      <w:pPr>
        <w:pStyle w:val="BodyText"/>
      </w:pPr>
      <w:r>
        <w:rPr>
          <w:bCs/>
          <w:b/>
        </w:rPr>
        <w:t xml:space="preserve">Separation of Concerns</w:t>
      </w:r>
      <w:r>
        <w:br/>
      </w:r>
      <w:r>
        <w:t xml:space="preserve">Jarvis-Anwendung: Voice, Brain, Executor und Memory kennen sich nicht direkt – sie kommunizieren über definierte Schnittstellen.</w:t>
      </w:r>
    </w:p>
    <w:bookmarkEnd w:id="40"/>
    <w:bookmarkStart w:id="41" w:name="testbarkeit"/>
    <w:p>
      <w:pPr>
        <w:pStyle w:val="Heading3"/>
      </w:pPr>
      <w:r>
        <w:t xml:space="preserve">Testbarkeit</w:t>
      </w:r>
    </w:p>
    <w:p>
      <w:pPr>
        <w:pStyle w:val="FirstParagraph"/>
      </w:pPr>
      <w:r>
        <w:t xml:space="preserve">Jedes Modul soll testbar sein ohne den Rest von Jarvis zu starten. Beispiel:</w:t>
      </w:r>
      <w:r>
        <w:t xml:space="preserve"> </w:t>
      </w:r>
      <w:r>
        <w:rPr>
          <w:rStyle w:val="VerbatimChar"/>
        </w:rPr>
        <w:t xml:space="preserve">ai.py</w:t>
      </w:r>
      <w:r>
        <w:t xml:space="preserve"> </w:t>
      </w:r>
      <w:r>
        <w:t xml:space="preserve">soll mit einer Testfrage aufgerufen werden können ohne Mikrofon, Lautsprecher oder Windows.</w:t>
      </w:r>
    </w:p>
    <w:bookmarkEnd w:id="41"/>
    <w:bookmarkStart w:id="42" w:name="logging"/>
    <w:p>
      <w:pPr>
        <w:pStyle w:val="Heading3"/>
      </w:pPr>
      <w:r>
        <w:t xml:space="preserve">Logging</w:t>
      </w:r>
    </w:p>
    <w:p>
      <w:pPr>
        <w:pStyle w:val="FirstParagraph"/>
      </w:pPr>
      <w:r>
        <w:t xml:space="preserve">Jede wichtige Aktion wird protokolliert:</w:t>
      </w:r>
      <w:r>
        <w:t xml:space="preserve"> </w:t>
      </w:r>
      <w:r>
        <w:t xml:space="preserve">- Was wurde getan?</w:t>
      </w:r>
      <w:r>
        <w:t xml:space="preserve"> </w:t>
      </w:r>
      <w:r>
        <w:t xml:space="preserve">- Wann?</w:t>
      </w:r>
      <w:r>
        <w:t xml:space="preserve"> </w:t>
      </w:r>
      <w:r>
        <w:t xml:space="preserve">- Mit welchem Ergebnis?</w:t>
      </w:r>
      <w:r>
        <w:t xml:space="preserve"> </w:t>
      </w:r>
      <w:r>
        <w:t xml:space="preserve">- Bei Fehler: warum?</w:t>
      </w:r>
    </w:p>
    <w:bookmarkEnd w:id="42"/>
    <w:bookmarkStart w:id="43" w:name="fehlerbehandlung"/>
    <w:p>
      <w:pPr>
        <w:pStyle w:val="Heading3"/>
      </w:pPr>
      <w:r>
        <w:t xml:space="preserve">Fehlerbehandlung</w:t>
      </w:r>
    </w:p>
    <w:p>
      <w:pPr>
        <w:pStyle w:val="FirstParagraph"/>
      </w:pPr>
      <w:r>
        <w:t xml:space="preserve">Jarvis darf nie lautlos scheitern. Jeder Fehler wird entweder:</w:t>
      </w:r>
      <w:r>
        <w:t xml:space="preserve"> </w:t>
      </w:r>
      <w:r>
        <w:t xml:space="preserve">- dem Nutzer mitgeteilt (</w:t>
      </w:r>
      <w:r>
        <w:t xml:space="preserve">“</w:t>
      </w:r>
      <w:r>
        <w:t xml:space="preserve">Das hat leider nicht geklappt, weil…</w:t>
      </w:r>
      <w:r>
        <w:t xml:space="preserve">”</w:t>
      </w:r>
      <w:r>
        <w:t xml:space="preserve">), oder</w:t>
      </w:r>
      <w:r>
        <w:t xml:space="preserve"> </w:t>
      </w:r>
      <w:r>
        <w:t xml:space="preserve">- ins Log geschrieben und intern behandelt.</w:t>
      </w:r>
    </w:p>
    <w:p>
      <w:pPr>
        <w:pStyle w:val="BodyText"/>
      </w:pPr>
      <w:r>
        <w:t xml:space="preserve">Niemals:</w:t>
      </w:r>
      <w:r>
        <w:t xml:space="preserve"> </w:t>
      </w:r>
      <w:r>
        <w:rPr>
          <w:rStyle w:val="VerbatimChar"/>
        </w:rPr>
        <w:t xml:space="preserve">except: pass</w:t>
      </w:r>
    </w:p>
    <w:p>
      <w:r>
        <w:pict>
          <v:rect style="width:0;height:1.5pt" o:hralign="center" o:hrstd="t" o:hr="t"/>
        </w:pict>
      </w:r>
    </w:p>
    <w:bookmarkEnd w:id="43"/>
    <w:bookmarkEnd w:id="44"/>
    <w:bookmarkStart w:id="52" w:name="coding-standards"/>
    <w:p>
      <w:pPr>
        <w:pStyle w:val="Heading2"/>
      </w:pPr>
      <w:r>
        <w:t xml:space="preserve">5. Coding Standards</w:t>
      </w:r>
    </w:p>
    <w:bookmarkStart w:id="45" w:name="sprache"/>
    <w:p>
      <w:pPr>
        <w:pStyle w:val="Heading3"/>
      </w:pPr>
      <w:r>
        <w:t xml:space="preserve">Sprache</w:t>
      </w:r>
    </w:p>
    <w:p>
      <w:pPr>
        <w:pStyle w:val="FirstParagraph"/>
      </w:pPr>
      <w:r>
        <w:t xml:space="preserve">Python 3.11+. Keine Ausnahmen.</w:t>
      </w:r>
    </w:p>
    <w:bookmarkEnd w:id="45"/>
    <w:bookmarkStart w:id="46" w:name="namenskonventionen"/>
    <w:p>
      <w:pPr>
        <w:pStyle w:val="Heading3"/>
      </w:pPr>
      <w:r>
        <w:t xml:space="preserve">Namenskonventionen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Was</w:t>
            </w:r>
          </w:p>
        </w:tc>
        <w:tc>
          <w:tcPr/>
          <w:p>
            <w:pPr>
              <w:pStyle w:val="Compact"/>
              <w:jc w:val="left"/>
            </w:pPr>
            <w:r>
              <w:t xml:space="preserve">Stil</w:t>
            </w:r>
          </w:p>
        </w:tc>
        <w:tc>
          <w:tcPr/>
          <w:p>
            <w:pPr>
              <w:pStyle w:val="Compact"/>
              <w:jc w:val="left"/>
            </w:pPr>
            <w:r>
              <w:t xml:space="preserve">Beispiel</w:t>
            </w:r>
          </w:p>
        </w:tc>
      </w:tr>
      <w:tr>
        <w:tc>
          <w:tcPr/>
          <w:p>
            <w:pPr>
              <w:pStyle w:val="Compact"/>
              <w:jc w:val="left"/>
            </w:pPr>
            <w:r>
              <w:t xml:space="preserve">Dateien</w:t>
            </w:r>
          </w:p>
        </w:tc>
        <w:tc>
          <w:tcPr/>
          <w:p>
            <w:pPr>
              <w:pStyle w:val="Compact"/>
              <w:jc w:val="left"/>
            </w:pPr>
            <w:r>
              <w:t xml:space="preserve">snake_case</w:t>
            </w:r>
          </w:p>
        </w:tc>
        <w:tc>
          <w:tcPr/>
          <w:p>
            <w:pPr>
              <w:pStyle w:val="Compact"/>
              <w:jc w:val="left"/>
            </w:pPr>
            <w:r>
              <w:rPr>
                <w:rStyle w:val="VerbatimChar"/>
              </w:rPr>
              <w:t xml:space="preserve">speech_engine.py</w:t>
            </w:r>
          </w:p>
        </w:tc>
      </w:tr>
      <w:tr>
        <w:tc>
          <w:tcPr/>
          <w:p>
            <w:pPr>
              <w:pStyle w:val="Compact"/>
              <w:jc w:val="left"/>
            </w:pPr>
            <w:r>
              <w:t xml:space="preserve">Funktionen</w:t>
            </w:r>
          </w:p>
        </w:tc>
        <w:tc>
          <w:tcPr/>
          <w:p>
            <w:pPr>
              <w:pStyle w:val="Compact"/>
              <w:jc w:val="left"/>
            </w:pPr>
            <w:r>
              <w:t xml:space="preserve">snake_case</w:t>
            </w:r>
          </w:p>
        </w:tc>
        <w:tc>
          <w:tcPr/>
          <w:p>
            <w:pPr>
              <w:pStyle w:val="Compact"/>
              <w:jc w:val="left"/>
            </w:pPr>
            <w:r>
              <w:rPr>
                <w:rStyle w:val="VerbatimChar"/>
              </w:rPr>
              <w:t xml:space="preserve">listen_for_command()</w:t>
            </w:r>
          </w:p>
        </w:tc>
      </w:tr>
      <w:tr>
        <w:tc>
          <w:tcPr/>
          <w:p>
            <w:pPr>
              <w:pStyle w:val="Compact"/>
              <w:jc w:val="left"/>
            </w:pPr>
            <w:r>
              <w:t xml:space="preserve">Klassen</w:t>
            </w:r>
          </w:p>
        </w:tc>
        <w:tc>
          <w:tcPr/>
          <w:p>
            <w:pPr>
              <w:pStyle w:val="Compact"/>
              <w:jc w:val="left"/>
            </w:pPr>
            <w:r>
              <w:t xml:space="preserve">PascalCase</w:t>
            </w:r>
          </w:p>
        </w:tc>
        <w:tc>
          <w:tcPr/>
          <w:p>
            <w:pPr>
              <w:pStyle w:val="Compact"/>
              <w:jc w:val="left"/>
            </w:pPr>
            <w:r>
              <w:rPr>
                <w:rStyle w:val="VerbatimChar"/>
              </w:rPr>
              <w:t xml:space="preserve">MemoryManager</w:t>
            </w:r>
          </w:p>
        </w:tc>
      </w:tr>
      <w:tr>
        <w:tc>
          <w:tcPr/>
          <w:p>
            <w:pPr>
              <w:pStyle w:val="Compact"/>
              <w:jc w:val="left"/>
            </w:pPr>
            <w:r>
              <w:t xml:space="preserve">Konstanten</w:t>
            </w:r>
          </w:p>
        </w:tc>
        <w:tc>
          <w:tcPr/>
          <w:p>
            <w:pPr>
              <w:pStyle w:val="Compact"/>
              <w:jc w:val="left"/>
            </w:pPr>
            <w:r>
              <w:t xml:space="preserve">UPPER_CASE</w:t>
            </w:r>
          </w:p>
        </w:tc>
        <w:tc>
          <w:tcPr/>
          <w:p>
            <w:pPr>
              <w:pStyle w:val="Compact"/>
              <w:jc w:val="left"/>
            </w:pPr>
            <w:r>
              <w:rPr>
                <w:rStyle w:val="VerbatimChar"/>
              </w:rPr>
              <w:t xml:space="preserve">MAX_HISTORY = 20</w:t>
            </w:r>
          </w:p>
        </w:tc>
      </w:tr>
      <w:tr>
        <w:tc>
          <w:tcPr/>
          <w:p>
            <w:pPr>
              <w:pStyle w:val="Compact"/>
              <w:jc w:val="left"/>
            </w:pPr>
            <w:r>
              <w:t xml:space="preserve">Variablen</w:t>
            </w:r>
          </w:p>
        </w:tc>
        <w:tc>
          <w:tcPr/>
          <w:p>
            <w:pPr>
              <w:pStyle w:val="Compact"/>
              <w:jc w:val="left"/>
            </w:pPr>
            <w:r>
              <w:t xml:space="preserve">snake_case</w:t>
            </w:r>
          </w:p>
        </w:tc>
        <w:tc>
          <w:tcPr/>
          <w:p>
            <w:pPr>
              <w:pStyle w:val="Compact"/>
              <w:jc w:val="left"/>
            </w:pPr>
            <w:r>
              <w:rPr>
                <w:rStyle w:val="VerbatimChar"/>
              </w:rPr>
              <w:t xml:space="preserve">chat_history</w:t>
            </w:r>
          </w:p>
        </w:tc>
      </w:tr>
    </w:tbl>
    <w:bookmarkEnd w:id="46"/>
    <w:bookmarkStart w:id="47" w:name="imports"/>
    <w:p>
      <w:pPr>
        <w:pStyle w:val="Heading3"/>
      </w:pPr>
      <w:r>
        <w:t xml:space="preserve">Imports</w:t>
      </w:r>
    </w:p>
    <w:p>
      <w:pPr>
        <w:pStyle w:val="FirstParagraph"/>
      </w:pPr>
      <w:r>
        <w:t xml:space="preserve">Reihenfolge: Standardbibliothek → Third-party → lokale Module. Jede Gruppe durch eine Leerzeile getrennt.</w:t>
      </w:r>
    </w:p>
    <w:p>
      <w:pPr>
        <w:pStyle w:val="SourceCode"/>
      </w:pPr>
      <w:r>
        <w:rPr>
          <w:rStyle w:val="ImportTok"/>
        </w:rPr>
        <w:t xml:space="preserve">import</w:t>
      </w:r>
      <w:r>
        <w:rPr>
          <w:rStyle w:val="NormalTok"/>
        </w:rPr>
        <w:t xml:space="preserve"> os</w:t>
      </w:r>
      <w:r>
        <w:br/>
      </w:r>
      <w:r>
        <w:rPr>
          <w:rStyle w:val="ImportTok"/>
        </w:rPr>
        <w:t xml:space="preserve">import</w:t>
      </w:r>
      <w:r>
        <w:rPr>
          <w:rStyle w:val="NormalTok"/>
        </w:rPr>
        <w:t xml:space="preserve"> json</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rPr>
          <w:rStyle w:val="ImportTok"/>
        </w:rPr>
        <w:t xml:space="preserve">import</w:t>
      </w:r>
      <w:r>
        <w:rPr>
          <w:rStyle w:val="NormalTok"/>
        </w:rPr>
        <w:t xml:space="preserve"> pyttsx3</w:t>
      </w:r>
      <w:r>
        <w:br/>
      </w:r>
      <w:r>
        <w:br/>
      </w:r>
      <w:r>
        <w:rPr>
          <w:rStyle w:val="ImportTok"/>
        </w:rPr>
        <w:t xml:space="preserve">from</w:t>
      </w:r>
      <w:r>
        <w:rPr>
          <w:rStyle w:val="NormalTok"/>
        </w:rPr>
        <w:t xml:space="preserve"> jarvis.memory </w:t>
      </w:r>
      <w:r>
        <w:rPr>
          <w:rStyle w:val="ImportTok"/>
        </w:rPr>
        <w:t xml:space="preserve">import</w:t>
      </w:r>
      <w:r>
        <w:rPr>
          <w:rStyle w:val="NormalTok"/>
        </w:rPr>
        <w:t xml:space="preserve"> Memory</w:t>
      </w:r>
      <w:r>
        <w:br/>
      </w:r>
      <w:r>
        <w:rPr>
          <w:rStyle w:val="ImportTok"/>
        </w:rPr>
        <w:t xml:space="preserve">from</w:t>
      </w:r>
      <w:r>
        <w:rPr>
          <w:rStyle w:val="NormalTok"/>
        </w:rPr>
        <w:t xml:space="preserve"> jarvis.config </w:t>
      </w:r>
      <w:r>
        <w:rPr>
          <w:rStyle w:val="ImportTok"/>
        </w:rPr>
        <w:t xml:space="preserve">import</w:t>
      </w:r>
      <w:r>
        <w:rPr>
          <w:rStyle w:val="NormalTok"/>
        </w:rPr>
        <w:t xml:space="preserve"> Config</w:t>
      </w:r>
    </w:p>
    <w:bookmarkEnd w:id="47"/>
    <w:bookmarkStart w:id="48" w:name="typing"/>
    <w:p>
      <w:pPr>
        <w:pStyle w:val="Heading3"/>
      </w:pPr>
      <w:r>
        <w:t xml:space="preserve">Typing</w:t>
      </w:r>
    </w:p>
    <w:p>
      <w:pPr>
        <w:pStyle w:val="FirstParagraph"/>
      </w:pPr>
      <w:r>
        <w:t xml:space="preserve">Alle Funktionen bekommen Type Hints:</w:t>
      </w:r>
    </w:p>
    <w:p>
      <w:pPr>
        <w:pStyle w:val="SourceCode"/>
      </w:pPr>
      <w:r>
        <w:rPr>
          <w:rStyle w:val="KeywordTok"/>
        </w:rPr>
        <w:t xml:space="preserve">def</w:t>
      </w:r>
      <w:r>
        <w:rPr>
          <w:rStyle w:val="NormalTok"/>
        </w:rPr>
        <w:t xml:space="preserve"> speak(text: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br/>
      </w:r>
      <w:r>
        <w:br/>
      </w:r>
      <w:r>
        <w:rPr>
          <w:rStyle w:val="KeywordTok"/>
        </w:rPr>
        <w:t xml:space="preserve">def</w:t>
      </w:r>
      <w:r>
        <w:rPr>
          <w:rStyle w:val="NormalTok"/>
        </w:rPr>
        <w:t xml:space="preserve"> ask_ai(question: </w:t>
      </w:r>
      <w:r>
        <w:rPr>
          <w:rStyle w:val="BuiltInTok"/>
        </w:rPr>
        <w:t xml:space="preserve">str</w:t>
      </w:r>
      <w:r>
        <w:rPr>
          <w:rStyle w:val="NormalTok"/>
        </w:rPr>
        <w:t xml:space="preserve">, history: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p>
    <w:bookmarkEnd w:id="48"/>
    <w:bookmarkStart w:id="49" w:name="docstrings"/>
    <w:p>
      <w:pPr>
        <w:pStyle w:val="Heading3"/>
      </w:pPr>
      <w:r>
        <w:t xml:space="preserve">Docstrings</w:t>
      </w:r>
    </w:p>
    <w:p>
      <w:pPr>
        <w:pStyle w:val="FirstParagraph"/>
      </w:pPr>
      <w:r>
        <w:t xml:space="preserve">Jede Funktion bekommt einen kurzen Docstring:</w:t>
      </w:r>
    </w:p>
    <w:p>
      <w:pPr>
        <w:pStyle w:val="SourceCode"/>
      </w:pPr>
      <w:r>
        <w:rPr>
          <w:rStyle w:val="KeywordTok"/>
        </w:rPr>
        <w:t xml:space="preserve">def</w:t>
      </w:r>
      <w:r>
        <w:rPr>
          <w:rStyle w:val="NormalTok"/>
        </w:rPr>
        <w:t xml:space="preserve"> listen()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"""Nimmt Spracheingabe auf und gibt den erkannten Text zurück.</w:t>
      </w:r>
      <w:r>
        <w:br/>
      </w:r>
      <w:r>
        <w:rPr>
          <w:rStyle w:val="CommentTok"/>
        </w:rPr>
        <w:t xml:space="preserve">    </w:t>
      </w:r>
      <w:r>
        <w:br/>
      </w:r>
      <w:r>
        <w:rPr>
          <w:rStyle w:val="CommentTok"/>
        </w:rPr>
        <w:t xml:space="preserve">    Returns:</w:t>
      </w:r>
      <w:r>
        <w:br/>
      </w:r>
      <w:r>
        <w:rPr>
          <w:rStyle w:val="CommentTok"/>
        </w:rPr>
        <w:t xml:space="preserve">        str: Erkannter Text oder leerer String bei Fehler.</w:t>
      </w:r>
      <w:r>
        <w:br/>
      </w:r>
      <w:r>
        <w:rPr>
          <w:rStyle w:val="CommentTok"/>
        </w:rPr>
        <w:t xml:space="preserve">    """</w:t>
      </w:r>
    </w:p>
    <w:bookmarkEnd w:id="49"/>
    <w:bookmarkStart w:id="50" w:name="formatter-linting"/>
    <w:p>
      <w:pPr>
        <w:pStyle w:val="Heading3"/>
      </w:pPr>
      <w:r>
        <w:t xml:space="preserve">Formatter &amp; Linting</w:t>
      </w:r>
    </w:p>
    <w:p>
      <w:pPr>
        <w:numPr>
          <w:ilvl w:val="0"/>
          <w:numId w:val="1002"/>
        </w:numPr>
        <w:pStyle w:val="Compact"/>
      </w:pPr>
      <w:r>
        <w:rPr>
          <w:bCs/>
          <w:b/>
        </w:rPr>
        <w:t xml:space="preserve">Black</w:t>
      </w:r>
      <w:r>
        <w:t xml:space="preserve"> </w:t>
      </w:r>
      <w:r>
        <w:t xml:space="preserve">für automatische Formatierung</w:t>
      </w:r>
    </w:p>
    <w:p>
      <w:pPr>
        <w:numPr>
          <w:ilvl w:val="0"/>
          <w:numId w:val="1002"/>
        </w:numPr>
        <w:pStyle w:val="Compact"/>
      </w:pPr>
      <w:r>
        <w:rPr>
          <w:bCs/>
          <w:b/>
        </w:rPr>
        <w:t xml:space="preserve">Ruff</w:t>
      </w:r>
      <w:r>
        <w:t xml:space="preserve"> </w:t>
      </w:r>
      <w:r>
        <w:t xml:space="preserve">für Linting</w:t>
      </w:r>
    </w:p>
    <w:p>
      <w:pPr>
        <w:numPr>
          <w:ilvl w:val="0"/>
          <w:numId w:val="1002"/>
        </w:numPr>
        <w:pStyle w:val="Compact"/>
      </w:pPr>
      <w:r>
        <w:t xml:space="preserve">Konfiguration in</w:t>
      </w:r>
      <w:r>
        <w:t xml:space="preserve"> </w:t>
      </w:r>
      <w:r>
        <w:rPr>
          <w:rStyle w:val="VerbatimChar"/>
        </w:rPr>
        <w:t xml:space="preserve">pyproject.toml</w:t>
      </w:r>
    </w:p>
    <w:bookmarkEnd w:id="50"/>
    <w:bookmarkStart w:id="51" w:name="kommentare"/>
    <w:p>
      <w:pPr>
        <w:pStyle w:val="Heading3"/>
      </w:pPr>
      <w:r>
        <w:t xml:space="preserve">Kommentare</w:t>
      </w:r>
    </w:p>
    <w:p>
      <w:pPr>
        <w:pStyle w:val="FirstParagraph"/>
      </w:pPr>
      <w:r>
        <w:t xml:space="preserve">Kommentare erklären</w:t>
      </w:r>
      <w:r>
        <w:t xml:space="preserve"> </w:t>
      </w:r>
      <w:r>
        <w:rPr>
          <w:bCs/>
          <w:b/>
        </w:rPr>
        <w:t xml:space="preserve">warum</w:t>
      </w:r>
      <w:r>
        <w:t xml:space="preserve">, nicht</w:t>
      </w:r>
      <w:r>
        <w:t xml:space="preserve"> </w:t>
      </w:r>
      <w:r>
        <w:rPr>
          <w:bCs/>
          <w:b/>
        </w:rPr>
        <w:t xml:space="preserve">was</w:t>
      </w:r>
      <w:r>
        <w:t xml:space="preserve">:</w:t>
      </w:r>
    </w:p>
    <w:p>
      <w:pPr>
        <w:pStyle w:val="SourceCode"/>
      </w:pPr>
      <w:r>
        <w:rPr>
          <w:rStyle w:val="CommentTok"/>
        </w:rPr>
        <w:t xml:space="preserve"># Auf 20 Nachrichten begrenzen – mehr erhöht Kosten ohne Qualitätsgewinn</w:t>
      </w:r>
      <w:r>
        <w:br/>
      </w:r>
      <w:r>
        <w:rPr>
          <w:rStyle w:val="ControlFlowTok"/>
        </w:rPr>
        <w:t xml:space="preserve">if</w:t>
      </w:r>
      <w:r>
        <w:rPr>
          <w:rStyle w:val="NormalTok"/>
        </w:rPr>
        <w:t xml:space="preserve"> </w:t>
      </w:r>
      <w:r>
        <w:rPr>
          <w:rStyle w:val="BuiltInTok"/>
        </w:rPr>
        <w:t xml:space="preserve">len</w:t>
      </w:r>
      <w:r>
        <w:rPr>
          <w:rStyle w:val="NormalTok"/>
        </w:rPr>
        <w:t xml:space="preserve">(chat_history) </w:t>
      </w:r>
      <w:r>
        <w:rPr>
          <w:rStyle w:val="OperatorTok"/>
        </w:rPr>
        <w:t xml:space="preserve">&gt;</w:t>
      </w:r>
      <w:r>
        <w:rPr>
          <w:rStyle w:val="NormalTok"/>
        </w:rPr>
        <w:t xml:space="preserve"> </w:t>
      </w:r>
      <w:r>
        <w:rPr>
          <w:rStyle w:val="DecValTok"/>
        </w:rPr>
        <w:t xml:space="preserve">20</w:t>
      </w:r>
      <w:r>
        <w:rPr>
          <w:rStyle w:val="NormalTok"/>
        </w:rPr>
        <w:t xml:space="preserve">:</w:t>
      </w:r>
      <w:r>
        <w:br/>
      </w:r>
      <w:r>
        <w:rPr>
          <w:rStyle w:val="NormalTok"/>
        </w:rPr>
        <w:t xml:space="preserve">    chat_history </w:t>
      </w:r>
      <w:r>
        <w:rPr>
          <w:rStyle w:val="OperatorTok"/>
        </w:rPr>
        <w:t xml:space="preserve">=</w:t>
      </w:r>
      <w:r>
        <w:rPr>
          <w:rStyle w:val="NormalTok"/>
        </w:rPr>
        <w:t xml:space="preserve"> chat_history[</w:t>
      </w:r>
      <w:r>
        <w:rPr>
          <w:rStyle w:val="OperatorTok"/>
        </w:rPr>
        <w:t xml:space="preserve">-</w:t>
      </w:r>
      <w:r>
        <w:rPr>
          <w:rStyle w:val="DecValTok"/>
        </w:rPr>
        <w:t xml:space="preserve">20</w:t>
      </w:r>
      <w:r>
        <w:rPr>
          <w:rStyle w:val="NormalTok"/>
        </w:rPr>
        <w:t xml:space="preserve">:]</w:t>
      </w:r>
    </w:p>
    <w:p>
      <w:r>
        <w:pict>
          <v:rect style="width:0;height:1.5pt" o:hralign="center" o:hrstd="t" o:hr="t"/>
        </w:pict>
      </w:r>
    </w:p>
    <w:bookmarkEnd w:id="51"/>
    <w:bookmarkEnd w:id="52"/>
    <w:bookmarkStart w:id="53" w:name="design-principles-entwurfsprinzipien"/>
    <w:p>
      <w:pPr>
        <w:pStyle w:val="Heading2"/>
      </w:pPr>
      <w:r>
        <w:t xml:space="preserve">6. Design Principles (Entwurfsprinzipien)</w:t>
      </w:r>
    </w:p>
    <w:tbl>
      <w:tblPr>
        <w:tblStyle w:val="Table"/>
        <w:tblW w:type="pct" w:w="5000"/>
        <w:tblLook w:firstRow="1" w:lastRow="0" w:firstColumn="0" w:lastColumn="0" w:noHBand="0" w:noVBand="0" w:val="0020"/>
        <w:jc w:val="start"/>
      </w:tblPr>
      <w:tblGrid>
        <w:gridCol w:w="1320"/>
        <w:gridCol w:w="2970"/>
        <w:gridCol w:w="3630"/>
      </w:tblGrid>
      <w:tr>
        <w:trPr>
          <w:tblHeader w:val="true"/>
        </w:trPr>
        <w:tc>
          <w:tcPr/>
          <w:p>
            <w:pPr>
              <w:pStyle w:val="Compact"/>
              <w:jc w:val="left"/>
            </w:pPr>
            <w:r>
              <w:t xml:space="preserve">Nr</w:t>
            </w:r>
          </w:p>
        </w:tc>
        <w:tc>
          <w:tcPr/>
          <w:p>
            <w:pPr>
              <w:pStyle w:val="Compact"/>
              <w:jc w:val="left"/>
            </w:pPr>
            <w:r>
              <w:t xml:space="preserve">Prinzip</w:t>
            </w:r>
          </w:p>
        </w:tc>
        <w:tc>
          <w:tcPr/>
          <w:p>
            <w:pPr>
              <w:pStyle w:val="Compact"/>
              <w:jc w:val="left"/>
            </w:pPr>
            <w:r>
              <w:t xml:space="preserve">Bedeutung</w:t>
            </w:r>
          </w:p>
        </w:tc>
      </w:tr>
      <w:tr>
        <w:tc>
          <w:tcPr/>
          <w:p>
            <w:pPr>
              <w:pStyle w:val="Compact"/>
              <w:jc w:val="left"/>
            </w:pPr>
            <w:r>
              <w:t xml:space="preserve">1</w:t>
            </w:r>
          </w:p>
        </w:tc>
        <w:tc>
          <w:tcPr/>
          <w:p>
            <w:pPr>
              <w:pStyle w:val="Compact"/>
              <w:jc w:val="left"/>
            </w:pPr>
            <w:r>
              <w:t xml:space="preserve">Single Responsibility</w:t>
            </w:r>
          </w:p>
        </w:tc>
        <w:tc>
          <w:tcPr/>
          <w:p>
            <w:pPr>
              <w:pStyle w:val="Compact"/>
              <w:jc w:val="left"/>
            </w:pPr>
            <w:r>
              <w:t xml:space="preserve">Jedes Modul hat genau eine Aufgabe.</w:t>
            </w:r>
          </w:p>
        </w:tc>
      </w:tr>
      <w:tr>
        <w:tc>
          <w:tcPr/>
          <w:p>
            <w:pPr>
              <w:pStyle w:val="Compact"/>
              <w:jc w:val="left"/>
            </w:pPr>
            <w:r>
              <w:t xml:space="preserve">2</w:t>
            </w:r>
          </w:p>
        </w:tc>
        <w:tc>
          <w:tcPr/>
          <w:p>
            <w:pPr>
              <w:pStyle w:val="Compact"/>
              <w:jc w:val="left"/>
            </w:pPr>
            <w:r>
              <w:t xml:space="preserve">Replaceability</w:t>
            </w:r>
          </w:p>
        </w:tc>
        <w:tc>
          <w:tcPr/>
          <w:p>
            <w:pPr>
              <w:pStyle w:val="Compact"/>
              <w:jc w:val="left"/>
            </w:pPr>
            <w:r>
              <w:t xml:space="preserve">Komponenten müssen austauschbar sein (z.B. GPT ↔ Claude ↔ lokales Modell).</w:t>
            </w:r>
          </w:p>
        </w:tc>
      </w:tr>
      <w:tr>
        <w:tc>
          <w:tcPr/>
          <w:p>
            <w:pPr>
              <w:pStyle w:val="Compact"/>
              <w:jc w:val="left"/>
            </w:pPr>
            <w:r>
              <w:t xml:space="preserve">3</w:t>
            </w:r>
          </w:p>
        </w:tc>
        <w:tc>
          <w:tcPr/>
          <w:p>
            <w:pPr>
              <w:pStyle w:val="Compact"/>
              <w:jc w:val="left"/>
            </w:pPr>
            <w:r>
              <w:t xml:space="preserve">Observability</w:t>
            </w:r>
          </w:p>
        </w:tc>
        <w:tc>
          <w:tcPr/>
          <w:p>
            <w:pPr>
              <w:pStyle w:val="Compact"/>
              <w:jc w:val="left"/>
            </w:pPr>
            <w:r>
              <w:t xml:space="preserve">Jede Aktion wird protokolliert und ist nachvollziehbar.</w:t>
            </w:r>
          </w:p>
        </w:tc>
      </w:tr>
      <w:tr>
        <w:tc>
          <w:tcPr/>
          <w:p>
            <w:pPr>
              <w:pStyle w:val="Compact"/>
              <w:jc w:val="left"/>
            </w:pPr>
            <w:r>
              <w:t xml:space="preserve">4</w:t>
            </w:r>
          </w:p>
        </w:tc>
        <w:tc>
          <w:tcPr/>
          <w:p>
            <w:pPr>
              <w:pStyle w:val="Compact"/>
              <w:jc w:val="left"/>
            </w:pPr>
            <w:r>
              <w:t xml:space="preserve">Safety First</w:t>
            </w:r>
          </w:p>
        </w:tc>
        <w:tc>
          <w:tcPr/>
          <w:p>
            <w:pPr>
              <w:pStyle w:val="Compact"/>
              <w:jc w:val="left"/>
            </w:pPr>
            <w:r>
              <w:t xml:space="preserve">Keine kritische Aktion ohne Plan, Validierung und Freigabe.</w:t>
            </w:r>
          </w:p>
        </w:tc>
      </w:tr>
      <w:tr>
        <w:tc>
          <w:tcPr/>
          <w:p>
            <w:pPr>
              <w:pStyle w:val="Compact"/>
              <w:jc w:val="left"/>
            </w:pPr>
            <w:r>
              <w:t xml:space="preserve">5</w:t>
            </w:r>
          </w:p>
        </w:tc>
        <w:tc>
          <w:tcPr/>
          <w:p>
            <w:pPr>
              <w:pStyle w:val="Compact"/>
              <w:jc w:val="left"/>
            </w:pPr>
            <w:r>
              <w:t xml:space="preserve">Human Override</w:t>
            </w:r>
          </w:p>
        </w:tc>
        <w:tc>
          <w:tcPr/>
          <w:p>
            <w:pPr>
              <w:pStyle w:val="Compact"/>
              <w:jc w:val="left"/>
            </w:pPr>
            <w:r>
              <w:t xml:space="preserve">Wolfgang kann jede Aktion jederzeit abbrechen oder überstimmen.</w:t>
            </w:r>
          </w:p>
        </w:tc>
      </w:tr>
      <w:tr>
        <w:tc>
          <w:tcPr/>
          <w:p>
            <w:pPr>
              <w:pStyle w:val="Compact"/>
              <w:jc w:val="left"/>
            </w:pPr>
            <w:r>
              <w:t xml:space="preserve">6</w:t>
            </w:r>
          </w:p>
        </w:tc>
        <w:tc>
          <w:tcPr/>
          <w:p>
            <w:pPr>
              <w:pStyle w:val="Compact"/>
              <w:jc w:val="left"/>
            </w:pPr>
            <w:r>
              <w:t xml:space="preserve">Keep it Understandable</w:t>
            </w:r>
          </w:p>
        </w:tc>
        <w:tc>
          <w:tcPr/>
          <w:p>
            <w:pPr>
              <w:pStyle w:val="Compact"/>
              <w:jc w:val="left"/>
            </w:pPr>
            <w:r>
              <w:t xml:space="preserve">Keine Magie. Wolfgang muss jede Komponente verstehen können.</w:t>
            </w:r>
          </w:p>
        </w:tc>
      </w:tr>
    </w:tbl>
    <w:p>
      <w:r>
        <w:pict>
          <v:rect style="width:0;height:1.5pt" o:hralign="center" o:hrstd="t" o:hr="t"/>
        </w:pict>
      </w:r>
    </w:p>
    <w:bookmarkEnd w:id="53"/>
    <w:bookmarkStart w:id="57" w:name="zielarchitektur"/>
    <w:p>
      <w:pPr>
        <w:pStyle w:val="Heading2"/>
      </w:pPr>
      <w:r>
        <w:t xml:space="preserve">7. Zielarchitektur</w:t>
      </w:r>
    </w:p>
    <w:bookmarkStart w:id="54" w:name="kern-architektur"/>
    <w:p>
      <w:pPr>
        <w:pStyle w:val="Heading3"/>
      </w:pPr>
      <w:r>
        <w:t xml:space="preserve">Kern-Architektur</w:t>
      </w:r>
    </w:p>
    <w:p>
      <w:pPr>
        <w:pStyle w:val="SourceCode"/>
      </w:pPr>
      <w:r>
        <w:rPr>
          <w:rStyle w:val="VerbatimChar"/>
        </w:rPr>
        <w:t xml:space="preserve">Voice → Brain → Planner → Tool Manager → Executor → Tools</w:t>
      </w:r>
      <w:r>
        <w:br/>
      </w:r>
      <w:r>
        <w:rPr>
          <w:rStyle w:val="VerbatimChar"/>
        </w:rPr>
        <w:t xml:space="preserve">         ↑                                    ↓</w:t>
      </w:r>
      <w:r>
        <w:br/>
      </w:r>
      <w:r>
        <w:rPr>
          <w:rStyle w:val="VerbatimChar"/>
        </w:rPr>
        <w:t xml:space="preserve">       Memory ←←←←←← Validator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Komponente</w:t>
            </w:r>
          </w:p>
        </w:tc>
        <w:tc>
          <w:tcPr/>
          <w:p>
            <w:pPr>
              <w:pStyle w:val="Compact"/>
              <w:jc w:val="left"/>
            </w:pPr>
            <w:r>
              <w:t xml:space="preserve">Aufgabe</w:t>
            </w:r>
          </w:p>
        </w:tc>
      </w:tr>
      <w:tr>
        <w:tc>
          <w:tcPr/>
          <w:p>
            <w:pPr>
              <w:pStyle w:val="Compact"/>
              <w:jc w:val="left"/>
            </w:pPr>
            <w:r>
              <w:t xml:space="preserve">Voice</w:t>
            </w:r>
          </w:p>
        </w:tc>
        <w:tc>
          <w:tcPr/>
          <w:p>
            <w:pPr>
              <w:pStyle w:val="Compact"/>
              <w:jc w:val="left"/>
            </w:pPr>
            <w:r>
              <w:t xml:space="preserve">Sprache Ein/Aus (Mikrofon, Lautsprecher, Handy)</w:t>
            </w:r>
          </w:p>
        </w:tc>
      </w:tr>
      <w:tr>
        <w:tc>
          <w:tcPr/>
          <w:p>
            <w:pPr>
              <w:pStyle w:val="Compact"/>
              <w:jc w:val="left"/>
            </w:pPr>
            <w:r>
              <w:t xml:space="preserve">Brain</w:t>
            </w:r>
          </w:p>
        </w:tc>
        <w:tc>
          <w:tcPr/>
          <w:p>
            <w:pPr>
              <w:pStyle w:val="Compact"/>
              <w:jc w:val="left"/>
            </w:pPr>
            <w:r>
              <w:t xml:space="preserve">Verstehen, einordnen, KI-Kommunikation</w:t>
            </w:r>
          </w:p>
        </w:tc>
      </w:tr>
      <w:tr>
        <w:tc>
          <w:tcPr/>
          <w:p>
            <w:pPr>
              <w:pStyle w:val="Compact"/>
              <w:jc w:val="left"/>
            </w:pPr>
            <w:r>
              <w:t xml:space="preserve">Planner</w:t>
            </w:r>
          </w:p>
        </w:tc>
        <w:tc>
          <w:tcPr/>
          <w:p>
            <w:pPr>
              <w:pStyle w:val="Compact"/>
              <w:jc w:val="left"/>
            </w:pPr>
            <w:r>
              <w:t xml:space="preserve">Aufgaben in Schritte zerlegen</w:t>
            </w:r>
          </w:p>
        </w:tc>
      </w:tr>
      <w:tr>
        <w:tc>
          <w:tcPr/>
          <w:p>
            <w:pPr>
              <w:pStyle w:val="Compact"/>
              <w:jc w:val="left"/>
            </w:pPr>
            <w:r>
              <w:t xml:space="preserve">Tool Manager</w:t>
            </w:r>
          </w:p>
        </w:tc>
        <w:tc>
          <w:tcPr/>
          <w:p>
            <w:pPr>
              <w:pStyle w:val="Compact"/>
              <w:jc w:val="left"/>
            </w:pPr>
            <w:r>
              <w:t xml:space="preserve">Werkzeuge auswählen</w:t>
            </w:r>
          </w:p>
        </w:tc>
      </w:tr>
      <w:tr>
        <w:tc>
          <w:tcPr/>
          <w:p>
            <w:pPr>
              <w:pStyle w:val="Compact"/>
              <w:jc w:val="left"/>
            </w:pPr>
            <w:r>
              <w:t xml:space="preserve">Executor</w:t>
            </w:r>
          </w:p>
        </w:tc>
        <w:tc>
          <w:tcPr/>
          <w:p>
            <w:pPr>
              <w:pStyle w:val="Compact"/>
              <w:jc w:val="left"/>
            </w:pPr>
            <w:r>
              <w:t xml:space="preserve">Aktionen zuverlässig ausführen</w:t>
            </w:r>
          </w:p>
        </w:tc>
      </w:tr>
      <w:tr>
        <w:tc>
          <w:tcPr/>
          <w:p>
            <w:pPr>
              <w:pStyle w:val="Compact"/>
              <w:jc w:val="left"/>
            </w:pPr>
            <w:r>
              <w:t xml:space="preserve">Validator</w:t>
            </w:r>
          </w:p>
        </w:tc>
        <w:tc>
          <w:tcPr/>
          <w:p>
            <w:pPr>
              <w:pStyle w:val="Compact"/>
              <w:jc w:val="left"/>
            </w:pPr>
            <w:r>
              <w:t xml:space="preserve">Ergebnis prüfen</w:t>
            </w:r>
          </w:p>
        </w:tc>
      </w:tr>
      <w:tr>
        <w:tc>
          <w:tcPr/>
          <w:p>
            <w:pPr>
              <w:pStyle w:val="Compact"/>
              <w:jc w:val="left"/>
            </w:pPr>
            <w:r>
              <w:t xml:space="preserve">Memory</w:t>
            </w:r>
          </w:p>
        </w:tc>
        <w:tc>
          <w:tcPr/>
          <w:p>
            <w:pPr>
              <w:pStyle w:val="Compact"/>
              <w:jc w:val="left"/>
            </w:pPr>
            <w:r>
              <w:t xml:space="preserve">Wissen speichern</w:t>
            </w:r>
          </w:p>
        </w:tc>
      </w:tr>
    </w:tbl>
    <w:bookmarkEnd w:id="54"/>
    <w:bookmarkStart w:id="55" w:name="multi-agenten-system-langzeitziel"/>
    <w:p>
      <w:pPr>
        <w:pStyle w:val="Heading3"/>
      </w:pPr>
      <w:r>
        <w:t>Runtime &amp; Kanäle (ab v3.7, siehe ADR-024 bis ADR-028)</w:t>
      </w:r>
    </w:p>
    <w:p>
      <w:pPr>
        <w:pStyle w:val="BodyText"/>
      </w:pPr>
      <w:r>
        <w:t>Neben dem lokalen Konsolen-Einstiegspunkt main.py und dem eigenständigen Telegram-Einstiegspunkt telegram_main.py existiert ein dritter, koordinierender Einstiegspunkt: jarvis_runtime.py. Koexistenz statt Ablösung - main.py und telegram_main.py bleiben unverändert bestehen und eigenständig lauffähig.</w:t>
      </w:r>
    </w:p>
    <w:p>
      <w:pPr>
        <w:pStyle w:val="BodyText"/>
      </w:pPr>
      <w:r>
        <w:t>JarvisRuntime instanziiert den Core-Stack (Config/AIEngine/Planner/Executor/Memory) einmalig und verarbeitet eingehende Nachrichten aus beliebig vielen Kanälen seriell über eine queue.Queue mit genau einem Worker-Thread (bewusst kein asyncio, KISS). Kanäle kommunizieren ausschließlich über submit(text, reply_callback) - ein Kanal kennt den Executor nicht direkt. Ein optionaler, generischer plan_filter-Parameter erlaubt einem Kanal, eine eigene Whitelist durchzusetzen, ohne dass die Runtime diese Whitelist kennt (Schnittstellenprinzip, Kap. 31).</w:t>
      </w:r>
    </w:p>
    <w:p>
      <w:pPr>
        <w:pStyle w:val="BodyText"/>
      </w:pPr>
      <w:r>
        <w:t>Kanäle: ConsoleDummyChannel (Beweis-/Testkanal, kein Produktivkanal) und TelegramChannel (erster echter Kanal - kapselt python-telegram-bot samt Asyncio-Brücke zwischen dem synchronen Worker-Thread und dem PTB-Event-Loop, importiert die bestehende Telegram-Whitelist statt sie zu duplizieren). Ein fail-closed Speech-Adapter (_RuntimeSpeech) hält Sicherheitsstufe-2/3-Commands über die Runtime gesperrt (gleiches Prinzip wie TelegramSpeech, ADR-018).</w:t>
      </w:r>
    </w:p>
    <w:p>
      <w:pPr>
        <w:pStyle w:val="BodyText"/>
      </w:pPr>
      <w:r>
        <w:t>Single-Instance-Schutz (ADR-026): main.py, telegram_main.py und jarvis_runtime.py erwerben beim Start einen SingleInstanceLock pro memory_dir (Lock-Datei jarvis.lock, atomar erzeugt, zusätzlich per msvcrt.locking() gesperrt, verwaiste Sperren werden selbstheilend erkannt). Damit laufen nie zwei Prozesse gleichzeitig gegen dieselben memory_data/-Dateien, die selbst kein Locking haben.</w:t>
      </w:r>
    </w:p>
    <w:p>
      <w:pPr>
        <w:pStyle w:val="BodyText"/>
      </w:pPr>
      <w:r>
        <w:t>Bewusst noch nicht enthalten: UI, Tray, Wake-Word, ein abstraktes Channel-Interface (erst bei einem dritten echten Kanal - Regel 6/YAGNI) sowie echte Nebenläufigkeits-Absicherung im Memory (durch die serialisierte Queue nicht nötig). Der Jarvis-Eigenstart (Windows-Autostart, ADR-028) baut auf dieser Runtime auf und zielt auf jarvis_runtime.py über pythonw.exe.</w:t>
      </w:r>
    </w:p>
    <w:p>
      <w:pPr>
        <w:pStyle w:val="Heading3"/>
      </w:pPr>
      <w:r>
        <w:t xml:space="preserve">Multi-Agenten-System (Langzeitziel)</w:t>
      </w:r>
    </w:p>
    <w:p>
      <w:pPr>
        <w:pStyle w:val="SourceCode"/>
      </w:pPr>
      <w:r>
        <w:rPr>
          <w:rStyle w:val="VerbatimChar"/>
        </w:rPr>
        <w:t xml:space="preserve">Wolfgang</w:t>
      </w:r>
      <w:r>
        <w:br/>
      </w:r>
      <w:r>
        <w:rPr>
          <w:rStyle w:val="VerbatimChar"/>
        </w:rPr>
        <w:t xml:space="preserve">    │</w:t>
      </w:r>
      <w:r>
        <w:br/>
      </w:r>
      <w:r>
        <w:rPr>
          <w:rStyle w:val="VerbatimChar"/>
        </w:rPr>
        <w:t xml:space="preserve">    ▼</w:t>
      </w:r>
      <w:r>
        <w:br/>
      </w:r>
      <w:r>
        <w:rPr>
          <w:rStyle w:val="VerbatimChar"/>
        </w:rPr>
        <w:t xml:space="preserve">  Jarvis (Orchestrator)</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GPT Claude Lokales Modell</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beste Antwort</w:t>
      </w:r>
    </w:p>
    <w:p>
      <w:pPr>
        <w:pStyle w:val="FirstParagraph"/>
      </w:pPr>
      <w:r>
        <w:t xml:space="preserve">Jarvis wählt je nach Aufgabe das beste Modell:</w:t>
      </w:r>
      <w:r>
        <w:t xml:space="preserve"> </w:t>
      </w:r>
      <w:r>
        <w:t xml:space="preserve">- Code schreiben → GPT</w:t>
      </w:r>
      <w:r>
        <w:t xml:space="preserve"> </w:t>
      </w:r>
      <w:r>
        <w:t xml:space="preserve">- Code reviewen → Claude</w:t>
      </w:r>
      <w:r>
        <w:t xml:space="preserve"> </w:t>
      </w:r>
      <w:r>
        <w:t xml:space="preserve">- Lokale/private Aufgaben → Lokales Modell (Ollama)</w:t>
      </w:r>
    </w:p>
    <w:bookmarkEnd w:id="55"/>
    <w:bookmarkStart w:id="56" w:name="X4bd071af7bb3b513b081f14c74941c2f76b89be"/>
    <w:p>
      <w:pPr>
        <w:pStyle w:val="BodyText"/>
      </w:pPr>
      <w:r>
        <w:t>Begriffsklärung (ab v3.8): „Orchestrator“ bezeichnet zwei getrennte Ebenen. (1) Modell-Orchestrierung – Auswahl des besten KI-Modells je Aufgabe (dieses Diagramm; konkretisiert als deterministischer Provider-Router, siehe ADR-029/030). (2) Service-Orchestrierung – das Zusammenführen der digitalen Dienste eines Menschen (Leitbild, Kap. 0; Plugin-Vision, Kap. 30). Steht „Orchestrator“ ohne Zusatz, ist die Modell-Ebene gemeint.</w:t>
      </w:r>
    </w:p>
    <w:p>
      <w:pPr>
        <w:pStyle w:val="Heading3"/>
      </w:pPr>
      <w:r>
        <w:t xml:space="preserve">Warum diese Architektur – und nicht LangGraph oder andere Frameworks?</w:t>
      </w:r>
    </w:p>
    <w:p>
      <w:pPr>
        <w:pStyle w:val="FirstParagraph"/>
      </w:pPr>
      <w:r>
        <w:rPr>
          <w:bCs/>
          <w:b/>
        </w:rPr>
        <w:t xml:space="preserve">Entscheidung:</w:t>
      </w:r>
      <w:r>
        <w:t xml:space="preserve"> </w:t>
      </w:r>
      <w:r>
        <w:t xml:space="preserve">Wir bauen die Architektur selbst statt ein Framework zu verwenden.</w:t>
      </w:r>
    </w:p>
    <w:p>
      <w:pPr>
        <w:pStyle w:val="BodyText"/>
      </w:pPr>
      <w:r>
        <w:rPr>
          <w:bCs/>
          <w:b/>
        </w:rPr>
        <w:t xml:space="preserve">Begründung:</w:t>
      </w:r>
      <w:r>
        <w:t xml:space="preserve"> </w:t>
      </w:r>
      <w:r>
        <w:t xml:space="preserve">1. Wolfgang lernt mehr durch selbst bauen als durch Framework-Nutzung.</w:t>
      </w:r>
      <w:r>
        <w:t xml:space="preserve"> </w:t>
      </w:r>
      <w:r>
        <w:t xml:space="preserve">2. Design Principle 6: Keine Magie. Frameworks verstecken Komplexität.</w:t>
      </w:r>
      <w:r>
        <w:t xml:space="preserve"> </w:t>
      </w:r>
      <w:r>
        <w:t xml:space="preserve">3. Volle Kontrolle über jeden Schritt.</w:t>
      </w:r>
      <w:r>
        <w:t xml:space="preserve"> </w:t>
      </w:r>
      <w:r>
        <w:t xml:space="preserve">4. Keine externe Abhängigkeit die das Projekt blockieren kann.</w:t>
      </w:r>
    </w:p>
    <w:p>
      <w:pPr>
        <w:pStyle w:val="BodyText"/>
      </w:pPr>
      <w:r>
        <w:rPr>
          <w:bCs/>
          <w:b/>
        </w:rPr>
        <w:t xml:space="preserve">Falsifizierbarkeit:</w:t>
      </w:r>
      <w:r>
        <w:t xml:space="preserve"> </w:t>
      </w:r>
      <w:r>
        <w:t xml:space="preserve">Wenn der Eigenaufbau deutlich länger dauert als der Nutzen rechtfertigt, wird diese Entscheidung revisitiert.</w:t>
      </w:r>
    </w:p>
    <w:p>
      <w:r>
        <w:pict>
          <v:rect style="width:0;height:1.5pt" o:hralign="center" o:hrstd="t" o:hr="t"/>
        </w:pict>
      </w:r>
    </w:p>
    <w:bookmarkEnd w:id="56"/>
    <w:bookmarkEnd w:id="57"/>
    <w:bookmarkStart w:id="60" w:name="ai-engineering-lernpfad"/>
    <w:p>
      <w:pPr>
        <w:pStyle w:val="Heading2"/>
      </w:pPr>
      <w:r>
        <w:t xml:space="preserve">8. AI Engineering Lernpfad</w:t>
      </w:r>
    </w:p>
    <w:bookmarkStart w:id="58" w:name="grundkonzepte"/>
    <w:p>
      <w:pPr>
        <w:pStyle w:val="Heading3"/>
      </w:pPr>
      <w:r>
        <w:t xml:space="preserve">Grundkonzepte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Konzept</w:t>
            </w:r>
          </w:p>
        </w:tc>
        <w:tc>
          <w:tcPr/>
          <w:p>
            <w:pPr>
              <w:pStyle w:val="Compact"/>
              <w:jc w:val="left"/>
            </w:pPr>
            <w:r>
              <w:t xml:space="preserve">Was ist das?</w:t>
            </w:r>
          </w:p>
        </w:tc>
        <w:tc>
          <w:tcPr/>
          <w:p>
            <w:pPr>
              <w:pStyle w:val="Compact"/>
              <w:jc w:val="left"/>
            </w:pPr>
            <w:r>
              <w:t xml:space="preserve">Wann bei Jarvis?</w:t>
            </w:r>
          </w:p>
        </w:tc>
      </w:tr>
      <w:tr>
        <w:tc>
          <w:tcPr/>
          <w:p>
            <w:pPr>
              <w:pStyle w:val="Compact"/>
              <w:jc w:val="left"/>
            </w:pPr>
            <w:r>
              <w:t xml:space="preserve">Prompt Engineering</w:t>
            </w:r>
          </w:p>
        </w:tc>
        <w:tc>
          <w:tcPr/>
          <w:p>
            <w:pPr>
              <w:pStyle w:val="Compact"/>
              <w:jc w:val="left"/>
            </w:pPr>
            <w:r>
              <w:t xml:space="preserve">Anweisungen an KI formulieren</w:t>
            </w:r>
          </w:p>
        </w:tc>
        <w:tc>
          <w:tcPr/>
          <w:p>
            <w:pPr>
              <w:pStyle w:val="Compact"/>
              <w:jc w:val="left"/>
            </w:pPr>
            <w:r>
              <w:t xml:space="preserve">v0.2</w:t>
            </w:r>
          </w:p>
        </w:tc>
      </w:tr>
      <w:tr>
        <w:tc>
          <w:tcPr/>
          <w:p>
            <w:pPr>
              <w:pStyle w:val="Compact"/>
              <w:jc w:val="left"/>
            </w:pPr>
            <w:r>
              <w:t xml:space="preserve">Context Management</w:t>
            </w:r>
          </w:p>
        </w:tc>
        <w:tc>
          <w:tcPr/>
          <w:p>
            <w:pPr>
              <w:pStyle w:val="Compact"/>
              <w:jc w:val="left"/>
            </w:pPr>
            <w:r>
              <w:t xml:space="preserve">Gesprächsverlauf steuern</w:t>
            </w:r>
          </w:p>
        </w:tc>
        <w:tc>
          <w:tcPr/>
          <w:p>
            <w:pPr>
              <w:pStyle w:val="Compact"/>
              <w:jc w:val="left"/>
            </w:pPr>
            <w:r>
              <w:t xml:space="preserve">v0.2</w:t>
            </w:r>
          </w:p>
        </w:tc>
      </w:tr>
      <w:tr>
        <w:tc>
          <w:tcPr/>
          <w:p>
            <w:pPr>
              <w:pStyle w:val="Compact"/>
              <w:jc w:val="left"/>
            </w:pPr>
            <w:r>
              <w:t xml:space="preserve">Tool Calling</w:t>
            </w:r>
          </w:p>
        </w:tc>
        <w:tc>
          <w:tcPr/>
          <w:p>
            <w:pPr>
              <w:pStyle w:val="Compact"/>
              <w:jc w:val="left"/>
            </w:pPr>
            <w:r>
              <w:t xml:space="preserve">KI ruft externe Funktionen auf</w:t>
            </w:r>
          </w:p>
        </w:tc>
        <w:tc>
          <w:tcPr/>
          <w:p>
            <w:pPr>
              <w:pStyle w:val="Compact"/>
              <w:jc w:val="left"/>
            </w:pPr>
            <w:r>
              <w:t xml:space="preserve">v0.3</w:t>
            </w:r>
          </w:p>
        </w:tc>
      </w:tr>
      <w:tr>
        <w:tc>
          <w:tcPr/>
          <w:p>
            <w:pPr>
              <w:pStyle w:val="Compact"/>
              <w:jc w:val="left"/>
            </w:pPr>
            <w:r>
              <w:t xml:space="preserve">Function Calling</w:t>
            </w:r>
          </w:p>
        </w:tc>
        <w:tc>
          <w:tcPr/>
          <w:p>
            <w:pPr>
              <w:pStyle w:val="Compact"/>
              <w:jc w:val="left"/>
            </w:pPr>
            <w:r>
              <w:t xml:space="preserve">KI entscheidet welche Funktion</w:t>
            </w:r>
          </w:p>
        </w:tc>
        <w:tc>
          <w:tcPr/>
          <w:p>
            <w:pPr>
              <w:pStyle w:val="Compact"/>
              <w:jc w:val="left"/>
            </w:pPr>
            <w:r>
              <w:t xml:space="preserve">v0.3</w:t>
            </w:r>
          </w:p>
        </w:tc>
      </w:tr>
      <w:tr>
        <w:tc>
          <w:tcPr/>
          <w:p>
            <w:pPr>
              <w:pStyle w:val="Compact"/>
              <w:jc w:val="left"/>
            </w:pPr>
            <w:r>
              <w:t xml:space="preserve">Agent Loops</w:t>
            </w:r>
          </w:p>
        </w:tc>
        <w:tc>
          <w:tcPr/>
          <w:p>
            <w:pPr>
              <w:pStyle w:val="Compact"/>
              <w:jc w:val="left"/>
            </w:pPr>
            <w:r>
              <w:t xml:space="preserve">KI plant und führt mehrstufig aus</w:t>
            </w:r>
          </w:p>
        </w:tc>
        <w:tc>
          <w:tcPr/>
          <w:p>
            <w:pPr>
              <w:pStyle w:val="Compact"/>
              <w:jc w:val="left"/>
            </w:pPr>
            <w:r>
              <w:t xml:space="preserve">v0.4</w:t>
            </w:r>
          </w:p>
        </w:tc>
      </w:tr>
      <w:tr>
        <w:tc>
          <w:tcPr/>
          <w:p>
            <w:pPr>
              <w:pStyle w:val="Compact"/>
              <w:jc w:val="left"/>
            </w:pPr>
            <w:r>
              <w:t xml:space="preserve">Reflection</w:t>
            </w:r>
          </w:p>
        </w:tc>
        <w:tc>
          <w:tcPr/>
          <w:p>
            <w:pPr>
              <w:pStyle w:val="Compact"/>
              <w:jc w:val="left"/>
            </w:pPr>
            <w:r>
              <w:t xml:space="preserve">KI prüft eigene Ausgabe</w:t>
            </w:r>
          </w:p>
        </w:tc>
        <w:tc>
          <w:tcPr/>
          <w:p>
            <w:pPr>
              <w:pStyle w:val="Compact"/>
              <w:jc w:val="left"/>
            </w:pPr>
            <w:r>
              <w:t xml:space="preserve">v0.4</w:t>
            </w:r>
          </w:p>
        </w:tc>
      </w:tr>
      <w:tr>
        <w:tc>
          <w:tcPr/>
          <w:p>
            <w:pPr>
              <w:pStyle w:val="Compact"/>
              <w:jc w:val="left"/>
            </w:pPr>
            <w:r>
              <w:t xml:space="preserve">Planning</w:t>
            </w:r>
          </w:p>
        </w:tc>
        <w:tc>
          <w:tcPr/>
          <w:p>
            <w:pPr>
              <w:pStyle w:val="Compact"/>
              <w:jc w:val="left"/>
            </w:pPr>
            <w:r>
              <w:t xml:space="preserve">KI zerlegt Aufgaben in Schritte</w:t>
            </w:r>
          </w:p>
        </w:tc>
        <w:tc>
          <w:tcPr/>
          <w:p>
            <w:pPr>
              <w:pStyle w:val="Compact"/>
              <w:jc w:val="left"/>
            </w:pPr>
            <w:r>
              <w:t xml:space="preserve">v0.3</w:t>
            </w:r>
          </w:p>
        </w:tc>
      </w:tr>
      <w:tr>
        <w:tc>
          <w:tcPr/>
          <w:p>
            <w:pPr>
              <w:pStyle w:val="Compact"/>
              <w:jc w:val="left"/>
            </w:pPr>
            <w:r>
              <w:t xml:space="preserve">RAG</w:t>
            </w:r>
          </w:p>
        </w:tc>
        <w:tc>
          <w:tcPr/>
          <w:p>
            <w:pPr>
              <w:pStyle w:val="Compact"/>
              <w:jc w:val="left"/>
            </w:pPr>
            <w:r>
              <w:t xml:space="preserve">KI liest eigene Wissensbasis</w:t>
            </w:r>
          </w:p>
        </w:tc>
        <w:tc>
          <w:tcPr/>
          <w:p>
            <w:pPr>
              <w:pStyle w:val="Compact"/>
              <w:jc w:val="left"/>
            </w:pPr>
            <w:r>
              <w:t xml:space="preserve">v0.5</w:t>
            </w:r>
          </w:p>
        </w:tc>
      </w:tr>
      <w:tr>
        <w:tc>
          <w:tcPr/>
          <w:p>
            <w:pPr>
              <w:pStyle w:val="Compact"/>
              <w:jc w:val="left"/>
            </w:pPr>
            <w:r>
              <w:t xml:space="preserve">Embeddings</w:t>
            </w:r>
          </w:p>
        </w:tc>
        <w:tc>
          <w:tcPr/>
          <w:p>
            <w:pPr>
              <w:pStyle w:val="Compact"/>
              <w:jc w:val="left"/>
            </w:pPr>
            <w:r>
              <w:t xml:space="preserve">Texte als Vektoren speichern</w:t>
            </w:r>
          </w:p>
        </w:tc>
        <w:tc>
          <w:tcPr/>
          <w:p>
            <w:pPr>
              <w:pStyle w:val="Compact"/>
              <w:jc w:val="left"/>
            </w:pPr>
            <w:r>
              <w:t xml:space="preserve">v0.5</w:t>
            </w:r>
          </w:p>
        </w:tc>
      </w:tr>
      <w:tr>
        <w:tc>
          <w:tcPr/>
          <w:p>
            <w:pPr>
              <w:pStyle w:val="Compact"/>
              <w:jc w:val="left"/>
            </w:pPr>
            <w:r>
              <w:t xml:space="preserve">MCP</w:t>
            </w:r>
          </w:p>
        </w:tc>
        <w:tc>
          <w:tcPr/>
          <w:p>
            <w:pPr>
              <w:pStyle w:val="Compact"/>
              <w:jc w:val="left"/>
            </w:pPr>
            <w:r>
              <w:t xml:space="preserve">Standardprotokoll für KI-Tools</w:t>
            </w:r>
          </w:p>
        </w:tc>
        <w:tc>
          <w:tcPr/>
          <w:p>
            <w:pPr>
              <w:pStyle w:val="Compact"/>
              <w:jc w:val="left"/>
            </w:pPr>
            <w:r>
              <w:t xml:space="preserve">v0.7</w:t>
            </w:r>
          </w:p>
        </w:tc>
      </w:tr>
    </w:tbl>
    <w:bookmarkEnd w:id="58"/>
    <w:bookmarkStart w:id="59" w:name="X9f1240596e2069e3fc38ae2cb348feaa73184a1"/>
    <w:p>
      <w:pPr>
        <w:pStyle w:val="Heading3"/>
      </w:pPr>
      <w:r>
        <w:t xml:space="preserve">Modellvergleich (wird laufend aktualisiert)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Aufgabe</w:t>
            </w:r>
          </w:p>
        </w:tc>
        <w:tc>
          <w:tcPr/>
          <w:p>
            <w:pPr>
              <w:pStyle w:val="Compact"/>
              <w:jc w:val="left"/>
            </w:pPr>
            <w:r>
              <w:t xml:space="preserve">Empfehlung</w:t>
            </w:r>
          </w:p>
        </w:tc>
        <w:tc>
          <w:tcPr/>
          <w:p>
            <w:pPr>
              <w:pStyle w:val="Compact"/>
              <w:jc w:val="left"/>
            </w:pPr>
            <w:r>
              <w:t xml:space="preserve">Begründung</w:t>
            </w:r>
          </w:p>
        </w:tc>
      </w:tr>
      <w:tr>
        <w:tc>
          <w:tcPr/>
          <w:p>
            <w:pPr>
              <w:pStyle w:val="Compact"/>
              <w:jc w:val="left"/>
            </w:pPr>
            <w:r>
              <w:t xml:space="preserve">Code schreiben</w:t>
            </w:r>
          </w:p>
        </w:tc>
        <w:tc>
          <w:tcPr/>
          <w:p>
            <w:pPr>
              <w:pStyle w:val="Compact"/>
              <w:jc w:val="left"/>
            </w:pPr>
            <w:r>
              <w:t xml:space="preserve">GPT / Claude</w:t>
            </w:r>
          </w:p>
        </w:tc>
        <w:tc>
          <w:tcPr/>
          <w:p>
            <w:pPr>
              <w:pStyle w:val="Compact"/>
              <w:jc w:val="left"/>
            </w:pPr>
            <w:r>
              <w:t xml:space="preserve">Beide stark, testen</w:t>
            </w:r>
          </w:p>
        </w:tc>
      </w:tr>
      <w:tr>
        <w:tc>
          <w:tcPr/>
          <w:p>
            <w:pPr>
              <w:pStyle w:val="Compact"/>
              <w:jc w:val="left"/>
            </w:pPr>
            <w:r>
              <w:t xml:space="preserve">Code reviewen</w:t>
            </w:r>
          </w:p>
        </w:tc>
        <w:tc>
          <w:tcPr/>
          <w:p>
            <w:pPr>
              <w:pStyle w:val="Compact"/>
              <w:jc w:val="left"/>
            </w:pPr>
            <w:r>
              <w:t xml:space="preserve">Claude</w:t>
            </w:r>
          </w:p>
        </w:tc>
        <w:tc>
          <w:tcPr/>
          <w:p>
            <w:pPr>
              <w:pStyle w:val="Compact"/>
              <w:jc w:val="left"/>
            </w:pPr>
            <w:r>
              <w:t xml:space="preserve">Strukturierter, kritischer</w:t>
            </w:r>
          </w:p>
        </w:tc>
      </w:tr>
      <w:tr>
        <w:tc>
          <w:tcPr/>
          <w:p>
            <w:pPr>
              <w:pStyle w:val="Compact"/>
              <w:jc w:val="left"/>
            </w:pPr>
            <w:r>
              <w:t xml:space="preserve">Dokumentenanalyse</w:t>
            </w:r>
          </w:p>
        </w:tc>
        <w:tc>
          <w:tcPr/>
          <w:p>
            <w:pPr>
              <w:pStyle w:val="Compact"/>
              <w:jc w:val="left"/>
            </w:pPr>
            <w:r>
              <w:t xml:space="preserve">Claude</w:t>
            </w:r>
          </w:p>
        </w:tc>
        <w:tc>
          <w:tcPr/>
          <w:p>
            <w:pPr>
              <w:pStyle w:val="Compact"/>
              <w:jc w:val="left"/>
            </w:pPr>
            <w:r>
              <w:t xml:space="preserve">Großes Kontextfenster</w:t>
            </w:r>
          </w:p>
        </w:tc>
      </w:tr>
      <w:tr>
        <w:tc>
          <w:tcPr/>
          <w:p>
            <w:pPr>
              <w:pStyle w:val="Compact"/>
              <w:jc w:val="left"/>
            </w:pPr>
            <w:r>
              <w:t xml:space="preserve">Schnelle Antworten</w:t>
            </w:r>
          </w:p>
        </w:tc>
        <w:tc>
          <w:tcPr/>
          <w:p>
            <w:pPr>
              <w:pStyle w:val="Compact"/>
              <w:jc w:val="left"/>
            </w:pPr>
            <w:r>
              <w:t xml:space="preserve">GPT</w:t>
            </w:r>
          </w:p>
        </w:tc>
        <w:tc>
          <w:tcPr/>
          <w:p>
            <w:pPr>
              <w:pStyle w:val="Compact"/>
              <w:jc w:val="left"/>
            </w:pPr>
            <w:r>
              <w:t xml:space="preserve">Oft schneller</w:t>
            </w:r>
          </w:p>
        </w:tc>
      </w:tr>
      <w:tr>
        <w:tc>
          <w:tcPr/>
          <w:p>
            <w:pPr>
              <w:pStyle w:val="Compact"/>
              <w:jc w:val="left"/>
            </w:pPr>
            <w:r>
              <w:t xml:space="preserve">Lokale/private Daten</w:t>
            </w:r>
          </w:p>
        </w:tc>
        <w:tc>
          <w:tcPr/>
          <w:p>
            <w:pPr>
              <w:pStyle w:val="Compact"/>
              <w:jc w:val="left"/>
            </w:pPr>
            <w:r>
              <w:t xml:space="preserve">Ollama (Llama/Mistral)</w:t>
            </w:r>
          </w:p>
        </w:tc>
        <w:tc>
          <w:tcPr/>
          <w:p>
            <w:pPr>
              <w:pStyle w:val="Compact"/>
              <w:jc w:val="left"/>
            </w:pPr>
            <w:r>
              <w:t xml:space="preserve">Keine Cloud</w:t>
            </w:r>
          </w:p>
        </w:tc>
      </w:tr>
      <w:tr>
        <w:tc>
          <w:tcPr/>
          <w:p>
            <w:pPr>
              <w:pStyle w:val="Compact"/>
              <w:jc w:val="left"/>
            </w:pPr>
            <w:r>
              <w:t xml:space="preserve">Office/Windows</w:t>
            </w:r>
          </w:p>
        </w:tc>
        <w:tc>
          <w:tcPr/>
          <w:p>
            <w:pPr>
              <w:pStyle w:val="Compact"/>
              <w:jc w:val="left"/>
            </w:pPr>
            <w:r>
              <w:t xml:space="preserve">Copilot</w:t>
            </w:r>
          </w:p>
        </w:tc>
        <w:tc>
          <w:tcPr/>
          <w:p>
            <w:pPr>
              <w:pStyle w:val="Compact"/>
              <w:jc w:val="left"/>
            </w:pPr>
            <w:r>
              <w:t xml:space="preserve">Native Integration</w:t>
            </w:r>
          </w:p>
        </w:tc>
      </w:tr>
    </w:tbl>
    <w:p>
      <w:r>
        <w:pict>
          <v:rect style="width:0;height:1.5pt" o:hralign="center" o:hrstd="t" o:hr="t"/>
        </w:pict>
      </w:r>
    </w:p>
    <w:bookmarkEnd w:id="59"/>
    <w:bookmarkEnd w:id="60"/>
    <w:bookmarkStart w:id="64" w:name="memory-system"/>
    <w:p>
      <w:pPr>
        <w:pStyle w:val="Heading2"/>
      </w:pPr>
      <w:r>
        <w:t xml:space="preserve">9. Memory-System</w:t>
      </w:r>
    </w:p>
    <w:bookmarkStart w:id="61" w:name="vier-ebenen-des-gedächtnisses"/>
    <w:p>
      <w:pPr>
        <w:pStyle w:val="Heading3"/>
      </w:pPr>
      <w:r>
        <w:t xml:space="preserve">Vier Ebenen des Gedächtnisses</w:t>
      </w:r>
    </w:p>
    <w:tbl>
      <w:tblPr>
        <w:tblStyle w:val="Table"/>
        <w:tblW w:type="pct" w:w="5000"/>
        <w:tblLook w:firstRow="1" w:lastRow="0" w:firstColumn="0" w:lastColumn="0" w:noHBand="0" w:noVBand="0" w:val="0020"/>
        <w:jc w:val="start"/>
      </w:tblPr>
      <w:tblGrid>
        <w:gridCol w:w="1732"/>
        <w:gridCol w:w="1237"/>
        <w:gridCol w:w="2722"/>
        <w:gridCol w:w="2227"/>
      </w:tblGrid>
      <w:tr>
        <w:trPr>
          <w:tblHeader w:val="true"/>
        </w:trPr>
        <w:tc>
          <w:tcPr/>
          <w:p>
            <w:pPr>
              <w:pStyle w:val="Compact"/>
              <w:jc w:val="left"/>
            </w:pPr>
            <w:r>
              <w:t xml:space="preserve">Ebene</w:t>
            </w:r>
          </w:p>
        </w:tc>
        <w:tc>
          <w:tcPr/>
          <w:p>
            <w:pPr>
              <w:pStyle w:val="Compact"/>
              <w:jc w:val="left"/>
            </w:pPr>
            <w:r>
              <w:t xml:space="preserve">Was</w:t>
            </w:r>
          </w:p>
        </w:tc>
        <w:tc>
          <w:tcPr/>
          <w:p>
            <w:pPr>
              <w:pStyle w:val="Compact"/>
              <w:jc w:val="left"/>
            </w:pPr>
            <w:r>
              <w:t xml:space="preserve">Wie lange</w:t>
            </w:r>
          </w:p>
        </w:tc>
        <w:tc>
          <w:tcPr/>
          <w:p>
            <w:pPr>
              <w:pStyle w:val="Compact"/>
              <w:jc w:val="left"/>
            </w:pPr>
            <w:r>
              <w:t xml:space="preserve">Beispiel</w:t>
            </w:r>
          </w:p>
        </w:tc>
      </w:tr>
      <w:tr>
        <w:tc>
          <w:tcPr/>
          <w:p>
            <w:pPr>
              <w:pStyle w:val="Compact"/>
              <w:jc w:val="left"/>
            </w:pPr>
            <w:r>
              <w:t xml:space="preserve">Konversationsgedächtnis</w:t>
            </w:r>
          </w:p>
        </w:tc>
        <w:tc>
          <w:tcPr/>
          <w:p>
            <w:pPr>
              <w:pStyle w:val="Compact"/>
              <w:jc w:val="left"/>
            </w:pPr>
            <w:r>
              <w:t xml:space="preserve">Aktuelles Gespräch</w:t>
            </w:r>
          </w:p>
        </w:tc>
        <w:tc>
          <w:tcPr/>
          <w:p>
            <w:pPr>
              <w:pStyle w:val="Compact"/>
              <w:jc w:val="left"/>
            </w:pPr>
            <w:r>
              <w:t xml:space="preserve">Sitzung</w:t>
            </w:r>
          </w:p>
        </w:tc>
        <w:tc>
          <w:tcPr/>
          <w:p>
            <w:pPr>
              <w:pStyle w:val="Compact"/>
              <w:jc w:val="left"/>
            </w:pPr>
            <w:r>
              <w:t xml:space="preserve">“</w:t>
            </w:r>
            <w:r>
              <w:t xml:space="preserve">Was haben wir gerade besprochen?</w:t>
            </w:r>
            <w:r>
              <w:t xml:space="preserve">”</w:t>
            </w:r>
          </w:p>
        </w:tc>
      </w:tr>
      <w:tr>
        <w:tc>
          <w:tcPr/>
          <w:p>
            <w:pPr>
              <w:pStyle w:val="Compact"/>
              <w:jc w:val="left"/>
            </w:pPr>
            <w:r>
              <w:t xml:space="preserve">Kurzzeit-Gedächtnis</w:t>
            </w:r>
          </w:p>
        </w:tc>
        <w:tc>
          <w:tcPr/>
          <w:p>
            <w:pPr>
              <w:pStyle w:val="Compact"/>
              <w:jc w:val="left"/>
            </w:pPr>
            <w:r>
              <w:t xml:space="preserve">Letzte Gespräche</w:t>
            </w:r>
          </w:p>
        </w:tc>
        <w:tc>
          <w:tcPr/>
          <w:p>
            <w:pPr>
              <w:pStyle w:val="Compact"/>
              <w:jc w:val="left"/>
            </w:pPr>
            <w:r>
              <w:t xml:space="preserve">Tage</w:t>
            </w:r>
          </w:p>
        </w:tc>
        <w:tc>
          <w:tcPr/>
          <w:p>
            <w:pPr>
              <w:pStyle w:val="Compact"/>
              <w:jc w:val="left"/>
            </w:pPr>
            <w:r>
              <w:t xml:space="preserve">“</w:t>
            </w:r>
            <w:r>
              <w:t xml:space="preserve">Was hast du mir gestern gesagt?</w:t>
            </w:r>
            <w:r>
              <w:t xml:space="preserve">”</w:t>
            </w:r>
          </w:p>
        </w:tc>
      </w:tr>
      <w:tr>
        <w:tc>
          <w:tcPr/>
          <w:p>
            <w:pPr>
              <w:pStyle w:val="Compact"/>
              <w:jc w:val="left"/>
            </w:pPr>
            <w:r>
              <w:t xml:space="preserve">Langzeit-Gedächtnis</w:t>
            </w:r>
          </w:p>
        </w:tc>
        <w:tc>
          <w:tcPr/>
          <w:p>
            <w:pPr>
              <w:pStyle w:val="Compact"/>
              <w:jc w:val="left"/>
            </w:pPr>
            <w:r>
              <w:t xml:space="preserve">Dauerhaftes Wissen</w:t>
            </w:r>
          </w:p>
        </w:tc>
        <w:tc>
          <w:tcPr/>
          <w:p>
            <w:pPr>
              <w:pStyle w:val="Compact"/>
              <w:jc w:val="left"/>
            </w:pPr>
            <w:r>
              <w:t xml:space="preserve">Permanent</w:t>
            </w:r>
          </w:p>
        </w:tc>
        <w:tc>
          <w:tcPr/>
          <w:p>
            <w:pPr>
              <w:pStyle w:val="Compact"/>
              <w:jc w:val="left"/>
            </w:pPr>
            <w:r>
              <w:t xml:space="preserve">“</w:t>
            </w:r>
            <w:r>
              <w:t xml:space="preserve">Mein Lieblingsspiel ist Skyrim.</w:t>
            </w:r>
            <w:r>
              <w:t xml:space="preserve">”</w:t>
            </w:r>
          </w:p>
        </w:tc>
      </w:tr>
      <w:tr>
        <w:tc>
          <w:tcPr/>
          <w:p>
            <w:pPr>
              <w:pStyle w:val="Compact"/>
              <w:jc w:val="left"/>
            </w:pPr>
            <w:r>
              <w:t xml:space="preserve">Projektwissen</w:t>
            </w:r>
          </w:p>
        </w:tc>
        <w:tc>
          <w:tcPr/>
          <w:p>
            <w:pPr>
              <w:pStyle w:val="Compact"/>
              <w:jc w:val="left"/>
            </w:pPr>
            <w:r>
              <w:t xml:space="preserve">Jarvis-spezifisch</w:t>
            </w:r>
          </w:p>
        </w:tc>
        <w:tc>
          <w:tcPr/>
          <w:p>
            <w:pPr>
              <w:pStyle w:val="Compact"/>
              <w:jc w:val="left"/>
            </w:pPr>
            <w:r>
              <w:t xml:space="preserve">Permanent</w:t>
            </w:r>
          </w:p>
        </w:tc>
        <w:tc>
          <w:tcPr/>
          <w:p>
            <w:pPr>
              <w:pStyle w:val="Compact"/>
              <w:jc w:val="left"/>
            </w:pPr>
            <w:r>
              <w:t xml:space="preserve">Architekturentscheidungen, ADRs</w:t>
            </w:r>
          </w:p>
        </w:tc>
      </w:tr>
    </w:tbl>
    <w:bookmarkEnd w:id="61"/>
    <w:bookmarkStart w:id="62" w:name="implementierung"/>
    <w:p>
      <w:pPr>
        <w:pStyle w:val="Heading3"/>
      </w:pPr>
      <w:r>
        <w:t xml:space="preserve">Implementierung</w:t>
      </w:r>
    </w:p>
    <w:p>
      <w:pPr>
        <w:pStyle w:val="SourceCode"/>
      </w:pPr>
      <w:r>
        <w:rPr>
          <w:rStyle w:val="VerbatimChar"/>
        </w:rPr>
        <w:t xml:space="preserve">memory/</w:t>
      </w:r>
      <w:r>
        <w:br/>
      </w:r>
      <w:r>
        <w:rPr>
          <w:rStyle w:val="VerbatimChar"/>
        </w:rPr>
        <w:t xml:space="preserve">├── short_term.py    # chat_history = [] – letzte 20 Nachrichten</w:t>
      </w:r>
      <w:r>
        <w:br/>
      </w:r>
      <w:r>
        <w:rPr>
          <w:rStyle w:val="VerbatimChar"/>
        </w:rPr>
        <w:t xml:space="preserve">├── long_term.py     # user_profile = {} – JSON-Datei</w:t>
      </w:r>
      <w:r>
        <w:br/>
      </w:r>
      <w:r>
        <w:rPr>
          <w:rStyle w:val="VerbatimChar"/>
        </w:rPr>
        <w:t xml:space="preserve">├── knowledge.py     # Projektwissen, ADRs</w:t>
      </w:r>
      <w:r>
        <w:br/>
      </w:r>
      <w:r>
        <w:rPr>
          <w:rStyle w:val="VerbatimChar"/>
        </w:rPr>
        <w:t xml:space="preserve">└── manager.py       # Koordiniert alle Ebenen</w:t>
      </w:r>
    </w:p>
    <w:bookmarkEnd w:id="62"/>
    <w:bookmarkStart w:id="63" w:name="konversationsgedächtnis-regel"/>
    <w:p>
      <w:pPr>
        <w:pStyle w:val="Heading3"/>
      </w:pPr>
      <w:r>
        <w:t xml:space="preserve">Konversationsgedächtnis – Regel</w:t>
      </w:r>
    </w:p>
    <w:p>
      <w:pPr>
        <w:pStyle w:val="FirstParagraph"/>
      </w:pPr>
      <w:r>
        <w:t xml:space="preserve">Maximal 20 Nachrichten im aktiven Kontext. Ältere Nachrichten werden archiviert, nicht gelöscht. Bei Bedarf kann Jarvis auf das Archiv zugreifen.</w:t>
      </w:r>
    </w:p>
    <w:p>
      <w:pPr>
        <w:pStyle w:val="BodyText"/>
      </w:pPr>
      <w:r>
        <w:rPr>
          <w:bCs/>
          <w:b/>
        </w:rPr>
        <w:t xml:space="preserve">Begründung:</w:t>
      </w:r>
      <w:r>
        <w:t xml:space="preserve"> </w:t>
      </w:r>
      <w:r>
        <w:t xml:space="preserve">Mehr als 20 Nachrichten erhöhen Kosten und können die Antwortqualität verschlechtern (zu viel irrelevanter Kontext).</w:t>
      </w:r>
    </w:p>
    <w:p>
      <w:r>
        <w:pict>
          <v:rect style="width:0;height:1.5pt" o:hralign="center" o:hrstd="t" o:hr="t"/>
        </w:pict>
      </w:r>
    </w:p>
    <w:bookmarkEnd w:id="63"/>
    <w:bookmarkEnd w:id="64"/>
    <w:bookmarkStart w:id="67" w:name="sicherheitsmodell"/>
    <w:p>
      <w:pPr>
        <w:pStyle w:val="Heading2"/>
      </w:pPr>
      <w:r>
        <w:t xml:space="preserve">10. Sicherheitsmodell</w:t>
      </w:r>
    </w:p>
    <w:bookmarkStart w:id="65" w:name="sicherheitsstufen"/>
    <w:p>
      <w:pPr>
        <w:pStyle w:val="Heading3"/>
      </w:pPr>
      <w:r>
        <w:t xml:space="preserve">Sicherheitsstufen</w:t>
      </w:r>
    </w:p>
    <w:tbl>
      <w:tblPr>
        <w:tblStyle w:val="Table"/>
        <w:tblW w:type="pct" w:w="5000"/>
        <w:tblLook w:firstRow="1" w:lastRow="0" w:firstColumn="0" w:lastColumn="0" w:noHBand="0" w:noVBand="0" w:val="0020"/>
        <w:jc w:val="start"/>
      </w:tblPr>
      <w:tblGrid>
        <w:gridCol w:w="1680"/>
        <w:gridCol w:w="1200"/>
        <w:gridCol w:w="2400"/>
        <w:gridCol w:w="2640"/>
      </w:tblGrid>
      <w:tr>
        <w:trPr>
          <w:tblHeader w:val="true"/>
        </w:trPr>
        <w:tc>
          <w:tcPr/>
          <w:p>
            <w:pPr>
              <w:pStyle w:val="Compact"/>
              <w:jc w:val="left"/>
            </w:pPr>
            <w:r>
              <w:t xml:space="preserve">Stufe</w:t>
            </w:r>
          </w:p>
        </w:tc>
        <w:tc>
          <w:tcPr/>
          <w:p>
            <w:pPr>
              <w:pStyle w:val="Compact"/>
              <w:jc w:val="left"/>
            </w:pPr>
            <w:r>
              <w:t xml:space="preserve">Typ</w:t>
            </w:r>
          </w:p>
        </w:tc>
        <w:tc>
          <w:tcPr/>
          <w:p>
            <w:pPr>
              <w:pStyle w:val="Compact"/>
              <w:jc w:val="left"/>
            </w:pPr>
            <w:r>
              <w:t xml:space="preserve">Beispiel</w:t>
            </w:r>
          </w:p>
        </w:tc>
        <w:tc>
          <w:tcPr/>
          <w:p>
            <w:pPr>
              <w:pStyle w:val="Compact"/>
              <w:jc w:val="left"/>
            </w:pPr>
            <w:r>
              <w:t xml:space="preserve">Verhalten</w:t>
            </w:r>
          </w:p>
        </w:tc>
      </w:tr>
      <w:tr>
        <w:tc>
          <w:tcPr/>
          <w:p>
            <w:pPr>
              <w:pStyle w:val="Compact"/>
              <w:jc w:val="left"/>
            </w:pPr>
            <w:r>
              <w:t xml:space="preserve">0</w:t>
            </w:r>
          </w:p>
        </w:tc>
        <w:tc>
          <w:tcPr/>
          <w:p>
            <w:pPr>
              <w:pStyle w:val="Compact"/>
              <w:jc w:val="left"/>
            </w:pPr>
            <w:r>
              <w:t xml:space="preserve">Nur lesen</w:t>
            </w:r>
          </w:p>
        </w:tc>
        <w:tc>
          <w:tcPr/>
          <w:p>
            <w:pPr>
              <w:pStyle w:val="Compact"/>
              <w:jc w:val="left"/>
            </w:pPr>
            <w:r>
              <w:t xml:space="preserve">“</w:t>
            </w:r>
            <w:r>
              <w:t xml:space="preserve">Wie voll ist Laufwerk C?</w:t>
            </w:r>
            <w:r>
              <w:t xml:space="preserve">”</w:t>
            </w:r>
          </w:p>
        </w:tc>
        <w:tc>
          <w:tcPr/>
          <w:p>
            <w:pPr>
              <w:pStyle w:val="Compact"/>
              <w:jc w:val="left"/>
            </w:pPr>
            <w:r>
              <w:t xml:space="preserve">Keine Bestätigung</w:t>
            </w:r>
          </w:p>
        </w:tc>
      </w:tr>
      <w:tr>
        <w:tc>
          <w:tcPr/>
          <w:p>
            <w:pPr>
              <w:pStyle w:val="Compact"/>
              <w:jc w:val="left"/>
            </w:pPr>
            <w:r>
              <w:t xml:space="preserve">1</w:t>
            </w:r>
          </w:p>
        </w:tc>
        <w:tc>
          <w:tcPr/>
          <w:p>
            <w:pPr>
              <w:pStyle w:val="Compact"/>
              <w:jc w:val="left"/>
            </w:pPr>
            <w:r>
              <w:t xml:space="preserve">Unkritisch</w:t>
            </w:r>
          </w:p>
        </w:tc>
        <w:tc>
          <w:tcPr/>
          <w:p>
            <w:pPr>
              <w:pStyle w:val="Compact"/>
              <w:jc w:val="left"/>
            </w:pPr>
            <w:r>
              <w:t xml:space="preserve">“</w:t>
            </w:r>
            <w:r>
              <w:t xml:space="preserve">Öffne Excel</w:t>
            </w:r>
            <w:r>
              <w:t xml:space="preserve">”</w:t>
            </w:r>
          </w:p>
        </w:tc>
        <w:tc>
          <w:tcPr/>
          <w:p>
            <w:pPr>
              <w:pStyle w:val="Compact"/>
              <w:jc w:val="left"/>
            </w:pPr>
            <w:r>
              <w:t xml:space="preserve">Keine Bestätigung</w:t>
            </w:r>
          </w:p>
        </w:tc>
      </w:tr>
      <w:tr>
        <w:tc>
          <w:tcPr/>
          <w:p>
            <w:pPr>
              <w:pStyle w:val="Compact"/>
              <w:jc w:val="left"/>
            </w:pPr>
            <w:r>
              <w:t xml:space="preserve">2</w:t>
            </w:r>
          </w:p>
        </w:tc>
        <w:tc>
          <w:tcPr/>
          <w:p>
            <w:pPr>
              <w:pStyle w:val="Compact"/>
              <w:jc w:val="left"/>
            </w:pPr>
            <w:r>
              <w:t xml:space="preserve">Systemänderung</w:t>
            </w:r>
          </w:p>
        </w:tc>
        <w:tc>
          <w:tcPr/>
          <w:p>
            <w:pPr>
              <w:pStyle w:val="Compact"/>
              <w:jc w:val="left"/>
            </w:pPr>
            <w:r>
              <w:t xml:space="preserve">“</w:t>
            </w:r>
            <w:r>
              <w:t xml:space="preserve">Installiere VLC</w:t>
            </w:r>
            <w:r>
              <w:t xml:space="preserve">”</w:t>
            </w:r>
          </w:p>
        </w:tc>
        <w:tc>
          <w:tcPr/>
          <w:p>
            <w:pPr>
              <w:pStyle w:val="Compact"/>
              <w:jc w:val="left"/>
            </w:pPr>
            <w:r>
              <w:t xml:space="preserve">Bestätigung erforderlich</w:t>
            </w:r>
          </w:p>
        </w:tc>
      </w:tr>
      <w:tr>
        <w:tc>
          <w:tcPr/>
          <w:p>
            <w:pPr>
              <w:pStyle w:val="Compact"/>
              <w:jc w:val="left"/>
            </w:pPr>
            <w:r>
              <w:t xml:space="preserve">3</w:t>
            </w:r>
          </w:p>
        </w:tc>
        <w:tc>
          <w:tcPr/>
          <w:p>
            <w:pPr>
              <w:pStyle w:val="Compact"/>
              <w:jc w:val="left"/>
            </w:pPr>
            <w:r>
              <w:t xml:space="preserve">Kritisch</w:t>
            </w:r>
          </w:p>
        </w:tc>
        <w:tc>
          <w:tcPr/>
          <w:p>
            <w:pPr>
              <w:pStyle w:val="Compact"/>
              <w:jc w:val="left"/>
            </w:pPr>
            <w:r>
              <w:t xml:space="preserve">“</w:t>
            </w:r>
            <w:r>
              <w:t xml:space="preserve">Deinstalliere NVIDIA-Treiber</w:t>
            </w:r>
            <w:r>
              <w:t xml:space="preserve">”</w:t>
            </w:r>
          </w:p>
        </w:tc>
        <w:tc>
          <w:tcPr/>
          <w:p>
            <w:pPr>
              <w:pStyle w:val="Compact"/>
              <w:jc w:val="left"/>
            </w:pPr>
            <w:r>
              <w:t xml:space="preserve">Mehrfache Bestätigung</w:t>
            </w:r>
          </w:p>
        </w:tc>
      </w:tr>
      <w:tr>
        <w:tc>
          <w:tcPr/>
          <w:p>
            <w:pPr>
              <w:pStyle w:val="Compact"/>
              <w:jc w:val="left"/>
            </w:pPr>
            <w:r>
              <w:t xml:space="preserve">4</w:t>
            </w:r>
          </w:p>
        </w:tc>
        <w:tc>
          <w:tcPr/>
          <w:p>
            <w:pPr>
              <w:pStyle w:val="Compact"/>
              <w:jc w:val="left"/>
            </w:pPr>
            <w:r>
              <w:t xml:space="preserve">Verboten</w:t>
            </w:r>
          </w:p>
        </w:tc>
        <w:tc>
          <w:tcPr/>
          <w:p>
            <w:pPr>
              <w:pStyle w:val="Compact"/>
              <w:jc w:val="left"/>
            </w:pPr>
            <w:r>
              <w:t xml:space="preserve">“</w:t>
            </w:r>
            <w:r>
              <w:t xml:space="preserve">Formatiere Laufwerk D</w:t>
            </w:r>
            <w:r>
              <w:t xml:space="preserve">”</w:t>
            </w:r>
          </w:p>
        </w:tc>
        <w:tc>
          <w:tcPr/>
          <w:p>
            <w:pPr>
              <w:pStyle w:val="Compact"/>
              <w:jc w:val="left"/>
            </w:pPr>
            <w:r>
              <w:t xml:space="preserve">Niemals ausführen – hardcodiert</w:t>
            </w:r>
          </w:p>
        </w:tc>
      </w:tr>
      <w:tr>
        <w:tc>
          <w:tcPr>
            <w:tcW w:type="dxa" w:w="1680"/>
          </w:tcPr>
          <w:p>
            <w:r>
              <w:t>0 (v3.3)</w:t>
            </w:r>
          </w:p>
        </w:tc>
        <w:tc>
          <w:tcPr>
            <w:tcW w:type="dxa" w:w="1200"/>
          </w:tcPr>
          <w:p>
            <w:r>
              <w:t>Nur lesen</w:t>
            </w:r>
          </w:p>
        </w:tc>
        <w:tc>
          <w:tcPr>
            <w:tcW w:type="dxa" w:w="2400"/>
          </w:tcPr>
          <w:p>
            <w:r>
              <w:t>Excel-Datei lesen (Blätter, Zellen, Inhalte)</w:t>
            </w:r>
          </w:p>
        </w:tc>
        <w:tc>
          <w:tcPr>
            <w:tcW w:type="dxa" w:w="2640"/>
          </w:tcPr>
          <w:p>
            <w:r>
              <w:t>Keine Bestätigung</w:t>
            </w:r>
          </w:p>
        </w:tc>
      </w:tr>
      <w:tr>
        <w:tc>
          <w:tcPr>
            <w:tcW w:type="dxa" w:w="1680"/>
          </w:tcPr>
          <w:p>
            <w:r>
              <w:t>2 (v3.3)</w:t>
            </w:r>
          </w:p>
        </w:tc>
        <w:tc>
          <w:tcPr>
            <w:tcW w:type="dxa" w:w="1200"/>
          </w:tcPr>
          <w:p>
            <w:r>
              <w:t>Systemänderung</w:t>
            </w:r>
          </w:p>
        </w:tc>
        <w:tc>
          <w:tcPr>
            <w:tcW w:type="dxa" w:w="2400"/>
          </w:tcPr>
          <w:p>
            <w:r>
              <w:t>Excel-Datei schreiben/ändern</w:t>
            </w:r>
          </w:p>
        </w:tc>
        <w:tc>
          <w:tcPr>
            <w:tcW w:type="dxa" w:w="2640"/>
          </w:tcPr>
          <w:p>
            <w:r>
              <w:t>Bestätigung erforderlich</w:t>
            </w:r>
          </w:p>
        </w:tc>
      </w:tr>
      <w:tr>
        <w:tc>
          <w:tcPr>
            <w:tcW w:type="dxa" w:w="1680"/>
          </w:tcPr>
          <w:p>
            <w:r>
              <w:t>3 (v3.3)</w:t>
            </w:r>
          </w:p>
        </w:tc>
        <w:tc>
          <w:tcPr>
            <w:tcW w:type="dxa" w:w="1200"/>
          </w:tcPr>
          <w:p>
            <w:r>
              <w:t>Kritisch</w:t>
            </w:r>
          </w:p>
        </w:tc>
        <w:tc>
          <w:tcPr>
            <w:tcW w:type="dxa" w:w="2400"/>
          </w:tcPr>
          <w:p>
            <w:r>
              <w:t>Datei löschen</w:t>
            </w:r>
          </w:p>
        </w:tc>
        <w:tc>
          <w:tcPr>
            <w:tcW w:type="dxa" w:w="2640"/>
          </w:tcPr>
          <w:p>
            <w:r>
              <w:t>Mehrfache Bestätigung</w:t>
            </w:r>
          </w:p>
        </w:tc>
      </w:tr>
    </w:tbl>
    <w:p>
      <w:pPr>
        <w:pStyle w:val="BodyText"/>
      </w:pPr>
      <w:r>
        <w:rPr>
          <w:bCs/>
          <w:b/>
        </w:rPr>
        <w:t xml:space="preserve">Stufe 4 ist nicht konfigurierbar.</w:t>
      </w:r>
      <w:r>
        <w:t xml:space="preserve"> </w:t>
      </w:r>
      <w:r>
        <w:t xml:space="preserve">Keine Spracheingabe der Welt kann Jarvis dazu bringen, eine Stufe-4-Aktion auszuführen.</w:t>
      </w:r>
    </w:p>
    <w:bookmarkEnd w:id="65"/>
    <w:bookmarkStart w:id="66" w:name="trockenlauf-prinzip"/>
    <w:p>
      <w:pPr>
        <w:pStyle w:val="Heading3"/>
      </w:pPr>
      <w:r>
        <w:t xml:space="preserve">Trockenlauf-Prinzip</w:t>
      </w:r>
    </w:p>
    <w:p>
      <w:pPr>
        <w:pStyle w:val="FirstParagraph"/>
      </w:pPr>
      <w:r>
        <w:t xml:space="preserve">Vor jeder kritischen Aktion zeigt Jarvis den geplanten Ablauf an:</w:t>
      </w:r>
    </w:p>
    <w:p>
      <w:pPr>
        <w:pStyle w:val="BlockText"/>
      </w:pPr>
      <w:r>
        <w:t xml:space="preserve">“Ich würde Folgendes tun:</w:t>
      </w:r>
      <w:r>
        <w:t xml:space="preserve"> </w:t>
      </w:r>
      <w:r>
        <w:t xml:space="preserve">- 8,3 GB Temp-Dateien löschen</w:t>
      </w:r>
      <w:r>
        <w:t xml:space="preserve"> </w:t>
      </w:r>
      <w:r>
        <w:t xml:space="preserve">- Papierkorb leeren</w:t>
      </w:r>
      <w:r>
        <w:t xml:space="preserve"> </w:t>
      </w:r>
      <w:r>
        <w:t xml:space="preserve">- Browsercache löschen</w:t>
      </w:r>
    </w:p>
    <w:p>
      <w:pPr>
        <w:pStyle w:val="BlockText"/>
      </w:pPr>
      <w:r>
        <w:t xml:space="preserve">Soll ich fortfahren?”</w:t>
      </w:r>
    </w:p>
    <w:p>
      <w:r>
        <w:pict>
          <v:rect style="width:0;height:1.5pt" o:hralign="center" o:hrstd="t" o:hr="t"/>
        </w:pict>
      </w:r>
    </w:p>
    <w:bookmarkEnd w:id="66"/>
    <w:bookmarkEnd w:id="67"/>
    <w:bookmarkStart w:id="68" w:name="executor-regeln"/>
    <w:p>
      <w:pPr>
        <w:pStyle w:val="Heading3"/>
      </w:pPr>
      <w:r>
        <w:t>Fernzugriff-Sicherheitsprinzip (ab v3.5, siehe ADR-018)</w:t>
      </w:r>
    </w:p>
    <w:p>
      <w:pPr>
        <w:pStyle w:val="BodyText"/>
      </w:pPr>
      <w:r>
        <w:t>Fernzugriffskanäle (z. B. Telegram, künftig ggf. Web-Interface oder VPN) sind eine eigene Risikoklasse gegenüber lokaler Eingabe (Konsole/Mikrofon) und unterliegen zusätzlich zu den obigen Sicherheitsstufen folgenden Regeln: (1) Autorisierung ausschließlich über eine explizit hinterlegte Kennung (z. B. Chat-ID) sowie ein geheimes Zugangstoken, beide nur als Umgebungsvariable, niemals in config.json/Git. (2) Nur ein fest definierter, eingeschränkter Befehlsumfang ist remote erreichbar - Sicherheitsstufe 2/3/4 bleiben remote grundsätzlich gesperrt, sofern nicht ausdrücklich per Product-Owner-Entscheidung erweitert. (3) Enthält eine Mehrschritt-Anfrage auch nur einen nicht erlaubten Befehl, wird die gesamte Anfrage abgelehnt, keine Teilausführung. Erstmals umgesetzt für Telegram (v0.6, ADR-018) - gilt als Leitplanke für jeden künftigen Fernzugriffskanal. Der Runtime-Telegram-Kanal (jarvis_runtime.py/telegram_channel.py, ADR-027) übernimmt diese Leitplanke unverändert, indem er die bestehende Telegram-Whitelist (ALLOWED_INTENTS/filter_plan/rejection_reason/is_authorized) importiert statt sie neu zu bauen; zusätzlich bleibt der fail-closed Speech-Adapter der Runtime als zweite, unabhängige Sperre für Sicherheitsstufe 2/3 aktiv.</w:t>
      </w:r>
    </w:p>
    <w:p>
      <w:pPr>
        <w:pStyle w:val="Heading2"/>
      </w:pPr>
      <w:r>
        <w:t xml:space="preserve">11. Executor-Regeln</w:t>
      </w:r>
    </w:p>
    <w:tbl>
      <w:tblPr>
        <w:tblStyle w:val="Table"/>
        <w:tblW w:type="pct" w:w="5000"/>
        <w:tblLook w:firstRow="1" w:lastRow="0" w:firstColumn="0" w:lastColumn="0" w:noHBand="0" w:noVBand="0" w:val="0020"/>
        <w:jc w:val="start"/>
      </w:tblPr>
      <w:tblGrid>
        <w:gridCol w:w="2346"/>
        <w:gridCol w:w="3226"/>
        <w:gridCol w:w="2346"/>
      </w:tblGrid>
      <w:tr>
        <w:trPr>
          <w:tblHeader w:val="true"/>
        </w:trPr>
        <w:tc>
          <w:tcPr/>
          <w:p>
            <w:pPr>
              <w:pStyle w:val="Compact"/>
              <w:jc w:val="left"/>
            </w:pPr>
            <w:r>
              <w:t xml:space="preserve">Status</w:t>
            </w:r>
          </w:p>
        </w:tc>
        <w:tc>
          <w:tcPr/>
          <w:p>
            <w:pPr>
              <w:pStyle w:val="Compact"/>
              <w:jc w:val="left"/>
            </w:pPr>
            <w:r>
              <w:t xml:space="preserve">Bedeutung</w:t>
            </w:r>
          </w:p>
        </w:tc>
        <w:tc>
          <w:tcPr/>
          <w:p>
            <w:pPr>
              <w:pStyle w:val="Compact"/>
              <w:jc w:val="left"/>
            </w:pPr>
            <w:r>
              <w:t xml:space="preserve">Aktion</w:t>
            </w:r>
          </w:p>
        </w:tc>
      </w:tr>
      <w:tr>
        <w:tc>
          <w:tcPr/>
          <w:p>
            <w:pPr>
              <w:pStyle w:val="Compact"/>
              <w:jc w:val="left"/>
            </w:pPr>
            <w:r>
              <w:t xml:space="preserve">✓ Erfolg</w:t>
            </w:r>
          </w:p>
        </w:tc>
        <w:tc>
          <w:tcPr/>
          <w:p>
            <w:pPr>
              <w:pStyle w:val="Compact"/>
              <w:jc w:val="left"/>
            </w:pPr>
            <w:r>
              <w:t xml:space="preserve">Nachweislich abgeschlossen</w:t>
            </w:r>
          </w:p>
        </w:tc>
        <w:tc>
          <w:tcPr/>
          <w:p>
            <w:pPr>
              <w:pStyle w:val="Compact"/>
              <w:jc w:val="left"/>
            </w:pPr>
            <w:r>
              <w:t xml:space="preserve">Nächster Schritt</w:t>
            </w:r>
          </w:p>
        </w:tc>
      </w:tr>
      <w:tr>
        <w:tc>
          <w:tcPr/>
          <w:p>
            <w:pPr>
              <w:pStyle w:val="Compact"/>
              <w:jc w:val="left"/>
            </w:pPr>
            <w:r>
              <w:t xml:space="preserve">✗ Fehler</w:t>
            </w:r>
          </w:p>
        </w:tc>
        <w:tc>
          <w:tcPr/>
          <w:p>
            <w:pPr>
              <w:pStyle w:val="Compact"/>
              <w:jc w:val="left"/>
            </w:pPr>
            <w:r>
              <w:t xml:space="preserve">Aktion fehlgeschlagen</w:t>
            </w:r>
          </w:p>
        </w:tc>
        <w:tc>
          <w:tcPr/>
          <w:p>
            <w:pPr>
              <w:pStyle w:val="Compact"/>
              <w:jc w:val="left"/>
            </w:pPr>
            <w:r>
              <w:t xml:space="preserve">Nutzer informieren, Alternative anbieten</w:t>
            </w:r>
          </w:p>
        </w:tc>
      </w:tr>
      <w:tr>
        <w:tc>
          <w:tcPr/>
          <w:p>
            <w:pPr>
              <w:pStyle w:val="Compact"/>
              <w:jc w:val="left"/>
            </w:pPr>
            <w:r>
              <w:t xml:space="preserve">? Unsicher</w:t>
            </w:r>
          </w:p>
        </w:tc>
        <w:tc>
          <w:tcPr/>
          <w:p>
            <w:pPr>
              <w:pStyle w:val="Compact"/>
              <w:jc w:val="left"/>
            </w:pPr>
            <w:r>
              <w:t xml:space="preserve">Ergebnis nicht eindeutig prüfbar</w:t>
            </w:r>
          </w:p>
        </w:tc>
        <w:tc>
          <w:tcPr/>
          <w:p>
            <w:pPr>
              <w:pStyle w:val="Compact"/>
              <w:jc w:val="left"/>
            </w:pPr>
            <w:r>
              <w:t xml:space="preserve">Nutzer fragen – niemals raten</w:t>
            </w:r>
          </w:p>
        </w:tc>
      </w:tr>
    </w:tbl>
    <w:p>
      <w:pPr>
        <w:pStyle w:val="BodyText"/>
      </w:pPr>
      <w:r>
        <w:rPr>
          <w:bCs/>
          <w:b/>
        </w:rPr>
        <w:t xml:space="preserve">Falsifizierbarkeit:</w:t>
      </w:r>
      <w:r>
        <w:t xml:space="preserve"> </w:t>
      </w:r>
      <w:r>
        <w:t xml:space="preserve">Diese Architektur gilt als unsicher, wenn Jarvis eine nicht angekündigte Aktion ausführt, eine angekündigte auslässt, bei Unsicherheit Erfolg meldet, oder den Plan ändert ohne zu informieren.</w:t>
      </w:r>
    </w:p>
    <w:p>
      <w:r>
        <w:pict>
          <v:rect style="width:0;height:1.5pt" o:hralign="center" o:hrstd="t" o:hr="t"/>
        </w:pict>
      </w:r>
    </w:p>
    <w:p>
      <w:r>
        <w:pict>
          <v:rect style="width:0;height:1.5pt" o:hralign="center" o:hrstd="t" o:hr="t"/>
        </w:pict>
      </w:r>
    </w:p>
    <w:bookmarkEnd w:id="68"/>
    <w:bookmarkEnd w:id="69"/>
    <w:bookmarkStart w:id="119" w:name="ebene-2-lebendig"/>
    <w:p>
      <w:pPr>
        <w:pStyle w:val="Heading1"/>
      </w:pPr>
      <w:r>
        <w:t xml:space="preserve">EBENE 2 – LEBENDIG</w:t>
      </w:r>
    </w:p>
    <w:p>
      <w:pPr>
        <w:pStyle w:val="FirstParagraph"/>
      </w:pPr>
      <w:r>
        <w:rPr>
          <w:iCs/>
          <w:i/>
        </w:rPr>
        <w:t xml:space="preserve">Roadmap, Logbook, ADR, Releases, Features, Backlog, Learning, Experimente</w:t>
      </w:r>
      <w:r>
        <w:br/>
      </w:r>
      <w:r>
        <w:rPr>
          <w:iCs/>
          <w:i/>
        </w:rPr>
        <w:t xml:space="preserve">Diese Ebene wächst mit dem Projekt.</w:t>
      </w:r>
    </w:p>
    <w:p>
      <w:r>
        <w:pict>
          <v:rect style="width:0;height:1.5pt" o:hralign="center" o:hrstd="t" o:hr="t"/>
        </w:pict>
      </w:r>
    </w:p>
    <w:bookmarkStart w:id="72" w:name="projektstruktur"/>
    <w:p>
      <w:pPr>
        <w:pStyle w:val="Heading2"/>
      </w:pPr>
      <w:r>
        <w:t xml:space="preserve">12. Projektstruktur</w:t>
      </w:r>
    </w:p>
    <w:bookmarkStart w:id="70" w:name="v0.2-aktuell-ab-29.06.2026"/>
    <w:p>
      <w:pPr>
        <w:pStyle w:val="Heading3"/>
      </w:pPr>
      <w:r>
        <w:t xml:space="preserve">v0.2 – Aktuell (ab 29.06.2026)</w:t>
      </w:r>
    </w:p>
    <w:p>
      <w:pPr>
        <w:pStyle w:val="SourceCode"/>
      </w:pPr>
      <w:r>
        <w:rPr>
          <w:rStyle w:val="VerbatimChar"/>
        </w:rPr>
        <w:t xml:space="preserve">jarvis/</w:t>
      </w:r>
      <w:r>
        <w:br/>
      </w:r>
      <w:r>
        <w:rPr>
          <w:rStyle w:val="VerbatimChar"/>
        </w:rPr>
        <w:t xml:space="preserve">├── main.py</w:t>
      </w:r>
      <w:r>
        <w:br/>
      </w:r>
      <w:r>
        <w:rPr>
          <w:rStyle w:val="VerbatimChar"/>
        </w:rPr>
        <w:t xml:space="preserve">├── config.py</w:t>
      </w:r>
      <w:r>
        <w:br/>
      </w:r>
      <w:r>
        <w:rPr>
          <w:rStyle w:val="VerbatimChar"/>
        </w:rPr>
        <w:t xml:space="preserve">├── ai.py</w:t>
      </w:r>
      <w:r>
        <w:br/>
      </w:r>
      <w:r>
        <w:rPr>
          <w:rStyle w:val="VerbatimChar"/>
        </w:rPr>
        <w:t xml:space="preserve">├── speech.py</w:t>
      </w:r>
      <w:r>
        <w:br/>
      </w:r>
      <w:r>
        <w:rPr>
          <w:rStyle w:val="VerbatimChar"/>
        </w:rPr>
        <w:t xml:space="preserve">├── commands.py</w:t>
      </w:r>
      <w:r>
        <w:br/>
      </w:r>
      <w:r>
        <w:rPr>
          <w:rStyle w:val="VerbatimChar"/>
        </w:rPr>
        <w:t xml:space="preserve">├── memory.py</w:t>
      </w:r>
      <w:r>
        <w:br/>
      </w:r>
      <w:r>
        <w:rPr>
          <w:rStyle w:val="VerbatimChar"/>
        </w:rPr>
        <w:t xml:space="preserve">├── skills/</w:t>
      </w:r>
      <w:r>
        <w:br/>
      </w:r>
      <w:r>
        <w:rPr>
          <w:rStyle w:val="VerbatimChar"/>
        </w:rPr>
        <w:t xml:space="preserve">│   ├── windows.py</w:t>
      </w:r>
      <w:r>
        <w:br/>
      </w:r>
      <w:r>
        <w:rPr>
          <w:rStyle w:val="VerbatimChar"/>
        </w:rPr>
        <w:t xml:space="preserve">│   └── browser.py</w:t>
      </w:r>
      <w:r>
        <w:br/>
      </w:r>
      <w:r>
        <w:rPr>
          <w:rStyle w:val="VerbatimChar"/>
        </w:rPr>
        <w:t xml:space="preserve">└── docs/</w:t>
      </w:r>
      <w:r>
        <w:br/>
      </w:r>
      <w:r>
        <w:rPr>
          <w:rStyle w:val="VerbatimChar"/>
        </w:rPr>
        <w:t xml:space="preserve">    ├── logbook.md</w:t>
      </w:r>
      <w:r>
        <w:br/>
      </w:r>
      <w:r>
        <w:rPr>
          <w:rStyle w:val="VerbatimChar"/>
        </w:rPr>
        <w:t xml:space="preserve">    └── adr/</w:t>
      </w:r>
    </w:p>
    <w:bookmarkEnd w:id="70"/>
    <w:bookmarkStart w:id="71" w:name="zielstruktur-ab-v0.5"/>
    <w:p>
      <w:pPr>
        <w:pStyle w:val="Heading3"/>
      </w:pPr>
      <w:r>
        <w:t xml:space="preserve">Zielstruktur (ab v0.5+)</w:t>
      </w:r>
    </w:p>
    <w:p>
      <w:pPr>
        <w:pStyle w:val="SourceCode"/>
      </w:pPr>
      <w:r>
        <w:rPr>
          <w:rStyle w:val="VerbatimChar"/>
        </w:rPr>
        <w:t xml:space="preserve">jarvis/</w:t>
      </w:r>
      <w:r>
        <w:br/>
      </w:r>
      <w:r>
        <w:rPr>
          <w:rStyle w:val="VerbatimChar"/>
        </w:rPr>
        <w:t xml:space="preserve">├── main.py</w:t>
      </w:r>
      <w:r>
        <w:br/>
      </w:r>
      <w:r>
        <w:rPr>
          <w:rStyle w:val="VerbatimChar"/>
        </w:rPr>
        <w:t xml:space="preserve">├── config.py</w:t>
      </w:r>
      <w:r>
        <w:br/>
      </w:r>
      <w:r>
        <w:rPr>
          <w:rStyle w:val="VerbatimChar"/>
        </w:rPr>
        <w:t xml:space="preserve">├── brain/</w:t>
      </w:r>
      <w:r>
        <w:br/>
      </w:r>
      <w:r>
        <w:rPr>
          <w:rStyle w:val="VerbatimChar"/>
        </w:rPr>
        <w:t xml:space="preserve">│   ├── ai.py</w:t>
      </w:r>
      <w:r>
        <w:br/>
      </w:r>
      <w:r>
        <w:rPr>
          <w:rStyle w:val="VerbatimChar"/>
        </w:rPr>
        <w:t xml:space="preserve">│   ├── planner.py</w:t>
      </w:r>
      <w:r>
        <w:br/>
      </w:r>
      <w:r>
        <w:rPr>
          <w:rStyle w:val="VerbatimChar"/>
        </w:rPr>
        <w:t xml:space="preserve">│   └── memory/</w:t>
      </w:r>
      <w:r>
        <w:br/>
      </w:r>
      <w:r>
        <w:rPr>
          <w:rStyle w:val="VerbatimChar"/>
        </w:rPr>
        <w:t xml:space="preserve">│       ├── short_term.py</w:t>
      </w:r>
      <w:r>
        <w:br/>
      </w:r>
      <w:r>
        <w:rPr>
          <w:rStyle w:val="VerbatimChar"/>
        </w:rPr>
        <w:t xml:space="preserve">│       ├── long_term.py</w:t>
      </w:r>
      <w:r>
        <w:br/>
      </w:r>
      <w:r>
        <w:rPr>
          <w:rStyle w:val="VerbatimChar"/>
        </w:rPr>
        <w:t xml:space="preserve">│       └── manager.py</w:t>
      </w:r>
      <w:r>
        <w:br/>
      </w:r>
      <w:r>
        <w:rPr>
          <w:rStyle w:val="VerbatimChar"/>
        </w:rPr>
        <w:t xml:space="preserve">├── voice/</w:t>
      </w:r>
      <w:r>
        <w:br/>
      </w:r>
      <w:r>
        <w:rPr>
          <w:rStyle w:val="VerbatimChar"/>
        </w:rPr>
        <w:t xml:space="preserve">│   ├── listener.py</w:t>
      </w:r>
      <w:r>
        <w:br/>
      </w:r>
      <w:r>
        <w:rPr>
          <w:rStyle w:val="VerbatimChar"/>
        </w:rPr>
        <w:t xml:space="preserve">│   └── speaker.py</w:t>
      </w:r>
      <w:r>
        <w:br/>
      </w:r>
      <w:r>
        <w:rPr>
          <w:rStyle w:val="VerbatimChar"/>
        </w:rPr>
        <w:t xml:space="preserve">├── executor/</w:t>
      </w:r>
      <w:r>
        <w:br/>
      </w:r>
      <w:r>
        <w:rPr>
          <w:rStyle w:val="VerbatimChar"/>
        </w:rPr>
        <w:t xml:space="preserve">│   ├── executor.py</w:t>
      </w:r>
      <w:r>
        <w:br/>
      </w:r>
      <w:r>
        <w:rPr>
          <w:rStyle w:val="VerbatimChar"/>
        </w:rPr>
        <w:t xml:space="preserve">│   └── validator.py</w:t>
      </w:r>
      <w:r>
        <w:br/>
      </w:r>
      <w:r>
        <w:rPr>
          <w:rStyle w:val="VerbatimChar"/>
        </w:rPr>
        <w:t xml:space="preserve">├── tools/</w:t>
      </w:r>
      <w:r>
        <w:br/>
      </w:r>
      <w:r>
        <w:rPr>
          <w:rStyle w:val="VerbatimChar"/>
        </w:rPr>
        <w:t xml:space="preserve">│   ├── system/</w:t>
      </w:r>
      <w:r>
        <w:br/>
      </w:r>
      <w:r>
        <w:rPr>
          <w:rStyle w:val="VerbatimChar"/>
        </w:rPr>
        <w:t xml:space="preserve">│   │   ├── installer.py</w:t>
      </w:r>
      <w:r>
        <w:br/>
      </w:r>
      <w:r>
        <w:rPr>
          <w:rStyle w:val="VerbatimChar"/>
        </w:rPr>
        <w:t xml:space="preserve">│   │   ├── cleaner.py</w:t>
      </w:r>
      <w:r>
        <w:br/>
      </w:r>
      <w:r>
        <w:rPr>
          <w:rStyle w:val="VerbatimChar"/>
        </w:rPr>
        <w:t xml:space="preserve">│   │   ├── monitor.py</w:t>
      </w:r>
      <w:r>
        <w:br/>
      </w:r>
      <w:r>
        <w:rPr>
          <w:rStyle w:val="VerbatimChar"/>
        </w:rPr>
        <w:t xml:space="preserve">│   │   └── drivers.py</w:t>
      </w:r>
      <w:r>
        <w:br/>
      </w:r>
      <w:r>
        <w:rPr>
          <w:rStyle w:val="VerbatimChar"/>
        </w:rPr>
        <w:t xml:space="preserve">│   ├── office/</w:t>
      </w:r>
      <w:r>
        <w:br/>
      </w:r>
      <w:r>
        <w:rPr>
          <w:rStyle w:val="VerbatimChar"/>
        </w:rPr>
        <w:t xml:space="preserve">│   │   ├── excel.py</w:t>
      </w:r>
      <w:r>
        <w:br/>
      </w:r>
      <w:r>
        <w:rPr>
          <w:rStyle w:val="VerbatimChar"/>
        </w:rPr>
        <w:t xml:space="preserve">│   │   └── outlook.py</w:t>
      </w:r>
      <w:r>
        <w:br/>
      </w:r>
      <w:r>
        <w:rPr>
          <w:rStyle w:val="VerbatimChar"/>
        </w:rPr>
        <w:t xml:space="preserve">│   ├── web/</w:t>
      </w:r>
      <w:r>
        <w:br/>
      </w:r>
      <w:r>
        <w:rPr>
          <w:rStyle w:val="VerbatimChar"/>
        </w:rPr>
        <w:t xml:space="preserve">│   │   ├── browser.py</w:t>
      </w:r>
      <w:r>
        <w:br/>
      </w:r>
      <w:r>
        <w:rPr>
          <w:rStyle w:val="VerbatimChar"/>
        </w:rPr>
        <w:t xml:space="preserve">│   │   └── search.py</w:t>
      </w:r>
      <w:r>
        <w:br/>
      </w:r>
      <w:r>
        <w:rPr>
          <w:rStyle w:val="VerbatimChar"/>
        </w:rPr>
        <w:t xml:space="preserve">│   ├── post/</w:t>
      </w:r>
      <w:r>
        <w:br/>
      </w:r>
      <w:r>
        <w:rPr>
          <w:rStyle w:val="VerbatimChar"/>
        </w:rPr>
        <w:t xml:space="preserve">│   │   ├── reports.py</w:t>
      </w:r>
      <w:r>
        <w:br/>
      </w:r>
      <w:r>
        <w:rPr>
          <w:rStyle w:val="VerbatimChar"/>
        </w:rPr>
        <w:t xml:space="preserve">│   │   └── dashboard.py</w:t>
      </w:r>
      <w:r>
        <w:br/>
      </w:r>
      <w:r>
        <w:rPr>
          <w:rStyle w:val="VerbatimChar"/>
        </w:rPr>
        <w:t xml:space="preserve">│   └── mobile/</w:t>
      </w:r>
      <w:r>
        <w:br/>
      </w:r>
      <w:r>
        <w:rPr>
          <w:rStyle w:val="VerbatimChar"/>
        </w:rPr>
        <w:t xml:space="preserve">│       └── telegram.py</w:t>
      </w:r>
      <w:r>
        <w:br/>
      </w:r>
      <w:r>
        <w:rPr>
          <w:rStyle w:val="VerbatimChar"/>
        </w:rPr>
        <w:t xml:space="preserve">├── utils/</w:t>
      </w:r>
      <w:r>
        <w:br/>
      </w:r>
      <w:r>
        <w:rPr>
          <w:rStyle w:val="VerbatimChar"/>
        </w:rPr>
        <w:t xml:space="preserve">│   ├── logger.py</w:t>
      </w:r>
      <w:r>
        <w:br/>
      </w:r>
      <w:r>
        <w:rPr>
          <w:rStyle w:val="VerbatimChar"/>
        </w:rPr>
        <w:t xml:space="preserve">│   └── helpers.py</w:t>
      </w:r>
      <w:r>
        <w:br/>
      </w:r>
      <w:r>
        <w:rPr>
          <w:rStyle w:val="VerbatimChar"/>
        </w:rPr>
        <w:t xml:space="preserve">└── docs/</w:t>
      </w:r>
      <w:r>
        <w:br/>
      </w:r>
      <w:r>
        <w:rPr>
          <w:rStyle w:val="VerbatimChar"/>
        </w:rPr>
        <w:t xml:space="preserve">    ├── logbook.md</w:t>
      </w:r>
      <w:r>
        <w:br/>
      </w:r>
      <w:r>
        <w:rPr>
          <w:rStyle w:val="VerbatimChar"/>
        </w:rPr>
        <w:t xml:space="preserve">    └── adr/</w:t>
      </w:r>
    </w:p>
    <w:p>
      <w:pPr>
        <w:pStyle w:val="FirstParagraph"/>
      </w:pPr>
      <w:r>
        <w:rPr>
          <w:bCs/>
          <w:b/>
        </w:rPr>
        <w:t xml:space="preserve">Hinweis ADR-000:</w:t>
      </w:r>
      <w:r>
        <w:t xml:space="preserve"> </w:t>
      </w:r>
      <w:r>
        <w:t xml:space="preserve">Das Verzeichnis heißt vorerst</w:t>
      </w:r>
      <w:r>
        <w:t xml:space="preserve"> </w:t>
      </w:r>
      <w:r>
        <w:rPr>
          <w:rStyle w:val="VerbatimChar"/>
        </w:rPr>
        <w:t xml:space="preserve">skills/</w:t>
      </w:r>
      <w:r>
        <w:t xml:space="preserve"> </w:t>
      </w:r>
      <w:r>
        <w:t xml:space="preserve">statt</w:t>
      </w:r>
      <w:r>
        <w:t xml:space="preserve"> </w:t>
      </w:r>
      <w:r>
        <w:rPr>
          <w:rStyle w:val="VerbatimChar"/>
        </w:rPr>
        <w:t xml:space="preserve">tools/</w:t>
      </w:r>
      <w:r>
        <w:t xml:space="preserve">. Umbenennung bei v0.3 prüfen.</w:t>
      </w:r>
    </w:p>
    <w:p>
      <w:r>
        <w:pict>
          <v:rect style="width:0;height:1.5pt" o:hralign="center" o:hrstd="t" o:hr="t"/>
        </w:pict>
      </w:r>
    </w:p>
    <w:bookmarkEnd w:id="71"/>
    <w:bookmarkEnd w:id="72"/>
    <w:bookmarkStart w:id="73" w:name="roadmap"/>
    <w:p>
      <w:pPr>
        <w:pStyle w:val="Heading2"/>
      </w:pPr>
      <w:r>
        <w:t xml:space="preserve">13. Roadmap</w:t>
      </w:r>
    </w:p>
    <w:tbl>
      <w:tblPr>
        <w:tblStyle w:val="Table"/>
        <w:tblW w:type="pct" w:w="5000"/>
        <w:tblLook w:firstRow="1" w:lastRow="0" w:firstColumn="0" w:lastColumn="0" w:noHBand="0" w:noVBand="0" w:val="0020"/>
        <w:jc w:val="start"/>
      </w:tblPr>
      <w:tblGrid>
        <w:gridCol w:w="1188"/>
        <w:gridCol w:w="1716"/>
        <w:gridCol w:w="1584"/>
        <w:gridCol w:w="3432"/>
      </w:tblGrid>
      <w:tr>
        <w:trPr>
          <w:tblHeader w:val="true"/>
        </w:trPr>
        <w:tc>
          <w:tcPr/>
          <w:p>
            <w:pPr>
              <w:pStyle w:val="Compact"/>
              <w:jc w:val="left"/>
            </w:pPr>
            <w:r>
              <w:t xml:space="preserve">Version</w:t>
            </w:r>
          </w:p>
        </w:tc>
        <w:tc>
          <w:tcPr/>
          <w:p>
            <w:pPr>
              <w:pStyle w:val="Compact"/>
              <w:jc w:val="left"/>
            </w:pPr>
            <w:r>
              <w:t xml:space="preserve">Schwerpunkt</w:t>
            </w:r>
          </w:p>
        </w:tc>
        <w:tc>
          <w:tcPr/>
          <w:p>
            <w:pPr>
              <w:pStyle w:val="Compact"/>
              <w:jc w:val="left"/>
            </w:pPr>
            <w:r>
              <w:t xml:space="preserve">Kerninhalt</w:t>
            </w:r>
          </w:p>
        </w:tc>
        <w:tc>
          <w:tcPr/>
          <w:p>
            <w:pPr>
              <w:pStyle w:val="Compact"/>
              <w:jc w:val="left"/>
            </w:pPr>
            <w:r>
              <w:t xml:space="preserve">Lerninhalte für Wolfgang</w:t>
            </w:r>
          </w:p>
        </w:tc>
      </w:tr>
      <w:tr>
        <w:tc>
          <w:tcPr/>
          <w:p>
            <w:pPr>
              <w:pStyle w:val="Compact"/>
              <w:jc w:val="left"/>
            </w:pPr>
            <w:r>
              <w:t xml:space="preserve">v0.1</w:t>
            </w:r>
          </w:p>
        </w:tc>
        <w:tc>
          <w:tcPr/>
          <w:p>
            <w:pPr>
              <w:pStyle w:val="Compact"/>
              <w:jc w:val="left"/>
            </w:pPr>
            <w:r>
              <w:t xml:space="preserve">Prototyp ✅</w:t>
            </w:r>
          </w:p>
        </w:tc>
        <w:tc>
          <w:tcPr/>
          <w:p>
            <w:pPr>
              <w:pStyle w:val="Compact"/>
              <w:jc w:val="left"/>
            </w:pPr>
            <w:r>
              <w:t xml:space="preserve">Sprache, ChatGPT, Befehle, Wake-Word</w:t>
            </w:r>
          </w:p>
        </w:tc>
        <w:tc>
          <w:tcPr/>
          <w:p>
            <w:pPr>
              <w:pStyle w:val="Compact"/>
              <w:jc w:val="left"/>
            </w:pPr>
            <w:r>
              <w:t xml:space="preserve">Python Grundlagen</w:t>
            </w:r>
          </w:p>
        </w:tc>
      </w:tr>
      <w:tr>
        <w:tc>
          <w:tcPr/>
          <w:p>
            <w:pPr>
              <w:pStyle w:val="Compact"/>
              <w:jc w:val="left"/>
            </w:pPr>
            <w:r>
              <w:t xml:space="preserve">v0.2</w:t>
            </w:r>
          </w:p>
        </w:tc>
        <w:tc>
          <w:tcPr/>
          <w:p>
            <w:pPr>
              <w:pStyle w:val="Compact"/>
              <w:jc w:val="left"/>
            </w:pPr>
            <w:r>
              <w:t xml:space="preserve">Refactoring</w:t>
            </w:r>
          </w:p>
        </w:tc>
        <w:tc>
          <w:tcPr/>
          <w:p>
            <w:pPr>
              <w:pStyle w:val="Compact"/>
              <w:jc w:val="left"/>
            </w:pPr>
            <w:r>
              <w:t xml:space="preserve">Modulstruktur, Gesprächsverlauf (max. 20)</w:t>
            </w:r>
          </w:p>
        </w:tc>
        <w:tc>
          <w:tcPr/>
          <w:p>
            <w:pPr>
              <w:pStyle w:val="Compact"/>
              <w:jc w:val="left"/>
            </w:pPr>
            <w:r>
              <w:t xml:space="preserve">Module, Git, Refactoring</w:t>
            </w:r>
          </w:p>
        </w:tc>
      </w:tr>
      <w:tr>
        <w:tc>
          <w:tcPr/>
          <w:p>
            <w:pPr>
              <w:pStyle w:val="Compact"/>
              <w:jc w:val="left"/>
            </w:pPr>
            <w:r>
              <w:t xml:space="preserve">v0.3</w:t>
            </w:r>
          </w:p>
        </w:tc>
        <w:tc>
          <w:tcPr/>
          <w:p>
            <w:pPr>
              <w:pStyle w:val="Compact"/>
              <w:jc w:val="left"/>
            </w:pPr>
            <w:r>
              <w:t xml:space="preserve">Core Engine</w:t>
            </w:r>
          </w:p>
        </w:tc>
        <w:tc>
          <w:tcPr/>
          <w:p>
            <w:pPr>
              <w:pStyle w:val="Compact"/>
              <w:jc w:val="left"/>
            </w:pPr>
            <w:r>
              <w:t xml:space="preserve">Planner, Tool Manager, Executor, Piper TTS</w:t>
            </w:r>
          </w:p>
        </w:tc>
        <w:tc>
          <w:tcPr/>
          <w:p>
            <w:pPr>
              <w:pStyle w:val="Compact"/>
              <w:jc w:val="left"/>
            </w:pPr>
            <w:r>
              <w:t xml:space="preserve">Architektur, TTS, Tool Calling</w:t>
            </w:r>
          </w:p>
        </w:tc>
      </w:tr>
      <w:tr>
        <w:tc>
          <w:tcPr/>
          <w:p>
            <w:pPr>
              <w:pStyle w:val="Compact"/>
              <w:jc w:val="left"/>
            </w:pPr>
            <w:r>
              <w:t xml:space="preserve">v0.4</w:t>
            </w:r>
          </w:p>
        </w:tc>
        <w:tc>
          <w:tcPr/>
          <w:p>
            <w:pPr>
              <w:pStyle w:val="Compact"/>
              <w:jc w:val="left"/>
            </w:pPr>
            <w:r>
              <w:t xml:space="preserve">Memory + PC</w:t>
            </w:r>
          </w:p>
        </w:tc>
        <w:tc>
          <w:tcPr/>
          <w:p>
            <w:pPr>
              <w:pStyle w:val="Compact"/>
              <w:jc w:val="left"/>
            </w:pPr>
            <w:r>
              <w:t xml:space="preserve">Kurz-/Langzeitgedächtnis, PC-Grundsteuerung</w:t>
            </w:r>
          </w:p>
        </w:tc>
        <w:tc>
          <w:tcPr/>
          <w:p>
            <w:pPr>
              <w:pStyle w:val="Compact"/>
              <w:jc w:val="left"/>
            </w:pPr>
            <w:r>
              <w:t xml:space="preserve">Datenstrukturen, psutil, JSON</w:t>
            </w:r>
          </w:p>
        </w:tc>
      </w:tr>
      <w:tr>
        <w:tc>
          <w:tcPr/>
          <w:p>
            <w:pPr>
              <w:pStyle w:val="Compact"/>
              <w:jc w:val="left"/>
            </w:pPr>
            <w:r>
              <w:t xml:space="preserve">v0.5</w:t>
            </w:r>
          </w:p>
        </w:tc>
        <w:tc>
          <w:tcPr/>
          <w:p>
            <w:pPr>
              <w:pStyle w:val="Compact"/>
              <w:jc w:val="left"/>
            </w:pPr>
            <w:r>
              <w:t xml:space="preserve">Arbeitsmodule</w:t>
            </w:r>
          </w:p>
        </w:tc>
        <w:tc>
          <w:tcPr/>
          <w:p>
            <w:r>
              <w:t>Post-Reports, KPI, Excel (Phase 1: nur Lesen) - abgeschlossen (siehe ADR-014/015/016). Power BI aus aktivem Scope genommen, siehe Kap. 29 Backlog.</w:t>
            </w:r>
          </w:p>
        </w:tc>
        <w:tc>
          <w:tcPr/>
          <w:p>
            <w:pPr>
              <w:pStyle w:val="Compact"/>
              <w:jc w:val="left"/>
            </w:pPr>
            <w:r>
              <w:t xml:space="preserve">Power Query, APIs, RAG</w:t>
            </w:r>
          </w:p>
        </w:tc>
      </w:tr>
      <w:tr>
        <w:tc>
          <w:tcPr/>
          <w:p>
            <w:pPr>
              <w:pStyle w:val="Compact"/>
              <w:jc w:val="left"/>
            </w:pPr>
            <w:r>
              <w:t xml:space="preserve">v0.6</w:t>
            </w:r>
          </w:p>
        </w:tc>
        <w:tc>
          <w:tcPr/>
          <w:p>
            <w:pPr>
              <w:pStyle w:val="Compact"/>
              <w:jc w:val="left"/>
            </w:pPr>
            <w:r>
              <w:t xml:space="preserve">Handy</w:t>
            </w:r>
          </w:p>
        </w:tc>
        <w:tc>
          <w:tcPr/>
          <w:p>
            <w:r>
              <w:t>Telegram-Bot, Fernzugriff - abgeschlossen (siehe ADR-018). Web-Interface/WireGuard VPN/Eigene App bewusst nicht umgesetzt (alternative bzw. spätere Lösungswege, siehe Kap. 16).</w:t>
            </w:r>
          </w:p>
        </w:tc>
        <w:tc>
          <w:tcPr/>
          <w:p>
            <w:r>
              <w:t>python-telegram-bot, Long-Polling (tatsächlich genutzt) - FastAPI/Webhooks/VPN bleiben für die nicht gewählten Alternativen relevant.</w:t>
            </w:r>
          </w:p>
        </w:tc>
      </w:tr>
      <w:tr>
        <w:tc>
          <w:tcPr/>
          <w:p>
            <w:pPr>
              <w:pStyle w:val="Compact"/>
              <w:jc w:val="left"/>
            </w:pPr>
            <w:r>
              <w:t xml:space="preserve">v0.7</w:t>
            </w:r>
          </w:p>
        </w:tc>
        <w:tc>
          <w:tcPr/>
          <w:p>
            <w:pPr>
              <w:pStyle w:val="Compact"/>
              <w:jc w:val="left"/>
            </w:pPr>
            <w:r>
              <w:t xml:space="preserve">PC-Admin</w:t>
            </w:r>
          </w:p>
        </w:tc>
        <w:tc>
          <w:tcPr/>
          <w:p>
            <w:pPr>
              <w:pStyle w:val="Compact"/>
              <w:jc w:val="left"/>
            </w:pPr>
            <w:r>
              <w:t xml:space="preserve">System-Analyse, Treiber, Reinigung</w:t>
            </w:r>
          </w:p>
        </w:tc>
        <w:tc>
          <w:tcPr/>
          <w:p>
            <w:pPr>
              <w:pStyle w:val="Compact"/>
              <w:jc w:val="left"/>
            </w:pPr>
            <w:r>
              <w:t xml:space="preserve">Windows APIs, winget</w:t>
            </w:r>
          </w:p>
        </w:tc>
      </w:tr>
      <w:tr>
        <w:tc>
          <w:tcPr/>
          <w:p>
            <w:pPr>
              <w:pStyle w:val="Compact"/>
              <w:jc w:val="left"/>
            </w:pPr>
            <w:r>
              <w:t xml:space="preserve">v0.8</w:t>
            </w:r>
          </w:p>
        </w:tc>
        <w:tc>
          <w:tcPr/>
          <w:p>
            <w:pPr>
              <w:pStyle w:val="Compact"/>
              <w:jc w:val="left"/>
            </w:pPr>
            <w:r>
              <w:t xml:space="preserve">Multi-KI</w:t>
            </w:r>
          </w:p>
        </w:tc>
        <w:tc>
          <w:tcPr/>
          <w:p>
            <w:pPr>
              <w:pStyle w:val="Compact"/>
              <w:jc w:val="left"/>
            </w:pPr>
            <w:r>
              <w:t xml:space="preserve">Claude + GPT + Copilot orchestrieren</w:t>
            </w:r>
          </w:p>
        </w:tc>
        <w:tc>
          <w:tcPr/>
          <w:p>
            <w:pPr>
              <w:pStyle w:val="Compact"/>
              <w:jc w:val="left"/>
            </w:pPr>
            <w:r>
              <w:t xml:space="preserve">Agent Design, MCP</w:t>
            </w:r>
          </w:p>
        </w:tc>
      </w:tr>
      <w:tr>
        <w:tc>
          <w:tcPr/>
          <w:p>
            <w:pPr>
              <w:pStyle w:val="Compact"/>
              <w:jc w:val="left"/>
            </w:pPr>
            <w:r>
              <w:t xml:space="preserve">v1.0</w:t>
            </w:r>
          </w:p>
        </w:tc>
        <w:tc>
          <w:tcPr/>
          <w:p>
            <w:pPr>
              <w:pStyle w:val="Compact"/>
              <w:jc w:val="left"/>
            </w:pPr>
            <w:r>
              <w:t xml:space="preserve">Agent</w:t>
            </w:r>
          </w:p>
        </w:tc>
        <w:tc>
          <w:tcPr/>
          <w:p>
            <w:pPr>
              <w:pStyle w:val="Compact"/>
              <w:jc w:val="left"/>
            </w:pPr>
            <w:r>
              <w:t xml:space="preserve">Vollständiges Agentensystem</w:t>
            </w:r>
          </w:p>
        </w:tc>
        <w:tc>
          <w:tcPr/>
          <w:p>
            <w:pPr>
              <w:pStyle w:val="Compact"/>
              <w:jc w:val="left"/>
            </w:pPr>
            <w:r>
              <w:t xml:space="preserve">AI Engineering</w:t>
            </w:r>
          </w:p>
        </w:tc>
      </w:tr>
    </w:tbl>
    <w:p>
      <w:r>
        <w:pict>
          <v:rect style="width:0;height:1.5pt" o:hralign="center" o:hrstd="t" o:hr="t"/>
        </w:pict>
      </w:r>
    </w:p>
    <w:bookmarkEnd w:id="73"/>
    <w:bookmarkStart w:id="77" w:name="testing"/>
    <w:p>
      <w:pPr>
        <w:pStyle w:val="Heading3"/>
      </w:pPr>
      <w:r>
        <w:t>Jarvis-Runtime &amp; Jarvis-Eigenstart (abgeschlossen zwischen v0.7 und v0.8)</w:t>
      </w:r>
    </w:p>
    <w:p>
      <w:pPr>
        <w:pStyle w:val="BodyText"/>
      </w:pPr>
      <w:r>
        <w:t>Status: abgeschlossen (ADR-024 bis ADR-028). Zweck: Jarvis startet automatisch nach der Windows-Anmeldung, läuft dauerhaft im Hintergrund und wartet auf Eingaben, ohne dass der Nutzer ihn manuell starten muss. Voraussetzung war eine mehrkanalfähige Laufzeit (Jarvis-Runtime), die ebenfalls in diesem Baustein entstand.</w:t>
      </w:r>
    </w:p>
    <w:p>
      <w:pPr>
        <w:pStyle w:val="BodyText"/>
      </w:pPr>
      <w:r>
        <w:t>Umgesetzt: (1) Jarvis-Runtime als koordinierender Einstiegspunkt jarvis_runtime.py (ADR-024/025), (2) Single-Instance-Schutz gegen gleichzeitigen memory_dir-Zugriff (ADR-026), (3) TelegramChannel als erster konsolenfreier Runtime-Kanal (ADR-027), (4) Jarvis-Eigenstart über zwei Commands enable_/disable_jarvis_autostart (Sicherheitsstufe 2, fester HKCU-Run-Key-Eintrag „Jarvis“, Ziel pythonw.exe, ADR-028). Details zur dauerhaften Architektur: Kap. 7 „Runtime &amp; Kanäle“.</w:t>
      </w:r>
    </w:p>
    <w:p>
      <w:pPr>
        <w:pStyle w:val="BodyText"/>
      </w:pPr>
      <w:r>
        <w:t>Scope (umgesetzt): Registrierung im Benutzer-Autostart (HKCU Run-Key), keine Administratorrechte, Aktivieren/Deaktivieren über eigene Jarvis-Commands analog zur Autostart-Verwaltung fremder Programme (v0.7, ADR-022). Nicht-Scope (unverändert): kein HKLM, keine Aufgabenplanung (Task Scheduler), kein Windows-Dienst, keine Mehrbenutzer-Installation, keine Administratorrechte.</w:t>
      </w:r>
    </w:p>
    <w:p>
      <w:pPr>
        <w:pStyle w:val="BodyText"/>
      </w:pPr>
      <w:r>
        <w:t>Eigenständiger Infrastruktur-/Runtime-Baustein, kein Teil von Kap. 17 (PC-Steuerung) - betrifft die Laufzeit von Jarvis selbst, nicht dessen Fähigkeiten am/für den PC. Der Baustein hat bewusst keine eigene vX.Y-Versionsnummer; die dauerhaft gültige Architektur ist in Kap. 7 dokumentiert. Nächster geplanter Baustein bleibt v0.8 „Multi-KI“ (noch nicht begonnen).</w:t>
      </w:r>
    </w:p>
    <w:p>
      <w:pPr>
        <w:pStyle w:val="Heading2"/>
      </w:pPr>
      <w:r>
        <w:t xml:space="preserve">14. Testing</w:t>
      </w:r>
    </w:p>
    <w:bookmarkStart w:id="74" w:name="testarten"/>
    <w:p>
      <w:pPr>
        <w:pStyle w:val="Heading3"/>
      </w:pPr>
      <w:r>
        <w:t xml:space="preserve">Testarten</w:t>
      </w:r>
    </w:p>
    <w:tbl>
      <w:tblPr>
        <w:tblStyle w:val="Table"/>
        <w:tblW w:type="pct" w:w="5000"/>
        <w:tblLook w:firstRow="1" w:lastRow="0" w:firstColumn="0" w:lastColumn="0" w:noHBand="0" w:noVBand="0" w:val="0020"/>
        <w:jc w:val="start"/>
      </w:tblPr>
      <w:tblGrid>
        <w:gridCol w:w="1365"/>
        <w:gridCol w:w="4915"/>
        <w:gridCol w:w="1638"/>
      </w:tblGrid>
      <w:tr>
        <w:trPr>
          <w:tblHeader w:val="true"/>
        </w:trPr>
        <w:tc>
          <w:tcPr/>
          <w:p>
            <w:pPr>
              <w:pStyle w:val="Compact"/>
              <w:jc w:val="left"/>
            </w:pPr>
            <w:r>
              <w:t xml:space="preserve">Art</w:t>
            </w:r>
          </w:p>
        </w:tc>
        <w:tc>
          <w:tcPr/>
          <w:p>
            <w:pPr>
              <w:pStyle w:val="Compact"/>
              <w:jc w:val="left"/>
            </w:pPr>
            <w:r>
              <w:t xml:space="preserve">Was wird getestet</w:t>
            </w:r>
          </w:p>
        </w:tc>
        <w:tc>
          <w:tcPr/>
          <w:p>
            <w:pPr>
              <w:pStyle w:val="Compact"/>
              <w:jc w:val="left"/>
            </w:pPr>
            <w:r>
              <w:t xml:space="preserve">Wann</w:t>
            </w:r>
          </w:p>
        </w:tc>
      </w:tr>
      <w:tr>
        <w:tc>
          <w:tcPr/>
          <w:p>
            <w:pPr>
              <w:pStyle w:val="Compact"/>
              <w:jc w:val="left"/>
            </w:pPr>
            <w:r>
              <w:t xml:space="preserve">Smoke Test</w:t>
            </w:r>
          </w:p>
        </w:tc>
        <w:tc>
          <w:tcPr/>
          <w:p>
            <w:pPr>
              <w:pStyle w:val="Compact"/>
              <w:jc w:val="left"/>
            </w:pPr>
            <w:r>
              <w:t xml:space="preserve">Startet Jarvis überhaupt?</w:t>
            </w:r>
          </w:p>
        </w:tc>
        <w:tc>
          <w:tcPr/>
          <w:p>
            <w:pPr>
              <w:pStyle w:val="Compact"/>
              <w:jc w:val="left"/>
            </w:pPr>
            <w:r>
              <w:t xml:space="preserve">Nach jedem Commit</w:t>
            </w:r>
          </w:p>
        </w:tc>
      </w:tr>
      <w:tr>
        <w:tc>
          <w:tcPr/>
          <w:p>
            <w:pPr>
              <w:pStyle w:val="Compact"/>
              <w:jc w:val="left"/>
            </w:pPr>
            <w:r>
              <w:t xml:space="preserve">Unit Test</w:t>
            </w:r>
          </w:p>
        </w:tc>
        <w:tc>
          <w:tcPr/>
          <w:p>
            <w:pPr>
              <w:pStyle w:val="Compact"/>
              <w:jc w:val="left"/>
            </w:pPr>
            <w:r>
              <w:t xml:space="preserve">Funktioniert ein einzelnes Modul?</w:t>
            </w:r>
          </w:p>
        </w:tc>
        <w:tc>
          <w:tcPr/>
          <w:p>
            <w:pPr>
              <w:pStyle w:val="Compact"/>
              <w:jc w:val="left"/>
            </w:pPr>
            <w:r>
              <w:t xml:space="preserve">Bei neuen Modulen</w:t>
            </w:r>
          </w:p>
        </w:tc>
      </w:tr>
      <w:tr>
        <w:tc>
          <w:tcPr/>
          <w:p>
            <w:pPr>
              <w:pStyle w:val="Compact"/>
              <w:jc w:val="left"/>
            </w:pPr>
            <w:r>
              <w:t xml:space="preserve">Integration Test</w:t>
            </w:r>
          </w:p>
        </w:tc>
        <w:tc>
          <w:tcPr/>
          <w:p>
            <w:pPr>
              <w:pStyle w:val="Compact"/>
              <w:jc w:val="left"/>
            </w:pPr>
            <w:r>
              <w:t xml:space="preserve">Funktionieren Module zusammen?</w:t>
            </w:r>
          </w:p>
        </w:tc>
        <w:tc>
          <w:tcPr/>
          <w:p>
            <w:pPr>
              <w:pStyle w:val="Compact"/>
              <w:jc w:val="left"/>
            </w:pPr>
            <w:r>
              <w:t xml:space="preserve">Bei neuen Verbindungen</w:t>
            </w:r>
          </w:p>
        </w:tc>
      </w:tr>
      <w:tr>
        <w:tc>
          <w:tcPr/>
          <w:p>
            <w:pPr>
              <w:pStyle w:val="Compact"/>
              <w:jc w:val="left"/>
            </w:pPr>
            <w:r>
              <w:t xml:space="preserve">Manueller Test</w:t>
            </w:r>
          </w:p>
        </w:tc>
        <w:tc>
          <w:tcPr/>
          <w:p>
            <w:pPr>
              <w:pStyle w:val="Compact"/>
              <w:jc w:val="left"/>
            </w:pPr>
            <w:r>
              <w:t xml:space="preserve">Funktioniert das Gesamtsystem?</w:t>
            </w:r>
          </w:p>
        </w:tc>
        <w:tc>
          <w:tcPr/>
          <w:p>
            <w:pPr>
              <w:pStyle w:val="Compact"/>
              <w:jc w:val="left"/>
            </w:pPr>
            <w:r>
              <w:t xml:space="preserve">Vor jedem Release</w:t>
            </w:r>
          </w:p>
        </w:tc>
      </w:tr>
      <w:tr>
        <w:tc>
          <w:tcPr/>
          <w:p>
            <w:pPr>
              <w:pStyle w:val="Compact"/>
              <w:jc w:val="left"/>
            </w:pPr>
            <w:r>
              <w:t xml:space="preserve">Regression Test</w:t>
            </w:r>
          </w:p>
        </w:tc>
        <w:tc>
          <w:tcPr/>
          <w:p>
            <w:pPr>
              <w:pStyle w:val="Compact"/>
              <w:jc w:val="left"/>
            </w:pPr>
            <w:r>
              <w:t xml:space="preserve">Ist altes Verhalten noch intakt?</w:t>
            </w:r>
          </w:p>
        </w:tc>
        <w:tc>
          <w:tcPr/>
          <w:p>
            <w:pPr>
              <w:pStyle w:val="Compact"/>
              <w:jc w:val="left"/>
            </w:pPr>
            <w:r>
              <w:t xml:space="preserve">Nach Refactoring</w:t>
            </w:r>
          </w:p>
        </w:tc>
      </w:tr>
    </w:tbl>
    <w:bookmarkEnd w:id="74"/>
    <w:bookmarkStart w:id="75" w:name="regel"/>
    <w:p>
      <w:pPr>
        <w:pStyle w:val="Heading3"/>
      </w:pPr>
      <w:r>
        <w:t xml:space="preserve">Regel</w:t>
      </w:r>
    </w:p>
    <w:p>
      <w:pPr>
        <w:pStyle w:val="FirstParagraph"/>
      </w:pPr>
      <w:r>
        <w:t xml:space="preserve">Nach jedem Commit: Smoke Test. Jarvis muss antworten.</w:t>
      </w:r>
    </w:p>
    <w:p>
      <w:pPr>
        <w:pStyle w:val="BodyText"/>
      </w:pPr>
      <w:r>
        <w:t xml:space="preserve">Vor jedem Release: vollständiger manueller Test aller Kernfunktionen.</w:t>
      </w:r>
    </w:p>
    <w:bookmarkEnd w:id="75"/>
    <w:bookmarkStart w:id="76" w:name="teststruktur-ab-v0.3"/>
    <w:p>
      <w:pPr>
        <w:pStyle w:val="Heading3"/>
      </w:pPr>
      <w:r>
        <w:t xml:space="preserve">Teststruktur (ab v0.3)</w:t>
      </w:r>
    </w:p>
    <w:p>
      <w:pPr>
        <w:pStyle w:val="SourceCode"/>
      </w:pPr>
      <w:r>
        <w:rPr>
          <w:rStyle w:val="VerbatimChar"/>
        </w:rPr>
        <w:t xml:space="preserve">tests/</w:t>
      </w:r>
      <w:r>
        <w:br/>
      </w:r>
      <w:r>
        <w:rPr>
          <w:rStyle w:val="VerbatimChar"/>
        </w:rPr>
        <w:t xml:space="preserve">├── test_speech.py</w:t>
      </w:r>
      <w:r>
        <w:br/>
      </w:r>
      <w:r>
        <w:rPr>
          <w:rStyle w:val="VerbatimChar"/>
        </w:rPr>
        <w:t xml:space="preserve">├── test_ai.py</w:t>
      </w:r>
      <w:r>
        <w:br/>
      </w:r>
      <w:r>
        <w:rPr>
          <w:rStyle w:val="VerbatimChar"/>
        </w:rPr>
        <w:t xml:space="preserve">├── test_commands.py</w:t>
      </w:r>
      <w:r>
        <w:br/>
      </w:r>
      <w:r>
        <w:rPr>
          <w:rStyle w:val="VerbatimChar"/>
        </w:rPr>
        <w:t xml:space="preserve">├── test_memory.py</w:t>
      </w:r>
      <w:r>
        <w:br/>
      </w:r>
      <w:r>
        <w:rPr>
          <w:rStyle w:val="VerbatimChar"/>
        </w:rPr>
        <w:t xml:space="preserve">└── test_executor.py</w:t>
      </w:r>
    </w:p>
    <w:p>
      <w:r>
        <w:pict>
          <v:rect style="width:0;height:1.5pt" o:hralign="center" o:hrstd="t" o:hr="t"/>
        </w:pict>
      </w:r>
    </w:p>
    <w:bookmarkEnd w:id="76"/>
    <w:bookmarkEnd w:id="77"/>
    <w:bookmarkStart w:id="81" w:name="release-management"/>
    <w:p>
      <w:pPr>
        <w:pStyle w:val="Heading2"/>
      </w:pPr>
      <w:r>
        <w:t xml:space="preserve">15. Release Management</w:t>
      </w:r>
    </w:p>
    <w:bookmarkStart w:id="78" w:name="wann-ist-eine-version-fertig"/>
    <w:p>
      <w:pPr>
        <w:pStyle w:val="Heading3"/>
      </w:pPr>
      <w:r>
        <w:t xml:space="preserve">Wann ist eine Version fertig?</w:t>
      </w:r>
    </w:p>
    <w:p>
      <w:pPr>
        <w:pStyle w:val="FirstParagraph"/>
      </w:pPr>
      <w:r>
        <w:t xml:space="preserve">Eine neue Version wird getaggt wenn:</w:t>
      </w:r>
      <w:r>
        <w:t xml:space="preserve"> </w:t>
      </w:r>
      <w:r>
        <w:t xml:space="preserve">- Alle geplanten Features der Version funktionieren</w:t>
      </w:r>
      <w:r>
        <w:t xml:space="preserve"> </w:t>
      </w:r>
      <w:r>
        <w:t xml:space="preserve">- Smoke Test und manueller Test bestanden</w:t>
      </w:r>
      <w:r>
        <w:t xml:space="preserve"> </w:t>
      </w:r>
      <w:r>
        <w:t xml:space="preserve">- Logbook aktualisiert</w:t>
      </w:r>
      <w:r>
        <w:t xml:space="preserve"> </w:t>
      </w:r>
      <w:r>
        <w:t xml:space="preserve">- Changelog geschrieben</w:t>
      </w:r>
    </w:p>
    <w:bookmarkEnd w:id="78"/>
    <w:bookmarkStart w:id="79" w:name="changelog-format"/>
    <w:p>
      <w:pPr>
        <w:pStyle w:val="Heading3"/>
      </w:pPr>
      <w:r>
        <w:t xml:space="preserve">Changelog-Format</w:t>
      </w:r>
    </w:p>
    <w:p>
      <w:pPr>
        <w:pStyle w:val="SourceCode"/>
      </w:pPr>
      <w:r>
        <w:rPr>
          <w:rStyle w:val="VerbatimChar"/>
        </w:rPr>
        <w:t xml:space="preserve">## v0.2 – Refactoring (29.06.2026)</w:t>
      </w:r>
      <w:r>
        <w:br/>
      </w:r>
      <w:r>
        <w:br/>
      </w:r>
      <w:r>
        <w:rPr>
          <w:rStyle w:val="VerbatimChar"/>
        </w:rPr>
        <w:t xml:space="preserve">### Neu</w:t>
      </w:r>
      <w:r>
        <w:br/>
      </w:r>
      <w:r>
        <w:rPr>
          <w:rStyle w:val="VerbatimChar"/>
        </w:rPr>
        <w:t xml:space="preserve">- Modulare Struktur (speech.py, ai.py, commands.py, config.py)</w:t>
      </w:r>
      <w:r>
        <w:br/>
      </w:r>
      <w:r>
        <w:rPr>
          <w:rStyle w:val="VerbatimChar"/>
        </w:rPr>
        <w:t xml:space="preserve">- Gesprächsverlauf (letzte 20 Nachrichten)</w:t>
      </w:r>
      <w:r>
        <w:br/>
      </w:r>
      <w:r>
        <w:br/>
      </w:r>
      <w:r>
        <w:rPr>
          <w:rStyle w:val="VerbatimChar"/>
        </w:rPr>
        <w:t xml:space="preserve">### Geändert</w:t>
      </w:r>
      <w:r>
        <w:br/>
      </w:r>
      <w:r>
        <w:rPr>
          <w:rStyle w:val="VerbatimChar"/>
        </w:rPr>
        <w:t xml:space="preserve">- Hauptlogik in main.py deutlich reduziert</w:t>
      </w:r>
      <w:r>
        <w:br/>
      </w:r>
      <w:r>
        <w:br/>
      </w:r>
      <w:r>
        <w:rPr>
          <w:rStyle w:val="VerbatimChar"/>
        </w:rPr>
        <w:t xml:space="preserve">### Behoben</w:t>
      </w:r>
      <w:r>
        <w:br/>
      </w:r>
      <w:r>
        <w:rPr>
          <w:rStyle w:val="VerbatimChar"/>
        </w:rPr>
        <w:t xml:space="preserve">- pyttsx3.init() wird nicht mehr bei jedem Sprechen neu initialisiert</w:t>
      </w:r>
    </w:p>
    <w:bookmarkEnd w:id="79"/>
    <w:bookmarkStart w:id="80" w:name="git-tags"/>
    <w:p>
      <w:pPr>
        <w:pStyle w:val="Heading3"/>
      </w:pPr>
      <w:r>
        <w:t xml:space="preserve">Git-Tags</w:t>
      </w:r>
    </w:p>
    <w:p>
      <w:pPr>
        <w:pStyle w:val="SourceCode"/>
      </w:pPr>
      <w:r>
        <w:rPr>
          <w:rStyle w:val="VerbatimChar"/>
        </w:rPr>
        <w:t xml:space="preserve">git tag -a v0.2 -m "Refactoring: Modulare Struktur"</w:t>
      </w:r>
      <w:r>
        <w:br/>
      </w:r>
      <w:r>
        <w:rPr>
          <w:rStyle w:val="VerbatimChar"/>
        </w:rPr>
        <w:t xml:space="preserve">git push origin v0.2</w:t>
      </w:r>
    </w:p>
    <w:p>
      <w:r>
        <w:pict>
          <v:rect style="width:0;height:1.5pt" o:hralign="center" o:hrstd="t" o:hr="t"/>
        </w:pict>
      </w:r>
    </w:p>
    <w:bookmarkEnd w:id="80"/>
    <w:bookmarkEnd w:id="81"/>
    <w:bookmarkStart w:id="82" w:name="handy-anbindung"/>
    <w:p>
      <w:pPr>
        <w:pStyle w:val="Heading2"/>
      </w:pPr>
      <w:r>
        <w:t xml:space="preserve">16. Handy-Anbindung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Option</w:t>
            </w:r>
          </w:p>
        </w:tc>
        <w:tc>
          <w:tcPr/>
          <w:p>
            <w:pPr>
              <w:pStyle w:val="Compact"/>
              <w:jc w:val="left"/>
            </w:pPr>
            <w:r>
              <w:t xml:space="preserve">Aufwand</w:t>
            </w:r>
          </w:p>
        </w:tc>
        <w:tc>
          <w:tcPr/>
          <w:p>
            <w:pPr>
              <w:pStyle w:val="Compact"/>
              <w:jc w:val="left"/>
            </w:pPr>
            <w:r>
              <w:t xml:space="preserve">Status</w:t>
            </w:r>
          </w:p>
        </w:tc>
      </w:tr>
      <w:tr>
        <w:tc>
          <w:tcPr/>
          <w:p>
            <w:pPr>
              <w:pStyle w:val="Compact"/>
              <w:jc w:val="left"/>
            </w:pPr>
            <w:r>
              <w:t xml:space="preserve">Telegram-Bot</w:t>
            </w:r>
          </w:p>
        </w:tc>
        <w:tc>
          <w:tcPr/>
          <w:p>
            <w:pPr>
              <w:pStyle w:val="Compact"/>
              <w:jc w:val="left"/>
            </w:pPr>
            <w:r>
              <w:t xml:space="preserve">Gering – empfohlen für Start</w:t>
            </w:r>
          </w:p>
        </w:tc>
        <w:tc>
          <w:tcPr/>
          <w:p>
            <w:r>
              <w:t>Umgesetzt v0.6 (siehe ADR-018)</w:t>
            </w:r>
          </w:p>
        </w:tc>
      </w:tr>
      <w:tr>
        <w:tc>
          <w:tcPr/>
          <w:p>
            <w:pPr>
              <w:pStyle w:val="Compact"/>
              <w:jc w:val="left"/>
            </w:pPr>
            <w:r>
              <w:t xml:space="preserve">Web-Interface (FastAPI + ngrok)</w:t>
            </w:r>
          </w:p>
        </w:tc>
        <w:tc>
          <w:tcPr/>
          <w:p>
            <w:pPr>
              <w:pStyle w:val="Compact"/>
              <w:jc w:val="left"/>
            </w:pPr>
            <w:r>
              <w:t xml:space="preserve">Mittel</w:t>
            </w:r>
          </w:p>
        </w:tc>
        <w:tc>
          <w:tcPr/>
          <w:p>
            <w:pPr>
              <w:pStyle w:val="Compact"/>
              <w:jc w:val="left"/>
            </w:pPr>
            <w:r>
              <w:t xml:space="preserve">Alternative v0.6</w:t>
            </w:r>
          </w:p>
        </w:tc>
      </w:tr>
      <w:tr>
        <w:tc>
          <w:tcPr/>
          <w:p>
            <w:pPr>
              <w:pStyle w:val="Compact"/>
              <w:jc w:val="left"/>
            </w:pPr>
            <w:r>
              <w:t xml:space="preserve">WireGuard VPN</w:t>
            </w:r>
          </w:p>
        </w:tc>
        <w:tc>
          <w:tcPr/>
          <w:p>
            <w:pPr>
              <w:pStyle w:val="Compact"/>
              <w:jc w:val="left"/>
            </w:pPr>
            <w:r>
              <w:t xml:space="preserve">Mittel</w:t>
            </w:r>
          </w:p>
        </w:tc>
        <w:tc>
          <w:tcPr/>
          <w:p>
            <w:pPr>
              <w:pStyle w:val="Compact"/>
              <w:jc w:val="left"/>
            </w:pPr>
            <w:r>
              <w:t xml:space="preserve">Sicherere Alternative</w:t>
            </w:r>
          </w:p>
        </w:tc>
      </w:tr>
      <w:tr>
        <w:tc>
          <w:tcPr/>
          <w:p>
            <w:pPr>
              <w:pStyle w:val="Compact"/>
              <w:jc w:val="left"/>
            </w:pPr>
            <w:r>
              <w:t xml:space="preserve">Eigene App</w:t>
            </w:r>
          </w:p>
        </w:tc>
        <w:tc>
          <w:tcPr/>
          <w:p>
            <w:pPr>
              <w:pStyle w:val="Compact"/>
              <w:jc w:val="left"/>
            </w:pPr>
            <w:r>
              <w:t xml:space="preserve">Hoch</w:t>
            </w:r>
          </w:p>
        </w:tc>
        <w:tc>
          <w:tcPr/>
          <w:p>
            <w:pPr>
              <w:pStyle w:val="Compact"/>
              <w:jc w:val="left"/>
            </w:pPr>
            <w:r>
              <w:t xml:space="preserve">Langzeitziel</w:t>
            </w:r>
          </w:p>
        </w:tc>
      </w:tr>
    </w:tbl>
    <w:p>
      <w:r>
        <w:pict>
          <v:rect style="width:0;height:1.5pt" o:hralign="center" o:hrstd="t" o:hr="t"/>
        </w:pict>
      </w:r>
    </w:p>
    <w:bookmarkEnd w:id="82"/>
    <w:bookmarkStart w:id="83" w:name="pc-steuerung"/>
    <w:p>
      <w:pPr>
        <w:pStyle w:val="Heading3"/>
      </w:pPr>
      <w:r>
        <w:t>Präzisierung v3.5: v0.6 Abschluss</w:t>
      </w:r>
    </w:p>
    <w:p>
      <w:pPr>
        <w:pStyle w:val="BodyText"/>
      </w:pPr>
      <w:r>
        <w:t>Telegram-Bot (oben) ist die für v0.6 gewählte und umgesetzte Lösung (ADR-018, eingeschränkter Befehlsumfang, Long-Polling). Web-Interface (FastAPI+ngrok) und WireGuard VPN sind alternative Implementierungswege zum selben Ziel, KEINE zusätzlichen Pflichtbestandteile von v0.6 - sie bleiben unpriorisiert, bis ein konkreter Bedarf entsteht. Eigene App bleibt wie in der Tabelle markiert ein Langzeitziel.</w:t>
      </w:r>
    </w:p>
    <w:p>
      <w:pPr>
        <w:pStyle w:val="Heading2"/>
      </w:pPr>
      <w:r>
        <w:t xml:space="preserve">17. PC-Steuerung</w:t>
      </w:r>
    </w:p>
    <w:p>
      <w:pPr>
        <w:pStyle w:val="FirstParagraph"/>
      </w:pPr>
      <w:r>
        <w:rPr>
          <w:bCs/>
          <w:b/>
        </w:rPr>
        <w:t xml:space="preserve">Geplante Fähigkeiten:</w:t>
      </w:r>
    </w:p>
    <w:p>
      <w:pPr>
        <w:numPr>
          <w:ilvl w:val="0"/>
          <w:numId w:val="1003"/>
        </w:numPr>
        <w:pStyle w:val="Compact"/>
      </w:pPr>
      <w:r>
        <w:t>Programme installieren/deinstallieren (winget) - installieren umgesetzt (v0.4, ADR-012), deinstallieren offen</w:t>
      </w:r>
    </w:p>
    <w:p>
      <w:pPr>
        <w:numPr>
          <w:ilvl w:val="0"/>
          <w:numId w:val="1003"/>
        </w:numPr>
        <w:pStyle w:val="Compact"/>
      </w:pPr>
      <w:r>
        <w:t>Treiber prüfen und aktualisieren - offen, siehe Kap. 29 Backlog</w:t>
      </w:r>
    </w:p>
    <w:p>
      <w:pPr>
        <w:numPr>
          <w:ilvl w:val="0"/>
          <w:numId w:val="1003"/>
        </w:numPr>
        <w:pStyle w:val="Compact"/>
      </w:pPr>
      <w:r>
        <w:t>Dienste starten/stoppen - offen, siehe Kap. 29 Backlog</w:t>
      </w:r>
    </w:p>
    <w:p>
      <w:pPr>
        <w:numPr>
          <w:ilvl w:val="0"/>
          <w:numId w:val="1003"/>
        </w:numPr>
        <w:pStyle w:val="Compact"/>
      </w:pPr>
      <w:r>
        <w:t>Autostart verwalten - Benutzer-Scope umgesetzt (v0.7, ADR-022: HKCU Run-Key, Benutzer-Startup-Ordner), HKLM/Alle-Benutzer offen, siehe Kap. 29 Backlog</w:t>
      </w:r>
    </w:p>
    <w:p>
      <w:pPr>
        <w:numPr>
          <w:ilvl w:val="0"/>
          <w:numId w:val="1003"/>
        </w:numPr>
        <w:pStyle w:val="Compact"/>
      </w:pPr>
      <w:r>
        <w:t>Temp-Dateien und Festplatten bereinigen - Temp-Dateien im Benutzer-Scope umgesetzt (v0.7, ADR-023: %TEMP%, Sicherheitsstufe 3), Papierkorb/C:\Windows\Temp offen, siehe Kap. 29 Backlog</w:t>
      </w:r>
    </w:p>
    <w:p>
      <w:pPr>
        <w:numPr>
          <w:ilvl w:val="0"/>
          <w:numId w:val="1003"/>
        </w:numPr>
        <w:pStyle w:val="Compact"/>
      </w:pPr>
      <w:r>
        <w:t>CPU, RAM, Temperatur überwachen (psutil) - CPU/RAM umgesetzt (v0.4, ADR-011; PC-Gesundheitsbericht v0.7, ADR-020), Temperatur unter Windows von psutil nicht unterstützt</w:t>
      </w:r>
    </w:p>
    <w:p>
      <w:pPr>
        <w:numPr>
          <w:ilvl w:val="0"/>
          <w:numId w:val="1003"/>
        </w:numPr>
        <w:pStyle w:val="Compact"/>
      </w:pPr>
      <w:r>
        <w:t>Windows-Ereignisprotokoll analysieren - umgesetzt (v0.7, ADR-021)</w:t>
      </w:r>
    </w:p>
    <w:p>
      <w:pPr>
        <w:pStyle w:val="FirstParagraph"/>
      </w:pPr>
      <w:r>
        <w:rPr>
          <w:bCs/>
          <w:b/>
        </w:rPr>
        <w:t xml:space="preserve">System-Analyst-Vision (v0.7):</w:t>
      </w:r>
    </w:p>
    <w:p>
      <w:pPr>
        <w:pStyle w:val="BodyText"/>
      </w:pPr>
      <w:r>
        <w:t>Nach der Windows-Anmeldung ist Jarvis automatisch verfügbar, ohne dass der Nutzer ihn manuell starten muss - diese Grundlage (Jarvis-Runtime + Jarvis-Eigenstart) ist seit dem Infrastrukturbaustein zwischen v0.7 und v0.8 umgesetzt (siehe Kap. 7/13, ADR-024 bis ADR-028). Damit wird die folgende Vision realistisch nutzbar:</w:t>
      </w:r>
    </w:p>
    <w:p>
      <w:pPr>
        <w:pStyle w:val="BlockText"/>
      </w:pPr>
      <w:r>
        <w:t xml:space="preserve">“</w:t>
      </w:r>
      <w:r>
        <w:t xml:space="preserve">Mein Rechner fühlt sich langsam an.</w:t>
      </w:r>
      <w:r>
        <w:t xml:space="preserve">”</w:t>
      </w:r>
      <w:r>
        <w:br/>
      </w:r>
      <w:r>
        <w:t xml:space="preserve">Jarvis analysiert alles und antwortet:</w:t>
      </w:r>
      <w:r>
        <w:br/>
      </w:r>
      <w:r>
        <w:t xml:space="preserve">“</w:t>
      </w:r>
      <w:r>
        <w:t xml:space="preserve">Discord startet doppelt. Adobe Updater verbraucht dauerhaft CPU. Die SSD ist zu 94 % belegt. Ich habe drei Maßnahmen vorbereitet.</w:t>
      </w:r>
      <w:r>
        <w:t xml:space="preserve">”</w:t>
      </w:r>
    </w:p>
    <w:p>
      <w:r>
        <w:pict>
          <v:rect style="width:0;height:1.5pt" o:hralign="center" o:hrstd="t" o:hr="t"/>
        </w:pict>
      </w:r>
    </w:p>
    <w:bookmarkEnd w:id="83"/>
    <w:bookmarkStart w:id="84" w:name="stimme-tts"/>
    <w:p>
      <w:pPr>
        <w:pStyle w:val="Heading2"/>
      </w:pPr>
      <w:r>
        <w:t xml:space="preserve">18. Stimme (TTS)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Option</w:t>
            </w:r>
          </w:p>
        </w:tc>
        <w:tc>
          <w:tcPr/>
          <w:p>
            <w:pPr>
              <w:pStyle w:val="Compact"/>
              <w:jc w:val="left"/>
            </w:pPr>
            <w:r>
              <w:t xml:space="preserve">Qualität</w:t>
            </w:r>
          </w:p>
        </w:tc>
        <w:tc>
          <w:tcPr/>
          <w:p>
            <w:pPr>
              <w:pStyle w:val="Compact"/>
              <w:jc w:val="left"/>
            </w:pPr>
            <w:r>
              <w:t xml:space="preserve">Kosten</w:t>
            </w:r>
          </w:p>
        </w:tc>
        <w:tc>
          <w:tcPr/>
          <w:p>
            <w:pPr>
              <w:pStyle w:val="Compact"/>
              <w:jc w:val="left"/>
            </w:pPr>
            <w:r>
              <w:t xml:space="preserve">Status</w:t>
            </w:r>
          </w:p>
        </w:tc>
      </w:tr>
      <w:tr>
        <w:tc>
          <w:tcPr/>
          <w:p>
            <w:pPr>
              <w:pStyle w:val="Compact"/>
              <w:jc w:val="left"/>
            </w:pPr>
            <w:r>
              <w:t xml:space="preserve">pyttsx3</w:t>
            </w:r>
          </w:p>
        </w:tc>
        <w:tc>
          <w:tcPr/>
          <w:p>
            <w:pPr>
              <w:pStyle w:val="Compact"/>
              <w:jc w:val="left"/>
            </w:pPr>
            <w:r>
              <w:t xml:space="preserve">Niedrig</w:t>
            </w:r>
          </w:p>
        </w:tc>
        <w:tc>
          <w:tcPr/>
          <w:p>
            <w:pPr>
              <w:pStyle w:val="Compact"/>
              <w:jc w:val="left"/>
            </w:pPr>
            <w:r>
              <w:t xml:space="preserve">Kostenlos</w:t>
            </w:r>
          </w:p>
        </w:tc>
        <w:tc>
          <w:tcPr/>
          <w:p>
            <w:pPr>
              <w:pStyle w:val="Compact"/>
              <w:jc w:val="left"/>
            </w:pPr>
            <w:r>
              <w:t xml:space="preserve">Aktuell (v0.1)</w:t>
            </w:r>
          </w:p>
        </w:tc>
      </w:tr>
      <w:tr>
        <w:tc>
          <w:tcPr/>
          <w:p>
            <w:pPr>
              <w:pStyle w:val="Compact"/>
              <w:jc w:val="left"/>
            </w:pPr>
            <w:r>
              <w:t xml:space="preserve">Piper TTS</w:t>
            </w:r>
          </w:p>
        </w:tc>
        <w:tc>
          <w:tcPr/>
          <w:p>
            <w:pPr>
              <w:pStyle w:val="Compact"/>
              <w:jc w:val="left"/>
            </w:pPr>
            <w:r>
              <w:t xml:space="preserve">Gut</w:t>
            </w:r>
          </w:p>
        </w:tc>
        <w:tc>
          <w:tcPr/>
          <w:p>
            <w:pPr>
              <w:pStyle w:val="Compact"/>
              <w:jc w:val="left"/>
            </w:pPr>
            <w:r>
              <w:t xml:space="preserve">Kostenlos, lokal</w:t>
            </w:r>
          </w:p>
        </w:tc>
        <w:tc>
          <w:tcPr/>
          <w:p>
            <w:pPr>
              <w:pStyle w:val="Compact"/>
              <w:jc w:val="left"/>
            </w:pPr>
            <w:r>
              <w:t xml:space="preserve">Ziel v0.3</w:t>
            </w:r>
          </w:p>
        </w:tc>
      </w:tr>
      <w:tr>
        <w:tc>
          <w:tcPr/>
          <w:p>
            <w:pPr>
              <w:pStyle w:val="Compact"/>
              <w:jc w:val="left"/>
            </w:pPr>
            <w:r>
              <w:t xml:space="preserve">Kokoro TTS</w:t>
            </w:r>
          </w:p>
        </w:tc>
        <w:tc>
          <w:tcPr/>
          <w:p>
            <w:pPr>
              <w:pStyle w:val="Compact"/>
              <w:jc w:val="left"/>
            </w:pPr>
            <w:r>
              <w:t xml:space="preserve">Sehr gut</w:t>
            </w:r>
          </w:p>
        </w:tc>
        <w:tc>
          <w:tcPr/>
          <w:p>
            <w:pPr>
              <w:pStyle w:val="Compact"/>
              <w:jc w:val="left"/>
            </w:pPr>
            <w:r>
              <w:t xml:space="preserve">Kostenlos, lokal</w:t>
            </w:r>
          </w:p>
        </w:tc>
        <w:tc>
          <w:tcPr/>
          <w:p>
            <w:pPr>
              <w:pStyle w:val="Compact"/>
              <w:jc w:val="left"/>
            </w:pPr>
            <w:r>
              <w:t xml:space="preserve">Alternative</w:t>
            </w:r>
          </w:p>
        </w:tc>
      </w:tr>
      <w:tr>
        <w:tc>
          <w:tcPr/>
          <w:p>
            <w:pPr>
              <w:pStyle w:val="Compact"/>
              <w:jc w:val="left"/>
            </w:pPr>
            <w:r>
              <w:t xml:space="preserve">ElevenLabs</w:t>
            </w:r>
          </w:p>
        </w:tc>
        <w:tc>
          <w:tcPr/>
          <w:p>
            <w:pPr>
              <w:pStyle w:val="Compact"/>
              <w:jc w:val="left"/>
            </w:pPr>
            <w:r>
              <w:t xml:space="preserve">Exzellent</w:t>
            </w:r>
          </w:p>
        </w:tc>
        <w:tc>
          <w:tcPr/>
          <w:p>
            <w:pPr>
              <w:pStyle w:val="Compact"/>
              <w:jc w:val="left"/>
            </w:pPr>
            <w:r>
              <w:t xml:space="preserve">Kostenpflichtig</w:t>
            </w:r>
          </w:p>
        </w:tc>
        <w:tc>
          <w:tcPr/>
          <w:p>
            <w:pPr>
              <w:pStyle w:val="Compact"/>
              <w:jc w:val="left"/>
            </w:pPr>
            <w:r>
              <w:t xml:space="preserve">Langzeitziel</w:t>
            </w:r>
          </w:p>
        </w:tc>
      </w:tr>
    </w:tbl>
    <w:p>
      <w:r>
        <w:pict>
          <v:rect style="width:0;height:1.5pt" o:hralign="center" o:hrstd="t" o:hr="t"/>
        </w:pict>
      </w:r>
    </w:p>
    <w:bookmarkEnd w:id="84"/>
    <w:bookmarkStart w:id="85" w:name="logbook"/>
    <w:p>
      <w:pPr>
        <w:pStyle w:val="Heading2"/>
      </w:pPr>
      <w:r>
        <w:t xml:space="preserve">19. Logbook</w:t>
      </w:r>
    </w:p>
    <w:tbl>
      <w:tblPr>
        <w:tblStyle w:val="Table"/>
        <w:tblW w:type="pct" w:w="5000"/>
        <w:tblLook w:firstRow="1" w:lastRow="0" w:firstColumn="0" w:lastColumn="0" w:noHBand="0" w:noVBand="0" w:val="0020"/>
        <w:jc w:val="start"/>
      </w:tblPr>
      <w:tblGrid>
        <w:gridCol w:w="667"/>
        <w:gridCol w:w="1240"/>
        <w:gridCol w:w="1145"/>
        <w:gridCol w:w="1813"/>
        <w:gridCol w:w="2099"/>
        <w:gridCol w:w="954"/>
      </w:tblGrid>
      <w:tr>
        <w:trPr>
          <w:tblHeader w:val="true"/>
        </w:trPr>
        <w:tc>
          <w:tcPr/>
          <w:p>
            <w:pPr>
              <w:pStyle w:val="Compact"/>
              <w:jc w:val="left"/>
            </w:pPr>
            <w:r>
              <w:t xml:space="preserve">Datum</w:t>
            </w:r>
          </w:p>
        </w:tc>
        <w:tc>
          <w:tcPr/>
          <w:p>
            <w:pPr>
              <w:pStyle w:val="Compact"/>
              <w:jc w:val="left"/>
            </w:pPr>
            <w:r>
              <w:t xml:space="preserve">Entscheidung</w:t>
            </w:r>
          </w:p>
        </w:tc>
        <w:tc>
          <w:tcPr/>
          <w:p>
            <w:pPr>
              <w:pStyle w:val="Compact"/>
              <w:jc w:val="left"/>
            </w:pPr>
            <w:r>
              <w:t xml:space="preserve">Begründung</w:t>
            </w:r>
          </w:p>
        </w:tc>
        <w:tc>
          <w:tcPr/>
          <w:p>
            <w:pPr>
              <w:pStyle w:val="Compact"/>
              <w:jc w:val="left"/>
            </w:pPr>
            <w:r>
              <w:t xml:space="preserve">Falsifizierbarkeit</w:t>
            </w:r>
          </w:p>
        </w:tc>
        <w:tc>
          <w:tcPr/>
          <w:p>
            <w:pPr>
              <w:pStyle w:val="Compact"/>
              <w:jc w:val="left"/>
            </w:pPr>
            <w:r>
              <w:t xml:space="preserve">Erweiterung einfacher</w:t>
            </w:r>
          </w:p>
        </w:tc>
        <w:tc>
          <w:tcPr/>
          <w:p>
            <w:pPr>
              <w:pStyle w:val="Compact"/>
              <w:jc w:val="left"/>
            </w:pPr>
            <w:r>
              <w:t xml:space="preserve">Ergebnis</w:t>
            </w:r>
          </w:p>
        </w:tc>
      </w:tr>
      <w:tr>
        <w:tc>
          <w:tcPr/>
          <w:p>
            <w:pPr>
              <w:pStyle w:val="Compact"/>
              <w:jc w:val="left"/>
            </w:pPr>
            <w:r>
              <w:t xml:space="preserve">29.06.2026</w:t>
            </w:r>
          </w:p>
        </w:tc>
        <w:tc>
          <w:tcPr/>
          <w:p>
            <w:pPr>
              <w:pStyle w:val="Compact"/>
              <w:jc w:val="left"/>
            </w:pPr>
            <w:r>
              <w:t xml:space="preserve">Modulare Struktur statt Monolith</w:t>
            </w:r>
          </w:p>
        </w:tc>
        <w:tc>
          <w:tcPr/>
          <w:p>
            <w:pPr>
              <w:pStyle w:val="Compact"/>
              <w:jc w:val="left"/>
            </w:pPr>
            <w:r>
              <w:t xml:space="preserve">Trennung von Verantwortlichkeiten</w:t>
            </w:r>
          </w:p>
        </w:tc>
        <w:tc>
          <w:tcPr/>
          <w:p>
            <w:pPr>
              <w:pStyle w:val="Compact"/>
              <w:jc w:val="left"/>
            </w:pPr>
            <w:r>
              <w:t xml:space="preserve">Wenn mehrere Module bei jeder Änderung gleichzeitig angefasst werden</w:t>
            </w:r>
          </w:p>
        </w:tc>
        <w:tc>
          <w:tcPr/>
          <w:p>
            <w:pPr>
              <w:pStyle w:val="Compact"/>
              <w:jc w:val="left"/>
            </w:pPr>
            <w:r>
              <w:t xml:space="preserve">Spracherkennung (Whisper) austauschbar ohne Hauptlogik</w:t>
            </w:r>
          </w:p>
        </w:tc>
        <w:tc>
          <w:tcPr/>
          <w:p>
            <w:pPr>
              <w:pStyle w:val="Compact"/>
              <w:jc w:val="left"/>
            </w:pPr>
            <w:r>
              <w:t xml:space="preserve">Offen</w:t>
            </w:r>
          </w:p>
        </w:tc>
      </w:tr>
      <w:tr>
        <w:tc>
          <w:tcPr/>
          <w:p>
            <w:pPr>
              <w:pStyle w:val="Compact"/>
              <w:jc w:val="left"/>
            </w:pPr>
            <w:r>
              <w:t xml:space="preserve">29.06.2026</w:t>
            </w:r>
          </w:p>
        </w:tc>
        <w:tc>
          <w:tcPr/>
          <w:p>
            <w:pPr>
              <w:pStyle w:val="Compact"/>
              <w:jc w:val="left"/>
            </w:pPr>
            <w:r>
              <w:t xml:space="preserve">Gesprächsverlauf auf 20 Nachrichten</w:t>
            </w:r>
          </w:p>
        </w:tc>
        <w:tc>
          <w:tcPr/>
          <w:p>
            <w:pPr>
              <w:pStyle w:val="Compact"/>
              <w:jc w:val="left"/>
            </w:pPr>
            <w:r>
              <w:t xml:space="preserve">Weniger Tokens, bessere Qualität</w:t>
            </w:r>
          </w:p>
        </w:tc>
        <w:tc>
          <w:tcPr/>
          <w:p>
            <w:pPr>
              <w:pStyle w:val="Compact"/>
              <w:jc w:val="left"/>
            </w:pPr>
            <w:r>
              <w:t xml:space="preserve">Wenn Jarvis Kontext verliert bei längeren Gesprächen</w:t>
            </w:r>
          </w:p>
        </w:tc>
        <w:tc>
          <w:tcPr/>
          <w:p>
            <w:pPr>
              <w:pStyle w:val="Compact"/>
              <w:jc w:val="left"/>
            </w:pPr>
            <w:r>
              <w:t xml:space="preserve">Langzeitgedächtnis separat aufbaubar</w:t>
            </w:r>
          </w:p>
        </w:tc>
        <w:tc>
          <w:tcPr/>
          <w:p>
            <w:pPr>
              <w:pStyle w:val="Compact"/>
              <w:jc w:val="left"/>
            </w:pPr>
            <w:r>
              <w:t xml:space="preserve">Offen</w:t>
            </w:r>
          </w:p>
        </w:tc>
      </w:tr>
      <w:tr>
        <w:tc>
          <w:tcPr/>
          <w:p>
            <w:pPr>
              <w:pStyle w:val="Compact"/>
              <w:jc w:val="left"/>
            </w:pPr>
            <w:r>
              <w:t xml:space="preserve">30.06.2026</w:t>
            </w:r>
          </w:p>
        </w:tc>
        <w:tc>
          <w:tcPr/>
          <w:p>
            <w:pPr>
              <w:pStyle w:val="Compact"/>
              <w:jc w:val="left"/>
            </w:pPr>
            <w:r>
              <w:t xml:space="preserve">Executor als eigene Schicht</w:t>
            </w:r>
          </w:p>
        </w:tc>
        <w:tc>
          <w:tcPr/>
          <w:p>
            <w:pPr>
              <w:pStyle w:val="Compact"/>
              <w:jc w:val="left"/>
            </w:pPr>
            <w:r>
              <w:t xml:space="preserve">Planung und Ausführung trennen</w:t>
            </w:r>
          </w:p>
        </w:tc>
        <w:tc>
          <w:tcPr/>
          <w:p>
            <w:pPr>
              <w:pStyle w:val="Compact"/>
              <w:jc w:val="left"/>
            </w:pPr>
            <w:r>
              <w:t xml:space="preserve">Wenn Fehlerbehandlung trotzdem unübersichtlich bleibt</w:t>
            </w:r>
          </w:p>
        </w:tc>
        <w:tc>
          <w:tcPr/>
          <w:p>
            <w:pPr>
              <w:pStyle w:val="Compact"/>
              <w:jc w:val="left"/>
            </w:pPr>
            <w:r>
              <w:t xml:space="preserve">Validator kann unabhängig verbessert werden</w:t>
            </w:r>
          </w:p>
        </w:tc>
        <w:tc>
          <w:tcPr/>
          <w:p>
            <w:pPr>
              <w:pStyle w:val="Compact"/>
              <w:jc w:val="left"/>
            </w:pPr>
            <w:r>
              <w:t xml:space="preserve">Offen</w:t>
            </w:r>
          </w:p>
        </w:tc>
      </w:tr>
      <w:tr>
        <w:tc>
          <w:tcPr/>
          <w:p>
            <w:pPr>
              <w:pStyle w:val="Compact"/>
              <w:jc w:val="left"/>
            </w:pPr>
            <w:r>
              <w:t xml:space="preserve">30.06.2026</w:t>
            </w:r>
          </w:p>
        </w:tc>
        <w:tc>
          <w:tcPr/>
          <w:p>
            <w:pPr>
              <w:pStyle w:val="Compact"/>
              <w:jc w:val="left"/>
            </w:pPr>
            <w:r>
              <w:t xml:space="preserve">Kein Framework (kein LangGraph)</w:t>
            </w:r>
          </w:p>
        </w:tc>
        <w:tc>
          <w:tcPr/>
          <w:p>
            <w:pPr>
              <w:pStyle w:val="Compact"/>
              <w:jc w:val="left"/>
            </w:pPr>
            <w:r>
              <w:t xml:space="preserve">Wolfgang lernt mehr durch Eigenaufbau</w:t>
            </w:r>
          </w:p>
        </w:tc>
        <w:tc>
          <w:tcPr/>
          <w:p>
            <w:pPr>
              <w:pStyle w:val="Compact"/>
              <w:jc w:val="left"/>
            </w:pPr>
            <w:r>
              <w:t xml:space="preserve">Wenn Eigenaufbau deutlich länger dauert als Nutzen rechtfertigt</w:t>
            </w:r>
          </w:p>
        </w:tc>
        <w:tc>
          <w:tcPr/>
          <w:p>
            <w:pPr>
              <w:pStyle w:val="Compact"/>
              <w:jc w:val="left"/>
            </w:pPr>
            <w:r>
              <w:t xml:space="preserve">Volle Kontrolle über jeden Schritt</w:t>
            </w:r>
          </w:p>
        </w:tc>
        <w:tc>
          <w:tcPr/>
          <w:p>
            <w:pPr>
              <w:pStyle w:val="Compact"/>
              <w:jc w:val="left"/>
            </w:pPr>
            <w:r>
              <w:t xml:space="preserve">Offen</w:t>
            </w:r>
          </w:p>
        </w:tc>
      </w:tr>
    </w:tbl>
    <w:p>
      <w:r>
        <w:pict>
          <v:rect style="width:0;height:1.5pt" o:hralign="center" o:hrstd="t" o:hr="t"/>
        </w:pict>
      </w:r>
    </w:p>
    <w:bookmarkEnd w:id="85"/>
    <w:bookmarkStart w:id="90" w:name="architecture-decision-records-adr"/>
    <w:p>
      <w:pPr>
        <w:pStyle w:val="Heading3"/>
      </w:pPr>
      <w:r>
        <w:t>Zweck</w:t>
      </w:r>
    </w:p>
    <w:p>
      <w:pPr>
        <w:pStyle w:val="FirstParagraph"/>
      </w:pPr>
      <w:r>
        <w:t>Jeder abgeschlossene Arbeitsschritt wird im Logbook (docs/logbook.md) dokumentiert: Kontext, Umsetzung, Tests, bewusst nicht Umgesetztes, Lessons Learned. Neueste Einträge stehen oben.</w:t>
      </w:r>
    </w:p>
    <w:p>
      <w:pPr>
        <w:pStyle w:val="Heading3"/>
      </w:pPr>
      <w:r>
        <w:t>Governance-Dokumente (ab v3.3, siehe ADR-010)</w:t>
      </w:r>
    </w:p>
    <w:p>
      <w:pPr>
        <w:pStyle w:val="FirstParagraph"/>
      </w:pPr>
      <w:r>
        <w:t>Zusätzlich zu Logbook, Changelog und ADRs gibt es zwei verpflichtende Einstiegsdokumente für jede KI, die an Jarvis arbeitet:</w:t>
      </w:r>
    </w:p>
    <w:p>
      <w:pPr>
        <w:pStyle w:val="Compact"/>
      </w:pPr>
      <w:r>
        <w:t>docs/AI_START.md - Pflicht-Lesereihenfolge, Entscheidungsgrenzen der KI, Stop-Regel bei Abweichung vom dokumentierten Stand.</w:t>
      </w:r>
    </w:p>
    <w:p>
      <w:pPr>
        <w:pStyle w:val="Compact"/>
      </w:pPr>
      <w:r>
        <w:t>docs/PROJECT_STATE.md - temporärer Arbeitsbereich zwischen zwei Handbook-Versionen (ab v3.6, siehe „Rolle von PROJECT_STATE.md“ unten): kurze, pflegbare Zusammenfassung des aktuellen Projektstands (Version, Tests, offene TODOs, letzte ADR) sowie aller Entscheidungen, die seit der letzten Handbook-Version getroffen wurden.</w:t>
      </w:r>
    </w:p>
    <w:p>
      <w:pPr>
        <w:pStyle w:val="BodyText"/>
      </w:pPr>
      <w:r>
        <w:t>Single Source of Truth bei Konflikten: Handbook &gt; ADR &gt; Code &gt; README.</w:t>
      </w:r>
    </w:p>
    <w:p>
      <w:pPr>
        <w:pStyle w:val="Heading3"/>
      </w:pPr>
      <w:r>
        <w:t>Product-Owner-Entscheidungen zwischen zwei Handbook-Versionen (ab v3.4, erweitert v3.6)</w:t>
      </w:r>
    </w:p>
    <w:p>
      <w:pPr>
        <w:pStyle w:val="BodyText"/>
      </w:pPr>
      <w:r>
        <w:t>Trifft der Product Owner während einer laufenden Version eine Entscheidung, die dem aktuellen Handbook-Wortlaut widerspricht oder ihn ergänzt (z. B. eine Scope-Einschränkung, ein neuer Roadmap-Baustein, eine Prozess-Änderung), wird das NICHT sofort im Handbook nachgezogen (Kap. 2: Handbook wird nur zwischen zwei Versionen geändert). Die Entscheidung wird stattdessen vollständig in docs/PROJECT_STATE.md und docs/logbook.md dokumentiert und gilt bis zur nächsten Handbook-Version als verbindliche Arbeitsgrundlage mit Vorrang vor dem Handbook-Text. Zur nächsten Handbook-Version wird sie im Rahmen des Konsolidierungsprozesses (siehe unten) inhaltlich übernommen (Beispiele: die Power-BI-Entscheidung während v0.5, übernommen in v3.4; der Jarvis-Eigenstart-Baustein und der v0.7-Abschluss-Backlog, übernommen in v3.6).</w:t>
      </w:r>
    </w:p>
    <w:p>
      <w:pPr>
        <w:pStyle w:val="Heading3"/>
      </w:pPr>
      <w:r>
        <w:t>Konsolidierungsprozess (ab v3.6, verpflichtend nach jeder Hauptversion)</w:t>
      </w:r>
    </w:p>
    <w:p>
      <w:pPr>
        <w:pStyle w:val="BodyText"/>
      </w:pPr>
      <w:r>
        <w:t>Nach Abschluss jeder Hauptversion - und ebenso nach Abschluss eines eigenständigen, in Kap. 13 benannten Infrastruktur-/Runtime-Bausteins ohne eigene vX.Y-Versionsnummer - wird, vor Beginn der nächsten Arbeit, folgender Prozess verbindlich durchlaufen, bevor eine neue Handbook-Version erstellt wird:</w:t>
      </w:r>
    </w:p>
    <w:p>
      <w:pPr>
        <w:pStyle w:val="Compact"/>
      </w:pPr>
      <w:r>
        <w:t>Alle seit der letzten Konsolidierung freigegebenen ADRs prüfen.</w:t>
      </w:r>
    </w:p>
    <w:p>
      <w:pPr>
        <w:pStyle w:val="Compact"/>
      </w:pPr>
      <w:r>
        <w:t>docs/PROJECT_STATE.md vollständig prüfen.</w:t>
      </w:r>
    </w:p>
    <w:p>
      <w:pPr>
        <w:pStyle w:val="Compact"/>
      </w:pPr>
      <w:r>
        <w:t>docs/logbook.md seit der letzten Konsolidierung prüfen.</w:t>
      </w:r>
    </w:p>
    <w:p>
      <w:pPr>
        <w:pStyle w:val="Compact"/>
      </w:pPr>
      <w:r>
        <w:t>docs/CHANGELOG.md auf Vollständigkeit prüfen.</w:t>
      </w:r>
    </w:p>
    <w:p>
      <w:pPr>
        <w:pStyle w:val="Compact"/>
      </w:pPr>
      <w:r>
        <w:t>Alle dauerhaft gültigen Entscheidungen ins Handbook übernehmen.</w:t>
      </w:r>
    </w:p>
    <w:p>
      <w:pPr>
        <w:pStyle w:val="Compact"/>
      </w:pPr>
      <w:r>
        <w:t>Temporäre Punkte aus PROJECT_STATE.md entfernen oder als erledigt markieren (logbook.md und CHANGELOG.md werden NICHT geleert - beide bleiben permanente, anwachsende historische Aufzeichnungen wie die Git-Historie).</w:t>
      </w:r>
    </w:p>
    <w:p>
      <w:pPr>
        <w:pStyle w:val="Compact"/>
      </w:pPr>
      <w:r>
        <w:t>Neue Handbook-Version erzeugen (Kap. 2).</w:t>
      </w:r>
    </w:p>
    <w:p>
      <w:pPr>
        <w:pStyle w:val="BodyText"/>
      </w:pPr>
      <w:r>
        <w:t>Ziel: Nach jeder abgeschlossenen Version ist das Handbook wieder die vollständige Wissensbasis - PROJECT_STATE.md wird dadurch nie zu einem zweiten Handbook, sondern bleibt klein und temporär.</w:t>
      </w:r>
    </w:p>
    <w:p>
      <w:pPr>
        <w:pStyle w:val="Heading3"/>
      </w:pPr>
      <w:r>
        <w:t>Rolle von PROJECT_STATE.md</w:t>
      </w:r>
    </w:p>
    <w:p>
      <w:pPr>
        <w:pStyle w:val="BodyText"/>
      </w:pPr>
      <w:r>
        <w:t>PROJECT_STATE.md ist ausschließlich ein temporärer Arbeitsbereich zwischen zwei Handbook-Versionen - niemals eine dauerhafte Wissensquelle. Seine Abschnitte lassen sich in zwei Kategorien einteilen: rollierende Abschnitte (Current Version, Status, Test Status, Latest ADR, Known Limitations), die bei jeder Version einfach überschrieben werden und nicht wachsen, sowie akkumulierende Abschnitte (offene TODOs, Backlog-Hinweise, ausstehende Handbook-Ergänzungen), die während einer Version wachsen dürfen, aber beim Konsolidierungsprozess zwingend geprüft, ins Handbook übernommen und danach geleert werden. Nach jeder Konsolidierung wird PROJECT_STATE.md so wieder auf den aktuellen Projektstatus reduziert.</w:t>
      </w:r>
    </w:p>
    <w:p>
      <w:pPr>
        <w:pStyle w:val="Heading3"/>
      </w:pPr>
      <w:r>
        <w:t>Scope-Erweiterungen und Descoping</w:t>
      </w:r>
    </w:p>
    <w:p>
      <w:pPr>
        <w:pStyle w:val="BodyText"/>
      </w:pPr>
      <w:r>
        <w:t>Jede Version besitzt einen im Handbook (Kap. 13) definierten Scope. Neue Features werden grundsätzlich einer Version zugeordnet (aktuelle Version, nächste Version oder Backlog, siehe Kap. 29) - nichts wird ohne diese Zuordnung technisch geplant. Eine Scope-Erweiterung innerhalb einer laufenden Version (zusätzliche Bausteine, die über den ursprünglich definierten Scope hinausgehen) braucht eine bewusste, dokumentierte Product-Owner-Entscheidung. Descoping (Bausteine, die aus dem aktiven Scope einer Version genommen werden) wird ebenso dokumentiert wie eine Scope-Erweiterung - beides zunächst in docs/PROJECT_STATE.md/docs/logbook.md, dann bei der Konsolidierung ins Handbook übernommen (Beispiele: Power-BI-Descoping v0.5; Treiber-/Dienste-Descoping v0.7, siehe Kap. 29 Backlog).</w:t>
      </w:r>
    </w:p>
    <w:p>
      <w:pPr>
        <w:pStyle w:val="Heading3"/>
      </w:pPr>
      <w:r>
        <w:t>Product-Owner-Rules</w:t>
      </w:r>
    </w:p>
    <w:p>
      <w:pPr>
        <w:pStyle w:val="Compact"/>
      </w:pPr>
      <w:r>
        <w:t>Product Owner entscheidet Prioritäten.</w:t>
      </w:r>
    </w:p>
    <w:p>
      <w:pPr>
        <w:pStyle w:val="Compact"/>
      </w:pPr>
      <w:r>
        <w:t>KI darf Umsetzung vorschlagen, aber keine Roadmap ändern.</w:t>
      </w:r>
    </w:p>
    <w:p>
      <w:pPr>
        <w:pStyle w:val="Compact"/>
      </w:pPr>
      <w:r>
        <w:t>Bei Konflikt gewinnt das Master-Handbook.</w:t>
      </w:r>
    </w:p>
    <w:p>
      <w:pPr>
        <w:pStyle w:val="BodyText"/>
      </w:pPr>
      <w:r>
        <w:t>Diese drei Regeln standen bis v3.5 nur in docs/PROJECT_STATE.md - als dauerhafte Regeln gehören sie ins Handbook, nicht in ein temporäres Arbeitsdokument (ab v3.6, Konsolidierung).</w:t>
      </w:r>
    </w:p>
    <w:p>
      <w:pPr>
        <w:pStyle w:val="Heading2"/>
      </w:pPr>
      <w:r>
        <w:t xml:space="preserve">20. Architecture Decision Records (ADR)</w:t>
      </w:r>
    </w:p>
    <w:p>
      <w:pPr>
        <w:pStyle w:val="FirstParagraph"/>
      </w:pPr>
      <w:r>
        <w:t xml:space="preserve">Format für jede ADR-Datei unter</w:t>
      </w:r>
      <w:r>
        <w:t xml:space="preserve"> </w:t>
      </w:r>
      <w:r>
        <w:rPr>
          <w:rStyle w:val="VerbatimChar"/>
        </w:rPr>
        <w:t xml:space="preserve">docs/adr/</w:t>
      </w:r>
      <w:r>
        <w:t xml:space="preserve">:</w:t>
      </w:r>
    </w:p>
    <w:p>
      <w:pPr>
        <w:pStyle w:val="SourceCode"/>
      </w:pPr>
      <w:r>
        <w:rPr>
          <w:rStyle w:val="VerbatimChar"/>
        </w:rPr>
        <w:t xml:space="preserve"># ADR-XXX: Titel</w:t>
      </w:r>
      <w:r>
        <w:br/>
      </w:r>
      <w:r>
        <w:br/>
      </w:r>
      <w:r>
        <w:rPr>
          <w:rStyle w:val="VerbatimChar"/>
        </w:rPr>
        <w:t xml:space="preserve">## Problem</w:t>
      </w:r>
      <w:r>
        <w:br/>
      </w:r>
      <w:r>
        <w:rPr>
          <w:rStyle w:val="VerbatimChar"/>
        </w:rPr>
        <w:t xml:space="preserve">## Entscheidung</w:t>
      </w:r>
      <w:r>
        <w:br/>
      </w:r>
      <w:r>
        <w:rPr>
          <w:rStyle w:val="VerbatimChar"/>
        </w:rPr>
        <w:t xml:space="preserve">## Begründung</w:t>
      </w:r>
      <w:r>
        <w:br/>
      </w:r>
      <w:r>
        <w:rPr>
          <w:rStyle w:val="VerbatimChar"/>
        </w:rPr>
        <w:t xml:space="preserve">## Konsequenzen</w:t>
      </w:r>
      <w:r>
        <w:br/>
      </w:r>
      <w:r>
        <w:rPr>
          <w:rStyle w:val="VerbatimChar"/>
        </w:rPr>
        <w:t xml:space="preserve">## Status: Aktiv / Ersetzt / Verworfen</w:t>
      </w:r>
    </w:p>
    <w:bookmarkStart w:id="86" w:name="adr-000-skills-statt-tools"/>
    <w:p>
      <w:pPr>
        <w:pStyle w:val="Heading3"/>
      </w:pPr>
      <w:r>
        <w:t xml:space="preserve">ADR-000: skills/ statt tools/</w:t>
      </w:r>
    </w:p>
    <w:p>
      <w:pPr>
        <w:pStyle w:val="FirstParagraph"/>
      </w:pPr>
      <w:r>
        <w:t xml:space="preserve">Problem: Zielarchitektur spricht von</w:t>
      </w:r>
      <w:r>
        <w:t xml:space="preserve"> </w:t>
      </w:r>
      <w:r>
        <w:t xml:space="preserve">“</w:t>
      </w:r>
      <w:r>
        <w:t xml:space="preserve">Tools</w:t>
      </w:r>
      <w:r>
        <w:t xml:space="preserve">”</w:t>
      </w:r>
      <w:r>
        <w:t xml:space="preserve">, Code verwendet</w:t>
      </w:r>
      <w:r>
        <w:t xml:space="preserve"> </w:t>
      </w:r>
      <w:r>
        <w:t xml:space="preserve">“</w:t>
      </w:r>
      <w:r>
        <w:t xml:space="preserve">skills/</w:t>
      </w:r>
      <w:r>
        <w:t xml:space="preserve">”</w:t>
      </w:r>
      <w:r>
        <w:t xml:space="preserve">.</w:t>
      </w:r>
      <w:r>
        <w:br/>
      </w:r>
      <w:r>
        <w:t xml:space="preserve">Entscheidung: Bleibt</w:t>
      </w:r>
      <w:r>
        <w:t xml:space="preserve"> </w:t>
      </w:r>
      <w:r>
        <w:t xml:space="preserve">“</w:t>
      </w:r>
      <w:r>
        <w:t xml:space="preserve">skills/</w:t>
      </w:r>
      <w:r>
        <w:t xml:space="preserve">”</w:t>
      </w:r>
      <w:r>
        <w:t xml:space="preserve"> </w:t>
      </w:r>
      <w:r>
        <w:t xml:space="preserve">bis v0.3.</w:t>
      </w:r>
      <w:r>
        <w:br/>
      </w:r>
      <w:r>
        <w:t xml:space="preserve">Begründung: Keine Architecture Astronautics.</w:t>
      </w:r>
      <w:r>
        <w:br/>
      </w:r>
      <w:r>
        <w:t xml:space="preserve">Status: Aktiv – Überprüfung bei v0.3.</w:t>
      </w:r>
    </w:p>
    <w:bookmarkEnd w:id="86"/>
    <w:bookmarkStart w:id="87" w:name="adr-001-modulare-struktur"/>
    <w:p>
      <w:pPr>
        <w:pStyle w:val="Heading3"/>
      </w:pPr>
      <w:r>
        <w:t xml:space="preserve">ADR-001: Modulare Struktur</w:t>
      </w:r>
    </w:p>
    <w:p>
      <w:pPr>
        <w:pStyle w:val="FirstParagraph"/>
      </w:pPr>
      <w:r>
        <w:t xml:space="preserve">Problem: Monolith wird unwartbar.</w:t>
      </w:r>
      <w:r>
        <w:br/>
      </w:r>
      <w:r>
        <w:t xml:space="preserve">Entscheidung: Separate Module für jede Verantwortlichkeit.</w:t>
      </w:r>
      <w:r>
        <w:br/>
      </w:r>
      <w:r>
        <w:t xml:space="preserve">Begründung: Single Responsibility, Replaceability.</w:t>
      </w:r>
      <w:r>
        <w:br/>
      </w:r>
      <w:r>
        <w:t xml:space="preserve">Status: Aktiv.</w:t>
      </w:r>
    </w:p>
    <w:bookmarkEnd w:id="87"/>
    <w:bookmarkStart w:id="88" w:name="X95fc72d3fbdfd6d4b19b0cdf589be5e4d07e2c8"/>
    <w:p>
      <w:pPr>
        <w:pStyle w:val="Heading3"/>
      </w:pPr>
      <w:r>
        <w:t xml:space="preserve">ADR-002: Conversation History begrenzt auf 20</w:t>
      </w:r>
    </w:p>
    <w:p>
      <w:pPr>
        <w:pStyle w:val="FirstParagraph"/>
      </w:pPr>
      <w:r>
        <w:t xml:space="preserve">Problem: Unbegrenzter Verlauf erhöht Kosten und verschlechtert Qualität.</w:t>
      </w:r>
      <w:r>
        <w:br/>
      </w:r>
      <w:r>
        <w:t xml:space="preserve">Entscheidung: Maximal 20 Nachrichten im aktiven Kontext.</w:t>
      </w:r>
      <w:r>
        <w:br/>
      </w:r>
      <w:r>
        <w:t xml:space="preserve">Begründung: Kosten-Nutzen-Abwägung.</w:t>
      </w:r>
      <w:r>
        <w:br/>
      </w:r>
      <w:r>
        <w:t xml:space="preserve">Status: Aktiv – Überprüfung wenn Langzeitgedächtnis eingebaut wird.</w:t>
      </w:r>
    </w:p>
    <w:bookmarkEnd w:id="88"/>
    <w:bookmarkStart w:id="89" w:name="X9ae7119d71743992e80ca5540f56d9c3d6ab3d0"/>
    <w:p>
      <w:pPr>
        <w:pStyle w:val="Heading3"/>
      </w:pPr>
      <w:r>
        <w:t xml:space="preserve">ADR-003: Kein LangGraph / kein schweres Framework</w:t>
      </w:r>
    </w:p>
    <w:p>
      <w:pPr>
        <w:pStyle w:val="FirstParagraph"/>
      </w:pPr>
      <w:r>
        <w:t xml:space="preserve">Problem: Verfügbare Frameworks könnten Entwicklung beschleunigen aber verstecken Komplexität.</w:t>
      </w:r>
      <w:r>
        <w:br/>
      </w:r>
      <w:r>
        <w:t xml:space="preserve">Entscheidung: Architektur wird selbst gebaut.</w:t>
      </w:r>
      <w:r>
        <w:br/>
      </w:r>
      <w:r>
        <w:t xml:space="preserve">Begründung: Lernziel, Kontrolle, Verständlichkeit (Design Principle 6).</w:t>
      </w:r>
      <w:r>
        <w:br/>
      </w:r>
      <w:r>
        <w:t xml:space="preserve">Status: Aktiv.</w:t>
      </w:r>
    </w:p>
    <w:p>
      <w:r>
        <w:pict>
          <v:rect style="width:0;height:1.5pt" o:hralign="center" o:hrstd="t" o:hr="t"/>
        </w:pict>
      </w:r>
    </w:p>
    <w:bookmarkEnd w:id="89"/>
    <w:bookmarkEnd w:id="90"/>
    <w:bookmarkStart w:id="91" w:name="git-regeln"/>
    <w:p>
      <w:pPr>
        <w:pStyle w:val="Heading2"/>
      </w:pPr>
      <w:r>
        <w:t xml:space="preserve">21. Git-Regeln</w:t>
      </w:r>
    </w:p>
    <w:p>
      <w:pPr>
        <w:numPr>
          <w:ilvl w:val="0"/>
          <w:numId w:val="1004"/>
        </w:numPr>
        <w:pStyle w:val="Compact"/>
      </w:pPr>
      <w:r>
        <w:t xml:space="preserve">Kleine Commits</w:t>
      </w:r>
    </w:p>
    <w:p>
      <w:pPr>
        <w:numPr>
          <w:ilvl w:val="0"/>
          <w:numId w:val="1004"/>
        </w:numPr>
        <w:pStyle w:val="Compact"/>
      </w:pPr>
      <w:r>
        <w:t xml:space="preserve">Aussagekräftige Nachrichten:</w:t>
      </w:r>
      <w:r>
        <w:t xml:space="preserve"> </w:t>
      </w:r>
      <w:r>
        <w:rPr>
          <w:rStyle w:val="VerbatimChar"/>
        </w:rPr>
        <w:t xml:space="preserve">refactor:</w:t>
      </w:r>
      <w:r>
        <w:t xml:space="preserve">,</w:t>
      </w:r>
      <w:r>
        <w:t xml:space="preserve"> </w:t>
      </w:r>
      <w:r>
        <w:rPr>
          <w:rStyle w:val="VerbatimChar"/>
        </w:rPr>
        <w:t xml:space="preserve">feat:</w:t>
      </w:r>
      <w:r>
        <w:t xml:space="preserve">,</w:t>
      </w:r>
      <w:r>
        <w:t xml:space="preserve"> </w:t>
      </w:r>
      <w:r>
        <w:rPr>
          <w:rStyle w:val="VerbatimChar"/>
        </w:rPr>
        <w:t xml:space="preserve">fix:</w:t>
      </w:r>
      <w:r>
        <w:t xml:space="preserve">,</w:t>
      </w:r>
      <w:r>
        <w:t xml:space="preserve"> </w:t>
      </w:r>
      <w:r>
        <w:rPr>
          <w:rStyle w:val="VerbatimChar"/>
        </w:rPr>
        <w:t xml:space="preserve">docs:</w:t>
      </w:r>
      <w:r>
        <w:t xml:space="preserve">,</w:t>
      </w:r>
      <w:r>
        <w:t xml:space="preserve"> </w:t>
      </w:r>
      <w:r>
        <w:rPr>
          <w:rStyle w:val="VerbatimChar"/>
        </w:rPr>
        <w:t xml:space="preserve">test:</w:t>
      </w:r>
    </w:p>
    <w:p>
      <w:pPr>
        <w:numPr>
          <w:ilvl w:val="0"/>
          <w:numId w:val="1004"/>
        </w:numPr>
        <w:pStyle w:val="Compact"/>
      </w:pPr>
      <w:r>
        <w:t xml:space="preserve">Jeder Commit muss lauffähig sein</w:t>
      </w:r>
    </w:p>
    <w:p>
      <w:pPr>
        <w:numPr>
          <w:ilvl w:val="0"/>
          <w:numId w:val="1004"/>
        </w:numPr>
        <w:pStyle w:val="Compact"/>
      </w:pPr>
      <w:r>
        <w:t xml:space="preserve">Baseline immer unverändert archivieren</w:t>
      </w:r>
    </w:p>
    <w:p>
      <w:pPr>
        <w:pStyle w:val="FirstParagraph"/>
      </w:pPr>
      <w:r>
        <w:rPr>
          <w:bCs/>
          <w:b/>
        </w:rPr>
        <w:t xml:space="preserve">Commit-Reihenfolge v0.2:</w:t>
      </w:r>
    </w:p>
    <w:p>
      <w:pPr>
        <w:pStyle w:val="SourceCode"/>
      </w:pPr>
      <w:r>
        <w:rPr>
          <w:rStyle w:val="VerbatimChar"/>
        </w:rPr>
        <w:t xml:space="preserve">Commit 0  jarvis v0.1 – baseline (unverändert)</w:t>
      </w:r>
      <w:r>
        <w:br/>
      </w:r>
      <w:r>
        <w:rPr>
          <w:rStyle w:val="VerbatimChar"/>
        </w:rPr>
        <w:t xml:space="preserve">Commit 1  refactor: extract speech.py</w:t>
      </w:r>
      <w:r>
        <w:br/>
      </w:r>
      <w:r>
        <w:rPr>
          <w:rStyle w:val="VerbatimChar"/>
        </w:rPr>
        <w:t xml:space="preserve">Commit 2  refactor: extract commands.py</w:t>
      </w:r>
      <w:r>
        <w:br/>
      </w:r>
      <w:r>
        <w:rPr>
          <w:rStyle w:val="VerbatimChar"/>
        </w:rPr>
        <w:t xml:space="preserve">Commit 3  refactor: extract ai.py</w:t>
      </w:r>
      <w:r>
        <w:br/>
      </w:r>
      <w:r>
        <w:rPr>
          <w:rStyle w:val="VerbatimChar"/>
        </w:rPr>
        <w:t xml:space="preserve">Commit 4  refactor: extract config.py</w:t>
      </w:r>
      <w:r>
        <w:br/>
      </w:r>
      <w:r>
        <w:rPr>
          <w:rStyle w:val="VerbatimChar"/>
        </w:rPr>
        <w:t xml:space="preserve">Commit 5  feat: add conversation history (last 20 messages)</w:t>
      </w:r>
    </w:p>
    <w:p>
      <w:r>
        <w:pict>
          <v:rect style="width:0;height:1.5pt" o:hralign="center" o:hrstd="t" o:hr="t"/>
        </w:pict>
      </w:r>
    </w:p>
    <w:bookmarkEnd w:id="91"/>
    <w:bookmarkStart w:id="95" w:name="ai-process-manager-academy"/>
    <w:p>
      <w:pPr>
        <w:pStyle w:val="Heading2"/>
      </w:pPr>
      <w:r>
        <w:t xml:space="preserve">22. AI Process Manager Academy</w:t>
      </w:r>
    </w:p>
    <w:bookmarkStart w:id="92" w:name="level-system"/>
    <w:p>
      <w:pPr>
        <w:pStyle w:val="Heading3"/>
      </w:pPr>
      <w:r>
        <w:t xml:space="preserve">Level-System</w:t>
      </w:r>
    </w:p>
    <w:tbl>
      <w:tblPr>
        <w:tblStyle w:val="Table"/>
        <w:tblW w:type="pct" w:w="5000"/>
        <w:tblLook w:firstRow="1" w:lastRow="0" w:firstColumn="0" w:lastColumn="0" w:noHBand="0" w:noVBand="0" w:val="0020"/>
        <w:jc w:val="start"/>
      </w:tblPr>
      <w:tblGrid>
        <w:gridCol w:w="1352"/>
        <w:gridCol w:w="1352"/>
        <w:gridCol w:w="2124"/>
        <w:gridCol w:w="3090"/>
      </w:tblGrid>
      <w:tr>
        <w:trPr>
          <w:tblHeader w:val="true"/>
        </w:trPr>
        <w:tc>
          <w:tcPr/>
          <w:p>
            <w:pPr>
              <w:pStyle w:val="Compact"/>
              <w:jc w:val="left"/>
            </w:pPr>
            <w:r>
              <w:t xml:space="preserve">Level</w:t>
            </w:r>
          </w:p>
        </w:tc>
        <w:tc>
          <w:tcPr/>
          <w:p>
            <w:pPr>
              <w:pStyle w:val="Compact"/>
              <w:jc w:val="left"/>
            </w:pPr>
            <w:r>
              <w:t xml:space="preserve">Titel</w:t>
            </w:r>
          </w:p>
        </w:tc>
        <w:tc>
          <w:tcPr/>
          <w:p>
            <w:pPr>
              <w:pStyle w:val="Compact"/>
              <w:jc w:val="left"/>
            </w:pPr>
            <w:r>
              <w:t xml:space="preserve">Kernthemen</w:t>
            </w:r>
          </w:p>
        </w:tc>
        <w:tc>
          <w:tcPr/>
          <w:p>
            <w:pPr>
              <w:pStyle w:val="Compact"/>
              <w:jc w:val="left"/>
            </w:pPr>
            <w:r>
              <w:t xml:space="preserve">Jarvis bekommt</w:t>
            </w:r>
          </w:p>
        </w:tc>
      </w:tr>
      <w:tr>
        <w:tc>
          <w:tcPr/>
          <w:p>
            <w:pPr>
              <w:pStyle w:val="Compact"/>
              <w:jc w:val="left"/>
            </w:pPr>
            <w:r>
              <w:t xml:space="preserve">1 ✅</w:t>
            </w:r>
          </w:p>
        </w:tc>
        <w:tc>
          <w:tcPr/>
          <w:p>
            <w:pPr>
              <w:pStyle w:val="Compact"/>
              <w:jc w:val="left"/>
            </w:pPr>
            <w:r>
              <w:t xml:space="preserve">Foundation</w:t>
            </w:r>
          </w:p>
        </w:tc>
        <w:tc>
          <w:tcPr/>
          <w:p>
            <w:pPr>
              <w:pStyle w:val="Compact"/>
              <w:jc w:val="left"/>
            </w:pPr>
            <w:r>
              <w:t xml:space="preserve">Python, Git, Refactoring, Architektur, KI-Zusammenarbeit</w:t>
            </w:r>
          </w:p>
        </w:tc>
        <w:tc>
          <w:tcPr/>
          <w:p>
            <w:pPr>
              <w:pStyle w:val="Compact"/>
              <w:jc w:val="left"/>
            </w:pPr>
            <w:r>
              <w:t xml:space="preserve">Modulstruktur, Gedächtnis</w:t>
            </w:r>
          </w:p>
        </w:tc>
      </w:tr>
      <w:tr>
        <w:tc>
          <w:tcPr/>
          <w:p>
            <w:pPr>
              <w:pStyle w:val="Compact"/>
              <w:jc w:val="left"/>
            </w:pPr>
            <w:r>
              <w:t xml:space="preserve">2</w:t>
            </w:r>
          </w:p>
        </w:tc>
        <w:tc>
          <w:tcPr/>
          <w:p>
            <w:pPr>
              <w:pStyle w:val="Compact"/>
              <w:jc w:val="left"/>
            </w:pPr>
            <w:r>
              <w:t xml:space="preserve">Automation</w:t>
            </w:r>
          </w:p>
        </w:tc>
        <w:tc>
          <w:tcPr/>
          <w:p>
            <w:pPr>
              <w:pStyle w:val="Compact"/>
              <w:jc w:val="left"/>
            </w:pPr>
            <w:r>
              <w:t xml:space="preserve">Power Query, Power Automate, Excel, APIs</w:t>
            </w:r>
          </w:p>
        </w:tc>
        <w:tc>
          <w:tcPr/>
          <w:p>
            <w:pPr>
              <w:pStyle w:val="Compact"/>
              <w:jc w:val="left"/>
            </w:pPr>
            <w:r>
              <w:t xml:space="preserve">Post-Module, Reports</w:t>
            </w:r>
          </w:p>
        </w:tc>
      </w:tr>
      <w:tr>
        <w:tc>
          <w:tcPr/>
          <w:p>
            <w:pPr>
              <w:pStyle w:val="Compact"/>
              <w:jc w:val="left"/>
            </w:pPr>
            <w:r>
              <w:t xml:space="preserve">3</w:t>
            </w:r>
          </w:p>
        </w:tc>
        <w:tc>
          <w:tcPr/>
          <w:p>
            <w:pPr>
              <w:pStyle w:val="Compact"/>
              <w:jc w:val="left"/>
            </w:pPr>
            <w:r>
              <w:t xml:space="preserve">Business AI</w:t>
            </w:r>
          </w:p>
        </w:tc>
        <w:tc>
          <w:tcPr/>
          <w:p>
            <w:pPr>
              <w:pStyle w:val="Compact"/>
              <w:jc w:val="left"/>
            </w:pPr>
            <w:r>
              <w:t xml:space="preserve">Copilot, Power BI, KPI-Dashboards</w:t>
            </w:r>
          </w:p>
        </w:tc>
        <w:tc>
          <w:tcPr/>
          <w:p>
            <w:pPr>
              <w:pStyle w:val="Compact"/>
              <w:jc w:val="left"/>
            </w:pPr>
            <w:r>
              <w:t xml:space="preserve">Arbeitsmodule, Handy</w:t>
            </w:r>
          </w:p>
        </w:tc>
      </w:tr>
      <w:tr>
        <w:tc>
          <w:tcPr/>
          <w:p>
            <w:pPr>
              <w:pStyle w:val="Compact"/>
              <w:jc w:val="left"/>
            </w:pPr>
            <w:r>
              <w:t xml:space="preserve">4</w:t>
            </w:r>
          </w:p>
        </w:tc>
        <w:tc>
          <w:tcPr/>
          <w:p>
            <w:pPr>
              <w:pStyle w:val="Compact"/>
              <w:jc w:val="left"/>
            </w:pPr>
            <w:r>
              <w:t xml:space="preserve">Agent Systems</w:t>
            </w:r>
          </w:p>
        </w:tc>
        <w:tc>
          <w:tcPr/>
          <w:p>
            <w:pPr>
              <w:pStyle w:val="Compact"/>
              <w:jc w:val="left"/>
            </w:pPr>
            <w:r>
              <w:t xml:space="preserve">Multi-Agenten, MCP, Orchestrierung</w:t>
            </w:r>
          </w:p>
        </w:tc>
        <w:tc>
          <w:tcPr/>
          <w:p>
            <w:pPr>
              <w:pStyle w:val="Compact"/>
              <w:jc w:val="left"/>
            </w:pPr>
            <w:r>
              <w:t xml:space="preserve">Multi-KI</w:t>
            </w:r>
          </w:p>
        </w:tc>
      </w:tr>
      <w:tr>
        <w:tc>
          <w:tcPr/>
          <w:p>
            <w:pPr>
              <w:pStyle w:val="Compact"/>
              <w:jc w:val="left"/>
            </w:pPr>
            <w:r>
              <w:t xml:space="preserve">5</w:t>
            </w:r>
          </w:p>
        </w:tc>
        <w:tc>
          <w:tcPr/>
          <w:p>
            <w:pPr>
              <w:pStyle w:val="Compact"/>
              <w:jc w:val="left"/>
            </w:pPr>
            <w:r>
              <w:t xml:space="preserve">AI Strategy</w:t>
            </w:r>
          </w:p>
        </w:tc>
        <w:tc>
          <w:tcPr/>
          <w:p>
            <w:pPr>
              <w:pStyle w:val="Compact"/>
              <w:jc w:val="left"/>
            </w:pPr>
            <w:r>
              <w:t xml:space="preserve">Systemdenken, AI Engineering, Karriere</w:t>
            </w:r>
          </w:p>
        </w:tc>
        <w:tc>
          <w:tcPr/>
          <w:p>
            <w:pPr>
              <w:pStyle w:val="Compact"/>
              <w:jc w:val="left"/>
            </w:pPr>
            <w:r>
              <w:t xml:space="preserve">Vollständiger Agent</w:t>
            </w:r>
          </w:p>
        </w:tc>
      </w:tr>
    </w:tbl>
    <w:bookmarkEnd w:id="92"/>
    <w:bookmarkStart w:id="93" w:name="wochenplan"/>
    <w:p>
      <w:pPr>
        <w:pStyle w:val="Heading3"/>
      </w:pPr>
      <w:r>
        <w:t xml:space="preserve">Wochenplan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Tag</w:t>
            </w:r>
          </w:p>
        </w:tc>
        <w:tc>
          <w:tcPr/>
          <w:p>
            <w:pPr>
              <w:pStyle w:val="Compact"/>
              <w:jc w:val="left"/>
            </w:pPr>
            <w:r>
              <w:t xml:space="preserve">Umfang</w:t>
            </w:r>
          </w:p>
        </w:tc>
        <w:tc>
          <w:tcPr/>
          <w:p>
            <w:pPr>
              <w:pStyle w:val="Compact"/>
              <w:jc w:val="left"/>
            </w:pPr>
            <w:r>
              <w:t xml:space="preserve">Inhalt</w:t>
            </w:r>
          </w:p>
        </w:tc>
      </w:tr>
      <w:tr>
        <w:tc>
          <w:tcPr/>
          <w:p>
            <w:pPr>
              <w:pStyle w:val="Compact"/>
              <w:jc w:val="left"/>
            </w:pPr>
            <w:r>
              <w:t xml:space="preserve">Montag</w:t>
            </w:r>
          </w:p>
        </w:tc>
        <w:tc>
          <w:tcPr/>
          <w:p>
            <w:pPr>
              <w:pStyle w:val="Compact"/>
              <w:jc w:val="left"/>
            </w:pPr>
            <w:r>
              <w:t xml:space="preserve">30–45 Min</w:t>
            </w:r>
          </w:p>
        </w:tc>
        <w:tc>
          <w:tcPr/>
          <w:p>
            <w:pPr>
              <w:pStyle w:val="Compact"/>
              <w:jc w:val="left"/>
            </w:pPr>
            <w:r>
              <w:t xml:space="preserve">Neue Lektion</w:t>
            </w:r>
          </w:p>
        </w:tc>
      </w:tr>
      <w:tr>
        <w:tc>
          <w:tcPr/>
          <w:p>
            <w:pPr>
              <w:pStyle w:val="Compact"/>
              <w:jc w:val="left"/>
            </w:pPr>
            <w:r>
              <w:t xml:space="preserve">Mittwoch</w:t>
            </w:r>
          </w:p>
        </w:tc>
        <w:tc>
          <w:tcPr/>
          <w:p>
            <w:pPr>
              <w:pStyle w:val="Compact"/>
              <w:jc w:val="left"/>
            </w:pPr>
            <w:r>
              <w:t xml:space="preserve">30–45 Min</w:t>
            </w:r>
          </w:p>
        </w:tc>
        <w:tc>
          <w:tcPr/>
          <w:p>
            <w:pPr>
              <w:pStyle w:val="Compact"/>
              <w:jc w:val="left"/>
            </w:pPr>
            <w:r>
              <w:t xml:space="preserve">Praxis an echtem Problem</w:t>
            </w:r>
          </w:p>
        </w:tc>
      </w:tr>
      <w:tr>
        <w:tc>
          <w:tcPr/>
          <w:p>
            <w:pPr>
              <w:pStyle w:val="Compact"/>
              <w:jc w:val="left"/>
            </w:pPr>
            <w:r>
              <w:t xml:space="preserve">Freitag</w:t>
            </w:r>
          </w:p>
        </w:tc>
        <w:tc>
          <w:tcPr/>
          <w:p>
            <w:pPr>
              <w:pStyle w:val="Compact"/>
              <w:jc w:val="left"/>
            </w:pPr>
            <w:r>
              <w:t xml:space="preserve">20–30 Min</w:t>
            </w:r>
          </w:p>
        </w:tc>
        <w:tc>
          <w:tcPr/>
          <w:p>
            <w:pPr>
              <w:pStyle w:val="Compact"/>
              <w:jc w:val="left"/>
            </w:pPr>
            <w:r>
              <w:t xml:space="preserve">KI-News, neue Tools</w:t>
            </w:r>
          </w:p>
        </w:tc>
      </w:tr>
      <w:tr>
        <w:tc>
          <w:tcPr/>
          <w:p>
            <w:pPr>
              <w:pStyle w:val="Compact"/>
              <w:jc w:val="left"/>
            </w:pPr>
            <w:r>
              <w:t xml:space="preserve">Samstag</w:t>
            </w:r>
          </w:p>
        </w:tc>
        <w:tc>
          <w:tcPr/>
          <w:p>
            <w:pPr>
              <w:pStyle w:val="Compact"/>
              <w:jc w:val="left"/>
            </w:pPr>
            <w:r>
              <w:t xml:space="preserve">60–90 Min</w:t>
            </w:r>
          </w:p>
        </w:tc>
        <w:tc>
          <w:tcPr/>
          <w:p>
            <w:pPr>
              <w:pStyle w:val="Compact"/>
              <w:jc w:val="left"/>
            </w:pPr>
            <w:r>
              <w:t xml:space="preserve">Hauptprojekt</w:t>
            </w:r>
          </w:p>
        </w:tc>
      </w:tr>
      <w:tr>
        <w:tc>
          <w:tcPr/>
          <w:p>
            <w:pPr>
              <w:pStyle w:val="Compact"/>
              <w:jc w:val="left"/>
            </w:pPr>
            <w:r>
              <w:t xml:space="preserve">Monatsende</w:t>
            </w:r>
          </w:p>
        </w:tc>
        <w:tc>
          <w:tcPr/>
          <w:p>
            <w:pPr>
              <w:pStyle w:val="Compact"/>
              <w:jc w:val="left"/>
            </w:pPr>
            <w:r>
              <w:t xml:space="preserve">60 Min</w:t>
            </w:r>
          </w:p>
        </w:tc>
        <w:tc>
          <w:tcPr/>
          <w:p>
            <w:pPr>
              <w:pStyle w:val="Compact"/>
              <w:jc w:val="left"/>
            </w:pPr>
            <w:r>
              <w:t xml:space="preserve">Review und Planung</w:t>
            </w:r>
          </w:p>
        </w:tc>
      </w:tr>
    </w:tbl>
    <w:bookmarkEnd w:id="93"/>
    <w:bookmarkStart w:id="94" w:name="lernprinzip"/>
    <w:p>
      <w:pPr>
        <w:pStyle w:val="Heading3"/>
      </w:pPr>
      <w:r>
        <w:t xml:space="preserve">Lernprinzip</w:t>
      </w:r>
    </w:p>
    <w:p>
      <w:pPr>
        <w:pStyle w:val="FirstParagraph"/>
      </w:pPr>
      <w:r>
        <w:t xml:space="preserve">Nicht:</w:t>
      </w:r>
      <w:r>
        <w:t xml:space="preserve"> </w:t>
      </w:r>
      <w:r>
        <w:t xml:space="preserve">“</w:t>
      </w:r>
      <w:r>
        <w:t xml:space="preserve">Welches Programm lerne ich?</w:t>
      </w:r>
      <w:r>
        <w:t xml:space="preserve">”</w:t>
      </w:r>
      <w:r>
        <w:br/>
      </w:r>
      <w:r>
        <w:t xml:space="preserve">Sondern:</w:t>
      </w:r>
      <w:r>
        <w:t xml:space="preserve"> </w:t>
      </w:r>
      <w:r>
        <w:t xml:space="preserve">“</w:t>
      </w:r>
      <w:r>
        <w:t xml:space="preserve">Wie löse ich dieses Problem mit KI?</w:t>
      </w:r>
      <w:r>
        <w:t xml:space="preserve">”</w:t>
      </w:r>
    </w:p>
    <w:p>
      <w:pPr>
        <w:pStyle w:val="BodyText"/>
      </w:pPr>
      <w:r>
        <w:t xml:space="preserve">Nicht:</w:t>
      </w:r>
      <w:r>
        <w:t xml:space="preserve"> </w:t>
      </w:r>
      <w:r>
        <w:t xml:space="preserve">“</w:t>
      </w:r>
      <w:r>
        <w:t xml:space="preserve">Ich kann ChatGPT bedienen.</w:t>
      </w:r>
      <w:r>
        <w:t xml:space="preserve">”</w:t>
      </w:r>
      <w:r>
        <w:br/>
      </w:r>
      <w:r>
        <w:t xml:space="preserve">Ziel:</w:t>
      </w:r>
      <w:r>
        <w:t xml:space="preserve"> </w:t>
      </w:r>
      <w:r>
        <w:t xml:space="preserve">“</w:t>
      </w:r>
      <w:r>
        <w:t xml:space="preserve">Ich kann KI einsetzen, um Geschäftsprozesse zu analysieren, zu verbessern und zu automatisieren.</w:t>
      </w:r>
      <w:r>
        <w:t xml:space="preserve">”</w:t>
      </w:r>
    </w:p>
    <w:p>
      <w:r>
        <w:pict>
          <v:rect style="width:0;height:1.5pt" o:hralign="center" o:hrstd="t" o:hr="t"/>
        </w:pict>
      </w:r>
    </w:p>
    <w:bookmarkEnd w:id="94"/>
    <w:bookmarkEnd w:id="95"/>
    <w:bookmarkStart w:id="96" w:name="portfolio"/>
    <w:p>
      <w:pPr>
        <w:pStyle w:val="Heading2"/>
      </w:pPr>
      <w:r>
        <w:t xml:space="preserve">23. Portfolio</w:t>
      </w:r>
    </w:p>
    <w:p>
      <w:pPr>
        <w:pStyle w:val="FirstParagraph"/>
      </w:pPr>
      <w:r>
        <w:t xml:space="preserve">Jedes fertige Projekt wird dokumentiert mit: Problem → Lösung → Zeitersparnis → Nutzen.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Projekt</w:t>
            </w:r>
          </w:p>
        </w:tc>
        <w:tc>
          <w:tcPr/>
          <w:p>
            <w:pPr>
              <w:pStyle w:val="Compact"/>
              <w:jc w:val="left"/>
            </w:pPr>
            <w:r>
              <w:t xml:space="preserve">Status</w:t>
            </w:r>
          </w:p>
        </w:tc>
        <w:tc>
          <w:tcPr/>
          <w:p>
            <w:pPr>
              <w:pStyle w:val="Compact"/>
              <w:jc w:val="left"/>
            </w:pPr>
            <w:r>
              <w:t xml:space="preserve">Beschreibung</w:t>
            </w:r>
          </w:p>
        </w:tc>
      </w:tr>
      <w:tr>
        <w:tc>
          <w:tcPr/>
          <w:p>
            <w:pPr>
              <w:pStyle w:val="Compact"/>
              <w:jc w:val="left"/>
            </w:pPr>
            <w:r>
              <w:t xml:space="preserve">Zustellfehler-Cockpit</w:t>
            </w:r>
          </w:p>
        </w:tc>
        <w:tc>
          <w:tcPr/>
          <w:p>
            <w:pPr>
              <w:pStyle w:val="Compact"/>
              <w:jc w:val="left"/>
            </w:pPr>
            <w:r>
              <w:t xml:space="preserve">✅</w:t>
            </w:r>
          </w:p>
        </w:tc>
        <w:tc>
          <w:tcPr/>
          <w:p>
            <w:pPr>
              <w:pStyle w:val="Compact"/>
              <w:jc w:val="left"/>
            </w:pPr>
            <w:r>
              <w:t xml:space="preserve">Automatische Auswertung Zustellfehler</w:t>
            </w:r>
          </w:p>
        </w:tc>
      </w:tr>
      <w:tr>
        <w:tc>
          <w:tcPr/>
          <w:p>
            <w:pPr>
              <w:pStyle w:val="Compact"/>
              <w:jc w:val="left"/>
            </w:pPr>
            <w:r>
              <w:t xml:space="preserve">Reklamations-Auswertung</w:t>
            </w:r>
          </w:p>
        </w:tc>
        <w:tc>
          <w:tcPr/>
          <w:p>
            <w:pPr>
              <w:pStyle w:val="Compact"/>
              <w:jc w:val="left"/>
            </w:pPr>
            <w:r>
              <w:t xml:space="preserve">✅</w:t>
            </w:r>
          </w:p>
        </w:tc>
        <w:tc>
          <w:tcPr/>
          <w:p>
            <w:pPr>
              <w:pStyle w:val="Compact"/>
              <w:jc w:val="left"/>
            </w:pPr>
            <w:r>
              <w:t xml:space="preserve">KI-gestützte Analyse</w:t>
            </w:r>
          </w:p>
        </w:tc>
      </w:tr>
      <w:tr>
        <w:tc>
          <w:tcPr/>
          <w:p>
            <w:pPr>
              <w:pStyle w:val="Compact"/>
              <w:jc w:val="left"/>
            </w:pPr>
            <w:r>
              <w:t xml:space="preserve">Lage-Import-Tool</w:t>
            </w:r>
          </w:p>
        </w:tc>
        <w:tc>
          <w:tcPr/>
          <w:p>
            <w:pPr>
              <w:pStyle w:val="Compact"/>
              <w:jc w:val="left"/>
            </w:pPr>
            <w:r>
              <w:t xml:space="preserve">✅</w:t>
            </w:r>
          </w:p>
        </w:tc>
        <w:tc>
          <w:tcPr/>
          <w:p>
            <w:pPr>
              <w:pStyle w:val="Compact"/>
              <w:jc w:val="left"/>
            </w:pPr>
            <w:r>
              <w:t xml:space="preserve">Automatischer Report-Import</w:t>
            </w:r>
          </w:p>
        </w:tc>
      </w:tr>
      <w:tr>
        <w:tc>
          <w:tcPr/>
          <w:p>
            <w:pPr>
              <w:pStyle w:val="Compact"/>
              <w:jc w:val="left"/>
            </w:pPr>
            <w:r>
              <w:t xml:space="preserve">EBF-Auswertungen</w:t>
            </w:r>
          </w:p>
        </w:tc>
        <w:tc>
          <w:tcPr/>
          <w:p>
            <w:pPr>
              <w:pStyle w:val="Compact"/>
              <w:jc w:val="left"/>
            </w:pPr>
            <w:r>
              <w:t xml:space="preserve">✅</w:t>
            </w:r>
          </w:p>
        </w:tc>
        <w:tc>
          <w:tcPr/>
          <w:p>
            <w:pPr>
              <w:pStyle w:val="Compact"/>
              <w:jc w:val="left"/>
            </w:pPr>
            <w:r>
              <w:t xml:space="preserve">Dashboard Kennzahlen</w:t>
            </w:r>
          </w:p>
        </w:tc>
      </w:tr>
      <w:tr>
        <w:tc>
          <w:tcPr/>
          <w:p>
            <w:pPr>
              <w:pStyle w:val="Compact"/>
              <w:jc w:val="left"/>
            </w:pPr>
            <w:r>
              <w:t xml:space="preserve">Jarvis v0.1</w:t>
            </w:r>
          </w:p>
        </w:tc>
        <w:tc>
          <w:tcPr/>
          <w:p>
            <w:pPr>
              <w:pStyle w:val="Compact"/>
              <w:jc w:val="left"/>
            </w:pPr>
            <w:r>
              <w:t xml:space="preserve">✅</w:t>
            </w:r>
          </w:p>
        </w:tc>
        <w:tc>
          <w:tcPr/>
          <w:p>
            <w:pPr>
              <w:pStyle w:val="Compact"/>
              <w:jc w:val="left"/>
            </w:pPr>
            <w:r>
              <w:t xml:space="preserve">Sprachassistent Prototyp</w:t>
            </w:r>
          </w:p>
        </w:tc>
      </w:tr>
      <w:tr>
        <w:tc>
          <w:tcPr/>
          <w:p>
            <w:pPr>
              <w:pStyle w:val="Compact"/>
              <w:jc w:val="left"/>
            </w:pPr>
            <w:r>
              <w:t xml:space="preserve">Jarvis v0.2</w:t>
            </w:r>
          </w:p>
        </w:tc>
        <w:tc>
          <w:tcPr/>
          <w:p>
            <w:pPr>
              <w:pStyle w:val="Compact"/>
              <w:jc w:val="left"/>
            </w:pPr>
            <w:r>
              <w:t xml:space="preserve">🔵 In Arbeit</w:t>
            </w:r>
          </w:p>
        </w:tc>
        <w:tc>
          <w:tcPr/>
          <w:p>
            <w:pPr>
              <w:pStyle w:val="Compact"/>
              <w:jc w:val="left"/>
            </w:pPr>
            <w:r>
              <w:t xml:space="preserve">Modulare Struktur</w:t>
            </w:r>
          </w:p>
        </w:tc>
      </w:tr>
    </w:tbl>
    <w:p>
      <w:r>
        <w:pict>
          <v:rect style="width:0;height:1.5pt" o:hralign="center" o:hrstd="t" o:hr="t"/>
        </w:pict>
      </w:r>
    </w:p>
    <w:bookmarkEnd w:id="96"/>
    <w:bookmarkStart w:id="97" w:name="karriereziel"/>
    <w:p>
      <w:pPr>
        <w:pStyle w:val="Heading2"/>
      </w:pPr>
      <w:r>
        <w:t xml:space="preserve">24. Karriereziel</w:t>
      </w:r>
    </w:p>
    <w:p>
      <w:pPr>
        <w:pStyle w:val="FirstParagraph"/>
      </w:pPr>
      <w:r>
        <w:rPr>
          <w:bCs/>
          <w:b/>
        </w:rPr>
        <w:t xml:space="preserve">Zielprofil: BPM &amp; AI Specialist</w:t>
      </w:r>
    </w:p>
    <w:p>
      <w:pPr>
        <w:pStyle w:val="BodyText"/>
      </w:pPr>
      <w:r>
        <w:t xml:space="preserve">Wolfgang bringt etwas mit, das viele KI-Spezialisten nicht haben: tiefes Prozessverständnis aus der Praxis.</w:t>
      </w:r>
    </w:p>
    <w:p>
      <w:pPr>
        <w:pStyle w:val="BodyText"/>
      </w:pPr>
      <w:r>
        <w:t xml:space="preserve">Werdegang: Zusteller → Zustellteamleiter → Standortleiter-Vertretung → BPM.</w:t>
      </w:r>
    </w:p>
    <w:p>
      <w:pPr>
        <w:pStyle w:val="BodyText"/>
      </w:pPr>
      <w:r>
        <w:rPr>
          <w:bCs/>
          <w:b/>
        </w:rPr>
        <w:t xml:space="preserve">Mögliche Rollen:</w:t>
      </w:r>
      <w:r>
        <w:t xml:space="preserve"> </w:t>
      </w:r>
      <w:r>
        <w:t xml:space="preserve">- KI-/Copilot-Multiplikator für die Niederlassung</w:t>
      </w:r>
      <w:r>
        <w:t xml:space="preserve"> </w:t>
      </w:r>
      <w:r>
        <w:t xml:space="preserve">- Prozessmanager mit Schwerpunkt KI und Automatisierung</w:t>
      </w:r>
      <w:r>
        <w:t xml:space="preserve"> </w:t>
      </w:r>
      <w:r>
        <w:t xml:space="preserve">- Fachlicher Ansprechpartner zwischen IT und Betrieb</w:t>
      </w:r>
    </w:p>
    <w:p>
      <w:pPr>
        <w:pStyle w:val="BodyText"/>
      </w:pPr>
      <w:r>
        <w:rPr>
          <w:bCs/>
          <w:b/>
        </w:rPr>
        <w:t xml:space="preserve">Nicht das Ziel:</w:t>
      </w:r>
      <w:r>
        <w:t xml:space="preserve"> </w:t>
      </w:r>
      <w:r>
        <w:t xml:space="preserve">Excel-Experte</w:t>
      </w:r>
      <w:r>
        <w:br/>
      </w:r>
      <w:r>
        <w:rPr>
          <w:bCs/>
          <w:b/>
        </w:rPr>
        <w:t xml:space="preserve">Das Ziel:</w:t>
      </w:r>
      <w:r>
        <w:t xml:space="preserve"> </w:t>
      </w:r>
      <w:r>
        <w:t xml:space="preserve">Jemand, der Fachprozesse versteht und mit KI verbessert und automatisiert.</w:t>
      </w:r>
    </w:p>
    <w:p>
      <w:r>
        <w:pict>
          <v:rect style="width:0;height:1.5pt" o:hralign="center" o:hrstd="t" o:hr="t"/>
        </w:pict>
      </w:r>
    </w:p>
    <w:bookmarkEnd w:id="97"/>
    <w:bookmarkStart w:id="98" w:name="wissensdatenbank-lessons-learned"/>
    <w:p>
      <w:pPr>
        <w:pStyle w:val="Heading2"/>
      </w:pPr>
      <w:r>
        <w:t xml:space="preserve">25. Wissensdatenbank – Lessons Learned</w:t>
      </w:r>
    </w:p>
    <w:p>
      <w:pPr>
        <w:pStyle w:val="FirstParagraph"/>
      </w:pPr>
      <w:r>
        <w:t xml:space="preserve">Jeder wichtige Fehler oder jede wichtige Erkenntnis kommt hierher.</w:t>
      </w:r>
    </w:p>
    <w:tbl>
      <w:tblPr>
        <w:tblStyle w:val="Table"/>
        <w:tblW w:type="pct" w:w="5000"/>
        <w:tblLook w:firstRow="1" w:lastRow="0" w:firstColumn="0" w:lastColumn="0" w:noHBand="0" w:noVBand="0" w:val="0020"/>
        <w:jc w:val="start"/>
      </w:tblPr>
      <w:tblGrid>
        <w:gridCol w:w="1108"/>
        <w:gridCol w:w="1108"/>
        <w:gridCol w:w="2217"/>
        <w:gridCol w:w="3484"/>
      </w:tblGrid>
      <w:tr>
        <w:trPr>
          <w:tblHeader w:val="true"/>
        </w:trPr>
        <w:tc>
          <w:tcPr/>
          <w:p>
            <w:pPr>
              <w:pStyle w:val="Compact"/>
              <w:jc w:val="left"/>
            </w:pPr>
            <w:r>
              <w:t xml:space="preserve">Datum</w:t>
            </w:r>
          </w:p>
        </w:tc>
        <w:tc>
          <w:tcPr/>
          <w:p>
            <w:pPr>
              <w:pStyle w:val="Compact"/>
              <w:jc w:val="left"/>
            </w:pPr>
            <w:r>
              <w:t xml:space="preserve">Thema</w:t>
            </w:r>
          </w:p>
        </w:tc>
        <w:tc>
          <w:tcPr/>
          <w:p>
            <w:pPr>
              <w:pStyle w:val="Compact"/>
              <w:jc w:val="left"/>
            </w:pPr>
            <w:r>
              <w:t xml:space="preserve">Was passiert?</w:t>
            </w:r>
          </w:p>
        </w:tc>
        <w:tc>
          <w:tcPr/>
          <w:p>
            <w:pPr>
              <w:pStyle w:val="Compact"/>
              <w:jc w:val="left"/>
            </w:pPr>
            <w:r>
              <w:t xml:space="preserve">Was haben wir gelernt?</w:t>
            </w:r>
          </w:p>
        </w:tc>
      </w:tr>
      <w:tr>
        <w:tc>
          <w:tcPr/>
          <w:p>
            <w:pPr>
              <w:pStyle w:val="Compact"/>
              <w:jc w:val="left"/>
            </w:pPr>
            <w:r>
              <w:t xml:space="preserve">28.06.2026</w:t>
            </w:r>
          </w:p>
        </w:tc>
        <w:tc>
          <w:tcPr/>
          <w:p>
            <w:pPr>
              <w:pStyle w:val="Compact"/>
              <w:jc w:val="left"/>
            </w:pPr>
            <w:r>
              <w:t xml:space="preserve">pyttsx3.init()</w:t>
            </w:r>
          </w:p>
        </w:tc>
        <w:tc>
          <w:tcPr/>
          <w:p>
            <w:pPr>
              <w:pStyle w:val="Compact"/>
              <w:jc w:val="left"/>
            </w:pPr>
            <w:r>
              <w:t xml:space="preserve">Bei jedem Sprechen neu initialisiert – langsam</w:t>
            </w:r>
          </w:p>
        </w:tc>
        <w:tc>
          <w:tcPr/>
          <w:p>
            <w:pPr>
              <w:pStyle w:val="Compact"/>
              <w:jc w:val="left"/>
            </w:pPr>
            <w:r>
              <w:t xml:space="preserve">Einmalig global initialisieren</w:t>
            </w:r>
          </w:p>
        </w:tc>
      </w:tr>
      <w:tr>
        <w:tc>
          <w:tcPr/>
          <w:p>
            <w:pPr>
              <w:pStyle w:val="Compact"/>
              <w:jc w:val="left"/>
            </w:pPr>
            <w:r>
              <w:t xml:space="preserve">28.06.2026</w:t>
            </w:r>
          </w:p>
        </w:tc>
        <w:tc>
          <w:tcPr/>
          <w:p>
            <w:pPr>
              <w:pStyle w:val="Compact"/>
              <w:jc w:val="left"/>
            </w:pPr>
            <w:r>
              <w:t xml:space="preserve">chat_verlauf</w:t>
            </w:r>
          </w:p>
        </w:tc>
        <w:tc>
          <w:tcPr/>
          <w:p>
            <w:pPr>
              <w:pStyle w:val="Compact"/>
              <w:jc w:val="left"/>
            </w:pPr>
            <w:r>
              <w:t xml:space="preserve">Definiert aber nie verwendet – Jarvis hatte kein Gedächtnis</w:t>
            </w:r>
          </w:p>
        </w:tc>
        <w:tc>
          <w:tcPr/>
          <w:p>
            <w:pPr>
              <w:pStyle w:val="Compact"/>
              <w:jc w:val="left"/>
            </w:pPr>
            <w:r>
              <w:t xml:space="preserve">Variablen müssen auch benutzt werden</w:t>
            </w:r>
          </w:p>
        </w:tc>
      </w:tr>
      <w:tr>
        <w:tc>
          <w:tcPr/>
          <w:p>
            <w:pPr>
              <w:pStyle w:val="Compact"/>
              <w:jc w:val="left"/>
            </w:pPr>
            <w:r>
              <w:t xml:space="preserve">28.06.2026</w:t>
            </w:r>
          </w:p>
        </w:tc>
        <w:tc>
          <w:tcPr/>
          <w:p>
            <w:pPr>
              <w:pStyle w:val="Compact"/>
              <w:jc w:val="left"/>
            </w:pPr>
            <w:r>
              <w:t xml:space="preserve">Modellname gpt-5.5</w:t>
            </w:r>
          </w:p>
        </w:tc>
        <w:tc>
          <w:tcPr/>
          <w:p>
            <w:pPr>
              <w:pStyle w:val="Compact"/>
              <w:jc w:val="left"/>
            </w:pPr>
            <w:r>
              <w:t xml:space="preserve">Existiert wahrscheinlich nicht</w:t>
            </w:r>
          </w:p>
        </w:tc>
        <w:tc>
          <w:tcPr/>
          <w:p>
            <w:pPr>
              <w:pStyle w:val="Compact"/>
              <w:jc w:val="left"/>
            </w:pPr>
            <w:r>
              <w:t xml:space="preserve">Modellnamen immer in der API-Dokumentation prüfen</w:t>
            </w:r>
          </w:p>
        </w:tc>
      </w:tr>
      <w:tr>
        <w:tc>
          <w:tcPr/>
          <w:p>
            <w:pPr>
              <w:pStyle w:val="Compact"/>
              <w:jc w:val="left"/>
            </w:pPr>
            <w:r>
              <w:t xml:space="preserve">29.06.2026</w:t>
            </w:r>
          </w:p>
        </w:tc>
        <w:tc>
          <w:tcPr/>
          <w:p>
            <w:pPr>
              <w:pStyle w:val="Compact"/>
              <w:jc w:val="left"/>
            </w:pPr>
            <w:r>
              <w:t xml:space="preserve">Architecture Astronautics</w:t>
            </w:r>
          </w:p>
        </w:tc>
        <w:tc>
          <w:tcPr/>
          <w:p>
            <w:pPr>
              <w:pStyle w:val="Compact"/>
              <w:jc w:val="left"/>
            </w:pPr>
            <w:r>
              <w:t xml:space="preserve">Zu früh zu viele leere Ordner</w:t>
            </w:r>
          </w:p>
        </w:tc>
        <w:tc>
          <w:tcPr/>
          <w:p>
            <w:pPr>
              <w:pStyle w:val="Compact"/>
              <w:jc w:val="left"/>
            </w:pPr>
            <w:r>
              <w:t xml:space="preserve">Erst anlegen wenn wirklich gebraucht</w:t>
            </w:r>
          </w:p>
        </w:tc>
      </w:tr>
    </w:tbl>
    <w:p>
      <w:r>
        <w:pict>
          <v:rect style="width:0;height:1.5pt" o:hralign="center" o:hrstd="t" o:hr="t"/>
        </w:pict>
      </w:r>
    </w:p>
    <w:p>
      <w:pPr>
        <w:pStyle w:val="FirstParagraph"/>
      </w:pPr>
      <w:r>
        <w:rPr>
          <w:iCs/>
          <w:i/>
        </w:rPr>
        <w:t xml:space="preserve">Dieses Handbuch ist die Single Source of Truth für Projekt JARVIS.</w:t>
      </w:r>
      <w:r>
        <w:br/>
      </w:r>
      <w:r>
        <w:rPr>
          <w:iCs/>
          <w:i/>
        </w:rPr>
        <w:t xml:space="preserve">Neue Kapitel entstehen nur wenn die Praxis zeigt, dass etwas fehlt.</w:t>
      </w:r>
      <w:r>
        <w:br/>
      </w:r>
      <w:r>
        <w:rPr>
          <w:iCs/>
          <w:i/>
        </w:rPr>
        <w:t xml:space="preserve">Stand: 01.07.2026</w:t>
      </w:r>
    </w:p>
    <w:p>
      <w:r>
        <w:pict>
          <v:rect style="width:0;height:1.5pt" o:hralign="center" o:hrstd="t" o:hr="t"/>
        </w:pict>
      </w:r>
    </w:p>
    <w:bookmarkEnd w:id="98"/>
    <w:bookmarkStart w:id="103" w:name="produktvision-was-ist-jarvis-eigentlich"/>
    <w:p>
      <w:pPr>
        <w:pStyle w:val="Heading2"/>
      </w:pPr>
      <w:r>
        <w:t xml:space="preserve">26. Produktvision – Was ist Jarvis eigentlich?</w:t>
      </w:r>
    </w:p>
    <w:bookmarkStart w:id="99" w:name="für-wen-existiert-jarvis"/>
    <w:p>
      <w:pPr>
        <w:pStyle w:val="Heading3"/>
      </w:pPr>
      <w:r>
        <w:t xml:space="preserve">Für wen existiert Jarvis?</w:t>
      </w:r>
    </w:p>
    <w:p>
      <w:pPr>
        <w:pStyle w:val="FirstParagraph"/>
      </w:pPr>
      <w:r>
        <w:t xml:space="preserve">Jarvis existiert ausschließlich für Wolfgang. Er ist kein Produkt für andere, kein allgemeiner Assistent, kein Showcase. Er ist ein persönliches Werkzeug, das auf Wolfgangs Arbeitsalltag, Prozesse und Ziele zugeschnitten ist.</w:t>
      </w:r>
    </w:p>
    <w:bookmarkEnd w:id="99"/>
    <w:bookmarkStart w:id="100" w:name="welche-probleme-löst-jarvis"/>
    <w:p>
      <w:pPr>
        <w:pStyle w:val="Heading3"/>
      </w:pPr>
      <w:r>
        <w:t xml:space="preserve">Welche Probleme löst Jarvis?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Problem heute</w:t>
            </w:r>
          </w:p>
        </w:tc>
        <w:tc>
          <w:tcPr/>
          <w:p>
            <w:pPr>
              <w:pStyle w:val="Compact"/>
              <w:jc w:val="left"/>
            </w:pPr>
            <w:r>
              <w:t xml:space="preserve">Jarvis-Lösung</w:t>
            </w:r>
          </w:p>
        </w:tc>
      </w:tr>
      <w:tr>
        <w:tc>
          <w:tcPr/>
          <w:p>
            <w:pPr>
              <w:pStyle w:val="Compact"/>
              <w:jc w:val="left"/>
            </w:pPr>
            <w:r>
              <w:t xml:space="preserve">Reports manuell öffnen, filtern, auswerten</w:t>
            </w:r>
          </w:p>
        </w:tc>
        <w:tc>
          <w:tcPr/>
          <w:p>
            <w:pPr>
              <w:pStyle w:val="Compact"/>
              <w:jc w:val="left"/>
            </w:pPr>
            <w:r>
              <w:t xml:space="preserve">Jarvis liest Reports automatisch ein und fasst zusammen</w:t>
            </w:r>
          </w:p>
        </w:tc>
      </w:tr>
      <w:tr>
        <w:tc>
          <w:tcPr/>
          <w:p>
            <w:pPr>
              <w:pStyle w:val="Compact"/>
              <w:jc w:val="left"/>
            </w:pPr>
            <w:r>
              <w:t xml:space="preserve">Wiederkehrende E-Mails manuell schreiben</w:t>
            </w:r>
          </w:p>
        </w:tc>
        <w:tc>
          <w:tcPr/>
          <w:p>
            <w:pPr>
              <w:pStyle w:val="Compact"/>
              <w:jc w:val="left"/>
            </w:pPr>
            <w:r>
              <w:t xml:space="preserve">Jarvis formuliert vor, Wolfgang prüft und sendet</w:t>
            </w:r>
          </w:p>
        </w:tc>
      </w:tr>
      <w:tr>
        <w:tc>
          <w:tcPr/>
          <w:p>
            <w:pPr>
              <w:pStyle w:val="Compact"/>
              <w:jc w:val="left"/>
            </w:pPr>
            <w:r>
              <w:t xml:space="preserve">KPI-Stand manuell zusammenstellen</w:t>
            </w:r>
          </w:p>
        </w:tc>
        <w:tc>
          <w:tcPr/>
          <w:p>
            <w:pPr>
              <w:pStyle w:val="Compact"/>
              <w:jc w:val="left"/>
            </w:pPr>
            <w:r>
              <w:t xml:space="preserve">Jarvis kennt den aktuellen Stand jederzeit</w:t>
            </w:r>
          </w:p>
        </w:tc>
      </w:tr>
      <w:tr>
        <w:tc>
          <w:tcPr/>
          <w:p>
            <w:pPr>
              <w:pStyle w:val="Compact"/>
              <w:jc w:val="left"/>
            </w:pPr>
            <w:r>
              <w:t xml:space="preserve">Informationen in verschiedenen Chats verloren</w:t>
            </w:r>
          </w:p>
        </w:tc>
        <w:tc>
          <w:tcPr/>
          <w:p>
            <w:pPr>
              <w:pStyle w:val="Compact"/>
              <w:jc w:val="left"/>
            </w:pPr>
            <w:r>
              <w:t xml:space="preserve">Jarvis hat Langzeitgedächtnis</w:t>
            </w:r>
          </w:p>
        </w:tc>
      </w:tr>
      <w:tr>
        <w:tc>
          <w:tcPr/>
          <w:p>
            <w:pPr>
              <w:pStyle w:val="Compact"/>
              <w:jc w:val="left"/>
            </w:pPr>
            <w:r>
              <w:t xml:space="preserve">PC-Probleme manuell diagnostizieren</w:t>
            </w:r>
          </w:p>
        </w:tc>
        <w:tc>
          <w:tcPr/>
          <w:p>
            <w:pPr>
              <w:pStyle w:val="Compact"/>
              <w:jc w:val="left"/>
            </w:pPr>
            <w:r>
              <w:t xml:space="preserve">Jarvis analysiert und schlägt Maßnahmen vor</w:t>
            </w:r>
          </w:p>
        </w:tc>
      </w:tr>
      <w:tr>
        <w:tc>
          <w:tcPr/>
          <w:p>
            <w:pPr>
              <w:pStyle w:val="Compact"/>
              <w:jc w:val="left"/>
            </w:pPr>
            <w:r>
              <w:t xml:space="preserve">Mit KI nur am Desktop arbeiten</w:t>
            </w:r>
          </w:p>
        </w:tc>
        <w:tc>
          <w:tcPr/>
          <w:p>
            <w:pPr>
              <w:pStyle w:val="Compact"/>
              <w:jc w:val="left"/>
            </w:pPr>
            <w:r>
              <w:t xml:space="preserve">Jarvis ist per Handy erreichbar</w:t>
            </w:r>
          </w:p>
        </w:tc>
      </w:tr>
    </w:tbl>
    <w:bookmarkEnd w:id="100"/>
    <w:bookmarkStart w:id="101" w:name="X9f372b6e8597d6a2c1562877dcc18c3eaf015b3"/>
    <w:p>
      <w:pPr>
        <w:pStyle w:val="Heading3"/>
      </w:pPr>
      <w:r>
        <w:t xml:space="preserve">Was macht Jarvis besser als ChatGPT oder Claude allein?</w:t>
      </w:r>
    </w:p>
    <w:p>
      <w:pPr>
        <w:numPr>
          <w:ilvl w:val="0"/>
          <w:numId w:val="1005"/>
        </w:numPr>
        <w:pStyle w:val="Compact"/>
      </w:pPr>
      <w:r>
        <w:t xml:space="preserve">Jarvis kennt Wolfgang persönlich (Projekte, Routinen, Präferenzen)</w:t>
      </w:r>
    </w:p>
    <w:p>
      <w:pPr>
        <w:numPr>
          <w:ilvl w:val="0"/>
          <w:numId w:val="1005"/>
        </w:numPr>
        <w:pStyle w:val="Compact"/>
      </w:pPr>
      <w:r>
        <w:t xml:space="preserve">Jarvis hat Zugriff auf lokale Dateien und Systeme</w:t>
      </w:r>
    </w:p>
    <w:p>
      <w:pPr>
        <w:numPr>
          <w:ilvl w:val="0"/>
          <w:numId w:val="1005"/>
        </w:numPr>
        <w:pStyle w:val="Compact"/>
      </w:pPr>
      <w:r>
        <w:t xml:space="preserve">Jarvis kann aktiv handeln, nicht nur antworten</w:t>
      </w:r>
    </w:p>
    <w:p>
      <w:pPr>
        <w:numPr>
          <w:ilvl w:val="0"/>
          <w:numId w:val="1005"/>
        </w:numPr>
        <w:pStyle w:val="Compact"/>
      </w:pPr>
      <w:r>
        <w:t xml:space="preserve">Jarvis ist immer verfügbar – ohne Browser, ohne Login</w:t>
      </w:r>
    </w:p>
    <w:p>
      <w:pPr>
        <w:numPr>
          <w:ilvl w:val="0"/>
          <w:numId w:val="1005"/>
        </w:numPr>
        <w:pStyle w:val="Compact"/>
      </w:pPr>
      <w:r>
        <w:t xml:space="preserve">Jarvis wählt selbst das beste KI-Modell für die Aufgabe</w:t>
      </w:r>
    </w:p>
    <w:bookmarkEnd w:id="101"/>
    <w:bookmarkStart w:id="102" w:name="wann-gilt-jarvis-als-erfolgreich"/>
    <w:p>
      <w:pPr>
        <w:pStyle w:val="Compact"/>
      </w:pPr>
      <w:r>
        <w:t>Jarvis ist loyal – er steht auf der Seite eines einzelnen Menschen, nicht eines Anbieters. Ein universelles Modell ist für alle da; Jarvis ist für einen da (Leitbild, Kap. 0).</w:t>
      </w:r>
    </w:p>
    <w:p>
      <w:pPr>
        <w:pStyle w:val="Heading3"/>
      </w:pPr>
      <w:r>
        <w:t xml:space="preserve">Wann gilt Jarvis als erfolgreich?</w:t>
      </w:r>
    </w:p>
    <w:p>
      <w:pPr>
        <w:pStyle w:val="FirstParagraph"/>
      </w:pPr>
      <w:r>
        <w:t xml:space="preserve">Jarvis ist erfolgreich wenn Wolfgang sagt:</w:t>
      </w:r>
    </w:p>
    <w:p>
      <w:pPr>
        <w:pStyle w:val="BlockText"/>
      </w:pPr>
      <w:r>
        <w:t xml:space="preserve">“</w:t>
      </w:r>
      <w:r>
        <w:t xml:space="preserve">Ohne Jarvis würde mir das täglich 30 Minuten kosten.</w:t>
      </w:r>
      <w:r>
        <w:t xml:space="preserve">”</w:t>
      </w:r>
    </w:p>
    <w:p>
      <w:pPr>
        <w:pStyle w:val="FirstParagraph"/>
      </w:pPr>
      <w:r>
        <w:t xml:space="preserve">Nicht wenn Jarvis technisch beeindruckend ist.</w:t>
      </w:r>
      <w:r>
        <w:br/>
      </w:r>
      <w:r>
        <w:t xml:space="preserve">Nicht wenn er viele Features hat.</w:t>
      </w:r>
      <w:r>
        <w:br/>
      </w:r>
      <w:r>
        <w:t xml:space="preserve">Sondern wenn er echte Zeit spart und echte Probleme löst.</w:t>
      </w:r>
    </w:p>
    <w:p>
      <w:r>
        <w:pict>
          <v:rect style="width:0;height:1.5pt" o:hralign="center" o:hrstd="t" o:hr="t"/>
        </w:pict>
      </w:r>
    </w:p>
    <w:bookmarkEnd w:id="102"/>
    <w:bookmarkEnd w:id="103"/>
    <w:bookmarkStart w:id="107" w:name="now-next-later-priorisierung"/>
    <w:p>
      <w:pPr>
        <w:pStyle w:val="Heading2"/>
      </w:pPr>
      <w:r>
        <w:t xml:space="preserve">27. Now / Next / Later – Priorisierung</w:t>
      </w:r>
    </w:p>
    <w:p>
      <w:pPr>
        <w:pStyle w:val="FirstParagraph"/>
      </w:pPr>
      <w:r>
        <w:t xml:space="preserve">Verhindert Feature-Sprünge und hält den Fokus.</w:t>
      </w:r>
    </w:p>
    <w:bookmarkStart w:id="104" w:name="now-v0.2-v0.3"/>
    <w:p>
      <w:pPr>
        <w:pStyle w:val="Heading3"/>
      </w:pPr>
      <w:r>
        <w:t xml:space="preserve">Now (v0.2 – v0.3)</w:t>
      </w:r>
    </w:p>
    <w:p>
      <w:pPr>
        <w:numPr>
          <w:ilvl w:val="0"/>
          <w:numId w:val="1006"/>
        </w:numPr>
        <w:pStyle w:val="Compact"/>
      </w:pPr>
      <w:r>
        <w:t xml:space="preserve">Refactoring: Modulare Struktur</w:t>
      </w:r>
    </w:p>
    <w:p>
      <w:pPr>
        <w:numPr>
          <w:ilvl w:val="0"/>
          <w:numId w:val="1006"/>
        </w:numPr>
        <w:pStyle w:val="Compact"/>
      </w:pPr>
      <w:r>
        <w:t xml:space="preserve">Gesprächsverlauf (max. 20 Nachrichten)</w:t>
      </w:r>
    </w:p>
    <w:p>
      <w:pPr>
        <w:numPr>
          <w:ilvl w:val="0"/>
          <w:numId w:val="1006"/>
        </w:numPr>
        <w:pStyle w:val="Compact"/>
      </w:pPr>
      <w:r>
        <w:t xml:space="preserve">Core Engine: Planner, Tool Manager, Executor</w:t>
      </w:r>
    </w:p>
    <w:p>
      <w:pPr>
        <w:numPr>
          <w:ilvl w:val="0"/>
          <w:numId w:val="1006"/>
        </w:numPr>
        <w:pStyle w:val="Compact"/>
      </w:pPr>
      <w:r>
        <w:t xml:space="preserve">Logging und Fehlerbehandlung</w:t>
      </w:r>
    </w:p>
    <w:p>
      <w:pPr>
        <w:numPr>
          <w:ilvl w:val="0"/>
          <w:numId w:val="1006"/>
        </w:numPr>
        <w:pStyle w:val="Compact"/>
      </w:pPr>
      <w:r>
        <w:t xml:space="preserve">Bessere Stimme (Piper TTS)</w:t>
      </w:r>
    </w:p>
    <w:bookmarkEnd w:id="104"/>
    <w:bookmarkStart w:id="105" w:name="next-v0.4-v0.6"/>
    <w:p>
      <w:pPr>
        <w:pStyle w:val="Heading3"/>
      </w:pPr>
      <w:r>
        <w:t xml:space="preserve">Next (v0.4 – v0.6)</w:t>
      </w:r>
    </w:p>
    <w:p>
      <w:pPr>
        <w:numPr>
          <w:ilvl w:val="0"/>
          <w:numId w:val="1007"/>
        </w:numPr>
        <w:pStyle w:val="Compact"/>
      </w:pPr>
      <w:r>
        <w:t xml:space="preserve">Kurzzeit- und Langzeitgedächtnis</w:t>
      </w:r>
    </w:p>
    <w:p>
      <w:pPr>
        <w:numPr>
          <w:ilvl w:val="0"/>
          <w:numId w:val="1007"/>
        </w:numPr>
        <w:pStyle w:val="Compact"/>
      </w:pPr>
      <w:r>
        <w:t xml:space="preserve">PC-Grundsteuerung (öffnen, installieren, überwachen)</w:t>
      </w:r>
    </w:p>
    <w:p>
      <w:pPr>
        <w:numPr>
          <w:ilvl w:val="0"/>
          <w:numId w:val="1007"/>
        </w:numPr>
        <w:pStyle w:val="Compact"/>
      </w:pPr>
      <w:r>
        <w:t xml:space="preserve">Post-Arbeitsmodule (Reports, KPI)</w:t>
      </w:r>
    </w:p>
    <w:p>
      <w:pPr>
        <w:numPr>
          <w:ilvl w:val="0"/>
          <w:numId w:val="1007"/>
        </w:numPr>
        <w:pStyle w:val="Compact"/>
      </w:pPr>
      <w:r>
        <w:t xml:space="preserve">Handy-Anbindung (Telegram-Bot)</w:t>
      </w:r>
    </w:p>
    <w:p>
      <w:pPr>
        <w:numPr>
          <w:ilvl w:val="0"/>
          <w:numId w:val="1007"/>
        </w:numPr>
        <w:pStyle w:val="Compact"/>
      </w:pPr>
      <w:r>
        <w:t xml:space="preserve">Excel- und Outlook-Integration</w:t>
      </w:r>
    </w:p>
    <w:bookmarkEnd w:id="105"/>
    <w:bookmarkStart w:id="106" w:name="later-v0.7-v1.0"/>
    <w:p>
      <w:pPr>
        <w:pStyle w:val="Heading3"/>
      </w:pPr>
      <w:r>
        <w:t xml:space="preserve">Later (v0.7 – v1.0)</w:t>
      </w:r>
    </w:p>
    <w:p>
      <w:pPr>
        <w:numPr>
          <w:ilvl w:val="0"/>
          <w:numId w:val="1008"/>
        </w:numPr>
        <w:pStyle w:val="Compact"/>
      </w:pPr>
      <w:r>
        <w:t>Vollständige PC-Administration (Treiber, Analyse, Reinigung) - Analyse/Reinigung im Benutzer-Scope mit v0.7 abgeschlossen (siehe Präzisierung v3.6 unten); Treiber und Dienste bleiben im Backlog (Kap. 29)</w:t>
      </w:r>
    </w:p>
    <w:p>
      <w:pPr>
        <w:numPr>
          <w:ilvl w:val="0"/>
          <w:numId w:val="1008"/>
        </w:numPr>
        <w:pStyle w:val="Compact"/>
      </w:pPr>
      <w:r>
        <w:t xml:space="preserve">Multi-KI-Orchestrierung (GPT + Claude + lokale Modelle)</w:t>
      </w:r>
    </w:p>
    <w:p>
      <w:pPr>
        <w:numPr>
          <w:ilvl w:val="0"/>
          <w:numId w:val="1008"/>
        </w:numPr>
        <w:pStyle w:val="Compact"/>
      </w:pPr>
      <w:r>
        <w:t xml:space="preserve">MCP-Integration</w:t>
      </w:r>
    </w:p>
    <w:p>
      <w:pPr>
        <w:numPr>
          <w:ilvl w:val="0"/>
          <w:numId w:val="1008"/>
        </w:numPr>
        <w:pStyle w:val="Compact"/>
      </w:pPr>
      <w:r>
        <w:t xml:space="preserve">RAG (Jarvis liest eigene Wissensbasis)</w:t>
      </w:r>
    </w:p>
    <w:p>
      <w:pPr>
        <w:numPr>
          <w:ilvl w:val="0"/>
          <w:numId w:val="1008"/>
        </w:numPr>
        <w:pStyle w:val="Compact"/>
      </w:pPr>
      <w:r>
        <w:t xml:space="preserve">Plugin-System</w:t>
      </w:r>
    </w:p>
    <w:p>
      <w:pPr>
        <w:numPr>
          <w:ilvl w:val="0"/>
          <w:numId w:val="1008"/>
        </w:numPr>
        <w:pStyle w:val="Compact"/>
      </w:pPr>
      <w:r>
        <w:t xml:space="preserve">Content-Plattform (Schuhmann AI Tools)</w:t>
      </w:r>
    </w:p>
    <w:p>
      <w:pPr>
        <w:numPr>
          <w:ilvl w:val="0"/>
          <w:numId w:val="1008"/>
        </w:numPr>
        <w:pStyle w:val="Compact"/>
      </w:pPr>
      <w:r>
        <w:t xml:space="preserve">Lokale Modelle (Ollama)</w:t>
      </w:r>
    </w:p>
    <w:p>
      <w:pPr>
        <w:pStyle w:val="FirstParagraph"/>
      </w:pPr>
      <w:r>
        <w:rPr>
          <w:bCs/>
          <w:b/>
        </w:rPr>
        <w:t xml:space="preserve">Regel:</w:t>
      </w:r>
      <w:r>
        <w:t xml:space="preserve"> </w:t>
      </w:r>
      <w:r>
        <w:t xml:space="preserve">Ein Feature aus</w:t>
      </w:r>
      <w:r>
        <w:t xml:space="preserve"> </w:t>
      </w:r>
      <w:r>
        <w:t xml:space="preserve">“</w:t>
      </w:r>
      <w:r>
        <w:t xml:space="preserve">Later</w:t>
      </w:r>
      <w:r>
        <w:t xml:space="preserve">”</w:t>
      </w:r>
      <w:r>
        <w:t xml:space="preserve"> </w:t>
      </w:r>
      <w:r>
        <w:t xml:space="preserve">wird nicht vorgezogen, ohne dass alle</w:t>
      </w:r>
      <w:r>
        <w:t xml:space="preserve"> </w:t>
      </w:r>
      <w:r>
        <w:t xml:space="preserve">“</w:t>
      </w:r>
      <w:r>
        <w:t xml:space="preserve">Now</w:t>
      </w:r>
      <w:r>
        <w:t xml:space="preserve">”</w:t>
      </w:r>
      <w:r>
        <w:t xml:space="preserve">-Punkte abgeschlossen sind.</w:t>
      </w:r>
    </w:p>
    <w:p>
      <w:r>
        <w:pict>
          <v:rect style="width:0;height:1.5pt" o:hralign="center" o:hrstd="t" o:hr="t"/>
        </w:pict>
      </w:r>
    </w:p>
    <w:bookmarkEnd w:id="106"/>
    <w:bookmarkEnd w:id="107"/>
    <w:bookmarkStart w:id="111" w:name="definition-of-done"/>
    <w:p>
      <w:pPr>
        <w:pStyle w:val="Heading3"/>
      </w:pPr>
      <w:r>
        <w:t>Präzisierung v3.3: Excel-Baustein (v0.5)</w:t>
      </w:r>
    </w:p>
    <w:p>
      <w:pPr>
        <w:pStyle w:val="BodyText"/>
      </w:pPr>
      <w:r>
        <w:t>"Excel- und Outlook-Integration" (oben) wird für v0.5 aufgeteilt: Outlook ist NICHT Teil von v0.5 und braucht eine eigene, spätere Priorisierung. Der Excel-Baustein startet als Phase 1 ausschließlich mit Lesen (Datei öffnen, Arbeitsblätter/Tabellen/Zellen lesen, Inhalte zusammenfassen) - Schreiben, Formatieren, Power Query und Makros sind explizit NICHT Teil von Phase 1. Siehe ADR-013.</w:t>
      </w:r>
    </w:p>
    <w:p>
      <w:pPr>
        <w:pStyle w:val="Heading3"/>
      </w:pPr>
      <w:r>
        <w:t>Präzisierung v3.4: v0.5 Abschluss</w:t>
      </w:r>
    </w:p>
    <w:p>
      <w:pPr>
        <w:pStyle w:val="BodyText"/>
      </w:pPr>
      <w:r>
        <w:t>"Post-Arbeitsmodule (Reports, KPI)" (oben) ist mit v0.5 abgeschlossen: Post-Reports/Zustellfehler-Analyse (ADR-015) und KPI/Zielerreichungsquote (ADR-016) sind umgesetzt. Vom Excel-Baustein (Kap. 13) ist Phase 1 (nur Lesen) abgeschlossen (ADR-014); Outlook bleibt weiterhin offen (siehe Präzisierung v3.3). Power BI (Kap. 13) wurde per Product-Owner-Entscheidung aus dem aktiven Scope genommen, siehe Kap. 29 Backlog.</w:t>
      </w:r>
    </w:p>
    <w:p>
      <w:pPr>
        <w:pStyle w:val="Heading3"/>
      </w:pPr>
      <w:r>
        <w:t>Präzisierung v3.5: v0.6 Abschluss</w:t>
      </w:r>
    </w:p>
    <w:p>
      <w:pPr>
        <w:pStyle w:val="BodyText"/>
      </w:pPr>
      <w:r>
        <w:t>"Handy-Anbindung (Telegram-Bot)" (oben) ist mit v0.6 abgeschlossen: Telegram-Fernzugriff, Phase 1 (ADR-018) ist umgesetzt und durch einen vom Product Owner bestätigten manuellen Smoke-Test (Kap. 14/15) bestätigt. Web-Interface und WireGuard VPN (Kap. 16) sind alternative, nicht umgesetzte Lösungswege; Eigene App bleibt Langzeitziel.</w:t>
      </w:r>
    </w:p>
    <w:p>
      <w:pPr>
        <w:pStyle w:val="Heading3"/>
      </w:pPr>
      <w:r>
        <w:t>Präzisierung v3.6: v0.7 Abschluss</w:t>
      </w:r>
    </w:p>
    <w:p>
      <w:pPr>
        <w:pStyle w:val="BodyText"/>
      </w:pPr>
      <w:r>
        <w:t>„Vollständige PC-Administration“ (oben) ist mit v0.7 im Benutzer-Scope abgeschlossen: PC-Analyse/System-Analyse (ADR-020), Ereignisprotokoll-Analyse (ADR-021), Autostart-Verwaltung für HKCU/Benutzer-Startup (ADR-022) und Temp-Bereinigung für %TEMP% (ADR-023) sind umgesetzt. Treiber prüfen/aktualisieren und Dienste starten/stoppen sind bewusst NICHT Teil von v0.7 - höchstes Risiko/höchste Komplexität aller Kap.-17-Bausteine, per Product-Owner-Entscheidung explizit ins Backlog verschoben (Kap. 29). Ebenso im Backlog: Autostart-Verwaltung auf HKLM/Alle-Benutzer, Papierkorb, C:\Windows\Temp, Browser-Cache/-Profile. Neuer Roadmap-Baustein „Jarvis-Eigenstart“ (Kap. 13) geplant zwischen v0.7 und v0.8.</w:t>
      </w:r>
    </w:p>
    <w:p>
      <w:pPr>
        <w:pStyle w:val="Heading3"/>
      </w:pPr>
      <w:r>
        <w:t>Präzisierung v3.7: Infrastruktur-/Runtime-Baustein (zwischen v0.7 und v0.8) abgeschlossen</w:t>
      </w:r>
    </w:p>
    <w:p>
      <w:pPr>
        <w:pStyle w:val="BodyText"/>
      </w:pPr>
      <w:r>
        <w:t>Der zwischen v0.7 und v0.8 eingeschobene Infrastruktur-/Runtime-Baustein ist abgeschlossen: Jarvis-Runtime v1 (Grundgerüst, ADR-024/025), Single-Instance-Schutz (ADR-026), Jarvis-Runtime v2 mit TelegramChannel (ADR-027) und Jarvis-Eigenstart (Windows-Autostart, ADR-028). Der Baustein hat bewusst keine eigene vX.Y-Versionsnummer (Later-Liste oben unverändert). Nächster geplanter Baustein: v0.8 „Multi-KI“ - noch nicht begonnen. Die dauerhaft gültige Architektur steht in Kap. 7 („Runtime &amp; Kanäle“).</w:t>
      </w:r>
    </w:p>
    <w:p>
      <w:pPr>
        <w:pStyle w:val="Heading2"/>
      </w:pPr>
      <w:r>
        <w:t xml:space="preserve">28. Definition of Done</w:t>
      </w:r>
    </w:p>
    <w:p>
      <w:pPr>
        <w:pStyle w:val="FirstParagraph"/>
      </w:pPr>
      <w:r>
        <w:t xml:space="preserve">Für jede Version gilt: Eine Version ist erst fertig wenn alle Kriterien erfüllt sind.</w:t>
      </w:r>
    </w:p>
    <w:bookmarkStart w:id="108" w:name="allgemeine-kriterien-alle-versionen"/>
    <w:p>
      <w:pPr>
        <w:pStyle w:val="Heading3"/>
      </w:pPr>
      <w:r>
        <w:t xml:space="preserve">Allgemeine Kriterien (alle Versionen)</w:t>
      </w:r>
    </w:p>
    <w:p>
      <w:pPr>
        <w:numPr>
          <w:ilvl w:val="0"/>
          <w:numId w:val="1009"/>
        </w:numPr>
        <w:pStyle w:val="Compact"/>
      </w:pPr>
      <w:r>
        <w:t xml:space="preserve">☐ Alle geplanten Features implementiert</w:t>
      </w:r>
    </w:p>
    <w:p>
      <w:pPr>
        <w:numPr>
          <w:ilvl w:val="0"/>
          <w:numId w:val="1009"/>
        </w:numPr>
        <w:pStyle w:val="Compact"/>
      </w:pPr>
      <w:r>
        <w:t xml:space="preserve">☐ Smoke Test bestanden (Jarvis startet und antwortet)</w:t>
      </w:r>
    </w:p>
    <w:p>
      <w:pPr>
        <w:numPr>
          <w:ilvl w:val="0"/>
          <w:numId w:val="1009"/>
        </w:numPr>
        <w:pStyle w:val="Compact"/>
      </w:pPr>
      <w:r>
        <w:t xml:space="preserve">☐ Manueller Test aller Kernfunktionen</w:t>
      </w:r>
    </w:p>
    <w:p>
      <w:pPr>
        <w:numPr>
          <w:ilvl w:val="0"/>
          <w:numId w:val="1009"/>
        </w:numPr>
        <w:pStyle w:val="Compact"/>
      </w:pPr>
      <w:r>
        <w:t xml:space="preserve">☐ Keine offenen TODOs im Code</w:t>
      </w:r>
    </w:p>
    <w:p>
      <w:pPr>
        <w:numPr>
          <w:ilvl w:val="0"/>
          <w:numId w:val="1009"/>
        </w:numPr>
        <w:pStyle w:val="Compact"/>
      </w:pPr>
      <w:r>
        <w:t xml:space="preserve">☐ Logbook aktualisiert</w:t>
      </w:r>
    </w:p>
    <w:p>
      <w:pPr>
        <w:numPr>
          <w:ilvl w:val="0"/>
          <w:numId w:val="1009"/>
        </w:numPr>
        <w:pStyle w:val="Compact"/>
      </w:pPr>
      <w:r>
        <w:t xml:space="preserve">☐ Changelog geschrieben</w:t>
      </w:r>
    </w:p>
    <w:p>
      <w:pPr>
        <w:pStyle w:val="Compact"/>
      </w:pPr>
      <w:r>
        <w:t>☐ Neue Handbook-Version erstellt (Konsolidierungsprozess Kap. 19 abgeschlossen)</w:t>
      </w:r>
    </w:p>
    <w:p>
      <w:pPr>
        <w:numPr>
          <w:ilvl w:val="0"/>
          <w:numId w:val="1009"/>
        </w:numPr>
        <w:pStyle w:val="Compact"/>
      </w:pPr>
      <w:r>
        <w:t xml:space="preserve">☐ Git-Tag erstellt</w:t>
      </w:r>
    </w:p>
    <w:bookmarkEnd w:id="108"/>
    <w:bookmarkStart w:id="109" w:name="v0.2-spezifisch"/>
    <w:p>
      <w:pPr>
        <w:pStyle w:val="Heading3"/>
      </w:pPr>
      <w:r>
        <w:t xml:space="preserve">v0.2 – spezifisch</w:t>
      </w:r>
    </w:p>
    <w:p>
      <w:pPr>
        <w:numPr>
          <w:ilvl w:val="0"/>
          <w:numId w:val="1010"/>
        </w:numPr>
        <w:pStyle w:val="Compact"/>
      </w:pPr>
      <w:r>
        <w:t xml:space="preserve">☐</w:t>
      </w:r>
      <w:r>
        <w:t xml:space="preserve"> </w:t>
      </w:r>
      <w:r>
        <w:rPr>
          <w:rStyle w:val="VerbatimChar"/>
        </w:rPr>
        <w:t xml:space="preserve">speech.py</w:t>
      </w:r>
      <w:r>
        <w:t xml:space="preserve"> </w:t>
      </w:r>
      <w:r>
        <w:t xml:space="preserve">ausgelagert und getestet</w:t>
      </w:r>
    </w:p>
    <w:p>
      <w:pPr>
        <w:numPr>
          <w:ilvl w:val="0"/>
          <w:numId w:val="1010"/>
        </w:numPr>
        <w:pStyle w:val="Compact"/>
      </w:pPr>
      <w:r>
        <w:t xml:space="preserve">☐</w:t>
      </w:r>
      <w:r>
        <w:t xml:space="preserve"> </w:t>
      </w:r>
      <w:r>
        <w:rPr>
          <w:rStyle w:val="VerbatimChar"/>
        </w:rPr>
        <w:t xml:space="preserve">commands.py</w:t>
      </w:r>
      <w:r>
        <w:t xml:space="preserve"> </w:t>
      </w:r>
      <w:r>
        <w:t xml:space="preserve">ausgelagert und getestet</w:t>
      </w:r>
    </w:p>
    <w:p>
      <w:pPr>
        <w:numPr>
          <w:ilvl w:val="0"/>
          <w:numId w:val="1010"/>
        </w:numPr>
        <w:pStyle w:val="Compact"/>
      </w:pPr>
      <w:r>
        <w:t xml:space="preserve">☐</w:t>
      </w:r>
      <w:r>
        <w:t xml:space="preserve"> </w:t>
      </w:r>
      <w:r>
        <w:rPr>
          <w:rStyle w:val="VerbatimChar"/>
        </w:rPr>
        <w:t xml:space="preserve">ai.py</w:t>
      </w:r>
      <w:r>
        <w:t xml:space="preserve"> </w:t>
      </w:r>
      <w:r>
        <w:t xml:space="preserve">ausgelagert und getestet</w:t>
      </w:r>
    </w:p>
    <w:p>
      <w:pPr>
        <w:numPr>
          <w:ilvl w:val="0"/>
          <w:numId w:val="1010"/>
        </w:numPr>
        <w:pStyle w:val="Compact"/>
      </w:pPr>
      <w:r>
        <w:t xml:space="preserve">☐</w:t>
      </w:r>
      <w:r>
        <w:t xml:space="preserve"> </w:t>
      </w:r>
      <w:r>
        <w:rPr>
          <w:rStyle w:val="VerbatimChar"/>
        </w:rPr>
        <w:t xml:space="preserve">config.py</w:t>
      </w:r>
      <w:r>
        <w:t xml:space="preserve"> </w:t>
      </w:r>
      <w:r>
        <w:t xml:space="preserve">ausgelagert und getestet</w:t>
      </w:r>
    </w:p>
    <w:p>
      <w:pPr>
        <w:numPr>
          <w:ilvl w:val="0"/>
          <w:numId w:val="1010"/>
        </w:numPr>
        <w:pStyle w:val="Compact"/>
      </w:pPr>
      <w:r>
        <w:t xml:space="preserve">☐ Gesprächsverlauf aktiv (letzte 20 Nachrichten)</w:t>
      </w:r>
    </w:p>
    <w:p>
      <w:pPr>
        <w:numPr>
          <w:ilvl w:val="0"/>
          <w:numId w:val="1010"/>
        </w:numPr>
        <w:pStyle w:val="Compact"/>
      </w:pPr>
      <w:r>
        <w:t xml:space="preserve">☐ pyttsx3 einmalig initialisiert (nicht bei jedem Sprechen)</w:t>
      </w:r>
    </w:p>
    <w:p>
      <w:pPr>
        <w:numPr>
          <w:ilvl w:val="0"/>
          <w:numId w:val="1010"/>
        </w:numPr>
        <w:pStyle w:val="Compact"/>
      </w:pPr>
      <w:r>
        <w:t xml:space="preserve">☐ Jarvis antwortet auf</w:t>
      </w:r>
      <w:r>
        <w:t xml:space="preserve"> </w:t>
      </w:r>
      <w:r>
        <w:t xml:space="preserve">“</w:t>
      </w:r>
      <w:r>
        <w:t xml:space="preserve">Jarvis, wie spät ist es?</w:t>
      </w:r>
      <w:r>
        <w:t xml:space="preserve">”</w:t>
      </w:r>
    </w:p>
    <w:p>
      <w:pPr>
        <w:numPr>
          <w:ilvl w:val="0"/>
          <w:numId w:val="1010"/>
        </w:numPr>
        <w:pStyle w:val="Compact"/>
      </w:pPr>
      <w:r>
        <w:t xml:space="preserve">☐ Jarvis erinnert sich an frühere Aussagen im Gespräch</w:t>
      </w:r>
    </w:p>
    <w:bookmarkEnd w:id="109"/>
    <w:bookmarkStart w:id="110" w:name="v0.3-spezifisch"/>
    <w:p>
      <w:pPr>
        <w:pStyle w:val="Heading3"/>
      </w:pPr>
      <w:r>
        <w:t xml:space="preserve">v0.3 – spezifisch</w:t>
      </w:r>
    </w:p>
    <w:p>
      <w:pPr>
        <w:numPr>
          <w:ilvl w:val="0"/>
          <w:numId w:val="1011"/>
        </w:numPr>
        <w:pStyle w:val="Compact"/>
      </w:pPr>
      <w:r>
        <w:t xml:space="preserve">☐ Planner zerlegt Aufgaben in Schritte</w:t>
      </w:r>
    </w:p>
    <w:p>
      <w:pPr>
        <w:numPr>
          <w:ilvl w:val="0"/>
          <w:numId w:val="1011"/>
        </w:numPr>
        <w:pStyle w:val="Compact"/>
      </w:pPr>
      <w:r>
        <w:t xml:space="preserve">☐ Tool Manager wählt Tool anhand der Aufgabe</w:t>
      </w:r>
    </w:p>
    <w:p>
      <w:pPr>
        <w:numPr>
          <w:ilvl w:val="0"/>
          <w:numId w:val="1011"/>
        </w:numPr>
        <w:pStyle w:val="Compact"/>
      </w:pPr>
      <w:r>
        <w:t xml:space="preserve">☐ Executor meldet ✓ / ✗ / ?</w:t>
      </w:r>
    </w:p>
    <w:p>
      <w:pPr>
        <w:numPr>
          <w:ilvl w:val="0"/>
          <w:numId w:val="1011"/>
        </w:numPr>
        <w:pStyle w:val="Compact"/>
      </w:pPr>
      <w:r>
        <w:t xml:space="preserve">☐ Piper TTS ersetzt pyttsx3</w:t>
      </w:r>
    </w:p>
    <w:p>
      <w:pPr>
        <w:numPr>
          <w:ilvl w:val="0"/>
          <w:numId w:val="1011"/>
        </w:numPr>
        <w:pStyle w:val="Compact"/>
      </w:pPr>
      <w:r>
        <w:t xml:space="preserve">☐ Erste Unit Tests vorhanden</w:t>
      </w:r>
    </w:p>
    <w:p>
      <w:r>
        <w:pict>
          <v:rect style="width:0;height:1.5pt" o:hralign="center" o:hrstd="t" o:hr="t"/>
        </w:pict>
      </w:r>
    </w:p>
    <w:bookmarkEnd w:id="110"/>
    <w:bookmarkEnd w:id="111"/>
    <w:bookmarkStart w:id="113" w:name="feature-entscheidungsmatrix"/>
    <w:p>
      <w:pPr>
        <w:pStyle w:val="Heading3"/>
      </w:pPr>
      <w:r>
        <w:t>v0.4 – spezifisch</w:t>
      </w:r>
    </w:p>
    <w:p>
      <w:pPr>
        <w:pStyle w:val="Compact"/>
      </w:pPr>
      <w:r>
        <w:t>☐ Kurzzeitgedächtnis persistiert Gesprächsverlauf tagesübergreifend</w:t>
      </w:r>
    </w:p>
    <w:p>
      <w:pPr>
        <w:pStyle w:val="Compact"/>
      </w:pPr>
      <w:r>
        <w:t>☐ Langzeitgedächtnis: remember_fact/forget_fact funktionieren, nur auf Zuruf</w:t>
      </w:r>
    </w:p>
    <w:p>
      <w:pPr>
        <w:pStyle w:val="Compact"/>
      </w:pPr>
      <w:r>
        <w:t>☐ PC-Grundsteuerung: öffnen (v0.3), überwachen (system_status), installieren (install_program) funktionieren</w:t>
      </w:r>
    </w:p>
    <w:p>
      <w:pPr>
        <w:pStyle w:val="Compact"/>
      </w:pPr>
      <w:r>
        <w:t>☐ Sicherheitsstufen korrekt umgesetzt (Stufe 0 für system_status, Stufe 2 für install_program, KEINE Vermischung mit Stufe 3)</w:t>
      </w:r>
    </w:p>
    <w:p>
      <w:pPr>
        <w:pStyle w:val="Compact"/>
      </w:pPr>
      <w:r>
        <w:t>☐ Git-Tag v0.4 gesetzt</w:t>
      </w:r>
    </w:p>
    <w:p>
      <w:pPr>
        <w:pStyle w:val="Heading3"/>
      </w:pPr>
      <w:r>
        <w:t>v0.5 – spezifisch (Excel-Baustein, Phase 1) - abgeschlossen</w:t>
      </w:r>
    </w:p>
    <w:p>
      <w:pPr>
        <w:pStyle w:val="Compact"/>
      </w:pPr>
      <w:r>
        <w:t>☐ Excel-Datei kann geöffnet werden</w:t>
      </w:r>
    </w:p>
    <w:p>
      <w:pPr>
        <w:pStyle w:val="Compact"/>
      </w:pPr>
      <w:r>
        <w:t>☐ Arbeitsblätter einer Excel-Datei werden erkannt</w:t>
      </w:r>
    </w:p>
    <w:p>
      <w:pPr>
        <w:pStyle w:val="Compact"/>
      </w:pPr>
      <w:r>
        <w:t>☐ Tabellen/Zellinhalte können gelesen werden</w:t>
      </w:r>
    </w:p>
    <w:p>
      <w:pPr>
        <w:pStyle w:val="Compact"/>
      </w:pPr>
      <w:r>
        <w:t>☐ Gelesene Daten werden intern bereitgestellt und können zusammengefasst werden</w:t>
      </w:r>
    </w:p>
    <w:p>
      <w:pPr>
        <w:pStyle w:val="Compact"/>
      </w:pPr>
      <w:r>
        <w:t>☐ Kein Schreiben, Formatieren, Power Query oder Makro-Ausführung implementiert</w:t>
      </w:r>
    </w:p>
    <w:p>
      <w:pPr>
        <w:pStyle w:val="Compact"/>
      </w:pPr>
      <w:r>
        <w:t>☐ Sicherheitsstufe 0 für Excel-Lesen umgesetzt (siehe Kap. 10)</w:t>
      </w:r>
    </w:p>
    <w:p>
      <w:pPr>
        <w:pStyle w:val="Compact"/>
      </w:pPr>
      <w:r>
        <w:t>☐ Technischer Vorschlag (Bibliothek, Commands, Registry-Integration) vor Implementierung vom Product Owner freigegeben</w:t>
      </w:r>
    </w:p>
    <w:p>
      <w:pPr>
        <w:pStyle w:val="Heading3"/>
      </w:pPr>
      <w:r>
        <w:t>v0.5 – spezifisch (Post-Reports) - abgeschlossen</w:t>
      </w:r>
    </w:p>
    <w:p>
      <w:pPr>
        <w:pStyle w:val="Compact"/>
      </w:pPr>
      <w:r>
        <w:t>☐ Zustellfehler-Report kann gelesen und über AIEngine.answer() analysiert werden</w:t>
      </w:r>
    </w:p>
    <w:p>
      <w:pPr>
        <w:pStyle w:val="Compact"/>
      </w:pPr>
      <w:r>
        <w:t>☐ AIEngine wird per configure()-Injection bereitgestellt, Executor bleibt unverändert</w:t>
      </w:r>
    </w:p>
    <w:p>
      <w:pPr>
        <w:pStyle w:val="Compact"/>
      </w:pPr>
      <w:r>
        <w:t>☐ Kein Sonderfall in core/ai.py - Command-Beschreibung reicht für die Intent-Erkennung</w:t>
      </w:r>
    </w:p>
    <w:p>
      <w:pPr>
        <w:pStyle w:val="Compact"/>
      </w:pPr>
      <w:r>
        <w:t>☐ Sicherheitsstufe 0 umgesetzt (siehe Kap. 10)</w:t>
      </w:r>
    </w:p>
    <w:p>
      <w:pPr>
        <w:pStyle w:val="Compact"/>
      </w:pPr>
      <w:r>
        <w:t>☐ Pflicht-Disclaimer in jeder Antwort ("Bitte vor Entscheidungen prüfen")</w:t>
      </w:r>
    </w:p>
    <w:p>
      <w:pPr>
        <w:pStyle w:val="Heading3"/>
      </w:pPr>
      <w:r>
        <w:t>v0.5 – spezifisch (KPI) - abgeschlossen</w:t>
      </w:r>
    </w:p>
    <w:p>
      <w:pPr>
        <w:pStyle w:val="Compact"/>
      </w:pPr>
      <w:r>
        <w:t>☐ Zielerreichungsquote wird deterministisch in Python berechnet (Ist, Abweichung, unter Zielwert) - keine KI-Arithmetik</w:t>
      </w:r>
    </w:p>
    <w:p>
      <w:pPr>
        <w:pStyle w:val="Compact"/>
      </w:pPr>
      <w:r>
        <w:t>☐ Standort-/Ist-Wert-Spalten werden über definierte Alias-Listen erkannt; bei Mehrdeutigkeit oder Fehlen wird nachgefragt statt geraten</w:t>
      </w:r>
    </w:p>
    <w:p>
      <w:pPr>
        <w:pStyle w:val="Compact"/>
      </w:pPr>
      <w:r>
        <w:t>☐ Zielwert ist Pflichtparameter aus der Spracheingabe</w:t>
      </w:r>
    </w:p>
    <w:p>
      <w:pPr>
        <w:pStyle w:val="Compact"/>
      </w:pPr>
      <w:r>
        <w:t>☐ KI wird ausschließlich zur Interpretation der bereits berechneten Tabelle genutzt</w:t>
      </w:r>
    </w:p>
    <w:p>
      <w:pPr>
        <w:pStyle w:val="Compact"/>
      </w:pPr>
      <w:r>
        <w:t>☐ Sicherheitsstufe 0 umgesetzt, kein Sonderfall in core/ai.py</w:t>
      </w:r>
    </w:p>
    <w:p>
      <w:pPr>
        <w:pStyle w:val="Compact"/>
      </w:pPr>
      <w:r>
        <w:t>☐ Pflicht-Disclaimer in jeder Antwort</w:t>
      </w:r>
    </w:p>
    <w:p>
      <w:pPr>
        <w:pStyle w:val="Heading3"/>
      </w:pPr>
      <w:r>
        <w:t>v0.6 – spezifisch (Telegram-Fernzugriff) - abgeschlossen</w:t>
      </w:r>
    </w:p>
    <w:p>
      <w:pPr>
        <w:pStyle w:val="Compact"/>
      </w:pPr>
      <w:r>
        <w:t>☐ Separater Einstiegspunkt telegram_main.py, main.py unverändert</w:t>
      </w:r>
    </w:p>
    <w:p>
      <w:pPr>
        <w:pStyle w:val="Compact"/>
      </w:pPr>
      <w:r>
        <w:t>☐ Long-Polling über python-telegram-bot (kein Webhook/FastAPI/ngrok)</w:t>
      </w:r>
    </w:p>
    <w:p>
      <w:pPr>
        <w:pStyle w:val="Compact"/>
      </w:pPr>
      <w:r>
        <w:t>☐ Nur chat/remember_fact/forget_fact/system_status über Telegram erreichbar (Sicherheitsstufe 0 und ausgewählte Stufe-1-Interaktionen)</w:t>
      </w:r>
    </w:p>
    <w:p>
      <w:pPr>
        <w:pStyle w:val="Compact"/>
      </w:pPr>
      <w:r>
        <w:t>☐ Sicherheitsstufe 2/3/4 über zwei unabhängige Mechanismen gesperrt (Intent-Whitelist + requires_confirmation-Check)</w:t>
      </w:r>
    </w:p>
    <w:p>
      <w:pPr>
        <w:pStyle w:val="Compact"/>
      </w:pPr>
      <w:r>
        <w:t>☐ Mehrschritt-Pläne mit einem nicht erlaubten Schritt werden komplett abgelehnt</w:t>
      </w:r>
    </w:p>
    <w:p>
      <w:pPr>
        <w:pStyle w:val="Compact"/>
      </w:pPr>
      <w:r>
        <w:t>☐ Autorisierung/Secrets ausschließlich per Umgebungsvariable</w:t>
      </w:r>
    </w:p>
    <w:p>
      <w:pPr>
        <w:pStyle w:val="Compact"/>
      </w:pPr>
      <w:r>
        <w:t>☐ Kein Sonderfall in core/ai.py, Planner, Executor, ToolManager</w:t>
      </w:r>
    </w:p>
    <w:p>
      <w:pPr>
        <w:pStyle w:val="Compact"/>
      </w:pPr>
      <w:r>
        <w:t>☐ Manueller Smoke-Test mit echtem Bot-Token/Chat bestanden (Kap. 14/15) - vom Product Owner am 02.07.2026 bestätigt</w:t>
      </w:r>
    </w:p>
    <w:p>
      <w:pPr>
        <w:pStyle w:val="Compact"/>
      </w:pPr>
      <w:r>
        <w:t>☐ Git-Tag v0.6 gesetzt</w:t>
      </w:r>
    </w:p>
    <w:p>
      <w:pPr>
        <w:pStyle w:val="Heading3"/>
      </w:pPr>
      <w:r>
        <w:t>v0.7 – spezifisch (PC-Admin) - abgeschlossen</w:t>
      </w:r>
    </w:p>
    <w:p>
      <w:pPr>
        <w:pStyle w:val="Compact"/>
      </w:pPr>
      <w:r>
        <w:t>☐ PC-Analyse (Festplatte, Top-Prozesse, Autostart-Anzeige) funktioniert (ADR-020)</w:t>
      </w:r>
    </w:p>
    <w:p>
      <w:pPr>
        <w:pStyle w:val="Compact"/>
      </w:pPr>
      <w:r>
        <w:t>☐ Ereignisprotokoll-Analyse (System/Application, Fehler/Warnungen) funktioniert (ADR-021)</w:t>
      </w:r>
    </w:p>
    <w:p>
      <w:pPr>
        <w:pStyle w:val="Compact"/>
      </w:pPr>
      <w:r>
        <w:t>☐ Autostart-Verwaltung (HKCU Run-Key, Benutzer-Startup-Ordner) deaktiviert/aktiviert korrekt, kein HKLM (ADR-022)</w:t>
      </w:r>
    </w:p>
    <w:p>
      <w:pPr>
        <w:pStyle w:val="Compact"/>
      </w:pPr>
      <w:r>
        <w:t>☐ Temp-Bereinigung (%TEMP%, älter als 24h) löscht korrekt, Sicherheitsstufe 3 mit Bestätigungsphrase (ADR-023)</w:t>
      </w:r>
    </w:p>
    <w:p>
      <w:pPr>
        <w:pStyle w:val="Compact"/>
      </w:pPr>
      <w:r>
        <w:t>☐ Optionaler preview()-Hook im Executor - Commands ohne preview() unverändert (Rückwärtskompatibilität verifiziert)</w:t>
      </w:r>
    </w:p>
    <w:p>
      <w:pPr>
        <w:pStyle w:val="Compact"/>
      </w:pPr>
      <w:r>
        <w:t>☐ Treiber und Dienste bewusst NICHT umgesetzt, explizit ins Backlog verschoben (Kap. 29)</w:t>
      </w:r>
    </w:p>
    <w:p>
      <w:pPr>
        <w:pStyle w:val="Compact"/>
      </w:pPr>
      <w:r>
        <w:t>☐ Kein Sonderfall in core/ai.py, Planner, ToolManager - einzige Executor-Änderung ist der generische preview()-Hook</w:t>
      </w:r>
    </w:p>
    <w:p>
      <w:pPr>
        <w:pStyle w:val="Compact"/>
      </w:pPr>
      <w:r>
        <w:t>☐ Git-Tag v0.7 gesetzt</w:t>
      </w:r>
    </w:p>
    <w:p>
      <w:pPr>
        <w:pStyle w:val="Heading3"/>
      </w:pPr>
      <w:r>
        <w:t>Infrastruktur-/Runtime-Baustein (zwischen v0.7 und v0.8) - abgeschlossen</w:t>
      </w:r>
    </w:p>
    <w:p>
      <w:pPr>
        <w:pStyle w:val="Compact"/>
      </w:pPr>
      <w:r>
        <w:t>☐ Jarvis-Runtime (jarvis_runtime.py) verarbeitet Nachrichten mehrerer Kanäle seriell über queue.Queue + einen Worker-Thread (ADR-024/025)</w:t>
      </w:r>
    </w:p>
    <w:p>
      <w:pPr>
        <w:pStyle w:val="Compact"/>
      </w:pPr>
      <w:r>
        <w:t>☐ Single-Instance-Schutz verhindert gleichzeitigen Zugriff mehrerer Prozesse auf dasselbe memory_dir (ADR-026)</w:t>
      </w:r>
    </w:p>
    <w:p>
      <w:pPr>
        <w:pStyle w:val="Compact"/>
      </w:pPr>
      <w:r>
        <w:t>☐ TelegramChannel als erster konsolenfreier Runtime-Kanal, Sicherheits-Whitelist aus telegram_main.py wiederverwendet statt dupliziert (ADR-027)</w:t>
      </w:r>
    </w:p>
    <w:p>
      <w:pPr>
        <w:pStyle w:val="Compact"/>
      </w:pPr>
      <w:r>
        <w:t>☐ Jarvis-Eigenstart (enable_/disable_jarvis_autostart, Sicherheitsstufe 2, HKCU Run-Key, Ziel pythonw.exe) aktiviert/deaktiviert korrekt (ADR-028)</w:t>
      </w:r>
    </w:p>
    <w:p>
      <w:pPr>
        <w:pStyle w:val="Compact"/>
      </w:pPr>
      <w:r>
        <w:t>☐ main.py und telegram_main.py bleiben als eigenständige Einstiegspunkte erhalten (Koexistenz)</w:t>
      </w:r>
    </w:p>
    <w:p>
      <w:pPr>
        <w:pStyle w:val="Compact"/>
      </w:pPr>
      <w:r>
        <w:t>☐ Kein Sonderfall in core/ai.py, Planner, ToolManager; Executor unverändert</w:t>
      </w:r>
    </w:p>
    <w:p>
      <w:pPr>
        <w:pStyle w:val="Compact"/>
      </w:pPr>
      <w:r>
        <w:t>☐ Vollständige Testsuite grün (280 / 280)</w:t>
      </w:r>
    </w:p>
    <w:p>
      <w:pPr>
        <w:pStyle w:val="Compact"/>
      </w:pPr>
      <w:r>
        <w:t>☐ KEIN Git-Tag - bewusste Ausnahme vom allgemeinen Kriterium, da der Baustein keine eigene Versionsnummer hat</w:t>
      </w:r>
    </w:p>
    <w:p>
      <w:pPr>
        <w:pStyle w:val="Heading2"/>
      </w:pPr>
      <w:r>
        <w:t xml:space="preserve">29. Feature-Entscheidungsmatrix</w:t>
      </w:r>
    </w:p>
    <w:p>
      <w:pPr>
        <w:pStyle w:val="FirstParagraph"/>
      </w:pPr>
      <w:r>
        <w:t xml:space="preserve">Jede neue Idee – egal von wem – wird durch diese sechs Fragen geprüft.</w:t>
      </w:r>
    </w:p>
    <w:tbl>
      <w:tblPr>
        <w:tblStyle w:val="Table"/>
        <w:tblW w:type="pct" w:w="5000"/>
        <w:tblLook w:firstRow="1" w:lastRow="0" w:firstColumn="0" w:lastColumn="0" w:noHBand="0" w:noVBand="0" w:val="0020"/>
        <w:jc w:val="start"/>
      </w:tblPr>
      <w:tblGrid>
        <w:gridCol w:w="3080"/>
        <w:gridCol w:w="2200"/>
        <w:gridCol w:w="2640"/>
      </w:tblGrid>
      <w:tr>
        <w:trPr>
          <w:tblHeader w:val="true"/>
        </w:trPr>
        <w:tc>
          <w:tcPr/>
          <w:p>
            <w:pPr>
              <w:pStyle w:val="Compact"/>
              <w:jc w:val="left"/>
            </w:pPr>
            <w:r>
              <w:t xml:space="preserve">Frage</w:t>
            </w:r>
          </w:p>
        </w:tc>
        <w:tc>
          <w:tcPr/>
          <w:p>
            <w:pPr>
              <w:pStyle w:val="Compact"/>
              <w:jc w:val="left"/>
            </w:pPr>
            <w:r>
              <w:t xml:space="preserve">Ja</w:t>
            </w:r>
          </w:p>
        </w:tc>
        <w:tc>
          <w:tcPr/>
          <w:p>
            <w:pPr>
              <w:pStyle w:val="Compact"/>
              <w:jc w:val="left"/>
            </w:pPr>
            <w:r>
              <w:t xml:space="preserve">Nein</w:t>
            </w:r>
          </w:p>
        </w:tc>
      </w:tr>
      <w:tr>
        <w:tc>
          <w:tcPr/>
          <w:p>
            <w:pPr>
              <w:pStyle w:val="Compact"/>
              <w:jc w:val="left"/>
            </w:pPr>
            <w:r>
              <w:t xml:space="preserve">Löst es ein echtes Problem von Wolfgang?</w:t>
            </w:r>
          </w:p>
        </w:tc>
        <w:tc>
          <w:tcPr/>
          <w:p>
            <w:pPr>
              <w:pStyle w:val="Compact"/>
              <w:jc w:val="left"/>
            </w:pPr>
            <w:r>
              <w:t xml:space="preserve">✓ weiter</w:t>
            </w:r>
          </w:p>
        </w:tc>
        <w:tc>
          <w:tcPr/>
          <w:p>
            <w:pPr>
              <w:pStyle w:val="Compact"/>
              <w:jc w:val="left"/>
            </w:pPr>
            <w:r>
              <w:t xml:space="preserve">→ Backlog</w:t>
            </w:r>
          </w:p>
        </w:tc>
      </w:tr>
      <w:tr>
        <w:tc>
          <w:tcPr/>
          <w:p>
            <w:pPr>
              <w:pStyle w:val="Compact"/>
              <w:jc w:val="left"/>
            </w:pPr>
            <w:r>
              <w:t xml:space="preserve">Passt es zur aktuellen Roadmap-Phase?</w:t>
            </w:r>
          </w:p>
        </w:tc>
        <w:tc>
          <w:tcPr/>
          <w:p>
            <w:pPr>
              <w:pStyle w:val="Compact"/>
              <w:jc w:val="left"/>
            </w:pPr>
            <w:r>
              <w:t xml:space="preserve">✓ weiter</w:t>
            </w:r>
          </w:p>
        </w:tc>
        <w:tc>
          <w:tcPr/>
          <w:p>
            <w:pPr>
              <w:pStyle w:val="Compact"/>
              <w:jc w:val="left"/>
            </w:pPr>
            <w:r>
              <w:t xml:space="preserve">→ Later</w:t>
            </w:r>
          </w:p>
        </w:tc>
      </w:tr>
      <w:tr>
        <w:tc>
          <w:tcPr/>
          <w:p>
            <w:pPr>
              <w:pStyle w:val="Compact"/>
              <w:jc w:val="left"/>
            </w:pPr>
            <w:r>
              <w:t xml:space="preserve">Kann Wolfgang es nach dem Einbau erklären?</w:t>
            </w:r>
          </w:p>
        </w:tc>
        <w:tc>
          <w:tcPr/>
          <w:p>
            <w:pPr>
              <w:pStyle w:val="Compact"/>
              <w:jc w:val="left"/>
            </w:pPr>
            <w:r>
              <w:t xml:space="preserve">✓ weiter</w:t>
            </w:r>
          </w:p>
        </w:tc>
        <w:tc>
          <w:tcPr/>
          <w:p>
            <w:pPr>
              <w:pStyle w:val="Compact"/>
              <w:jc w:val="left"/>
            </w:pPr>
            <w:r>
              <w:t xml:space="preserve">→ vereinfachen</w:t>
            </w:r>
          </w:p>
        </w:tc>
      </w:tr>
      <w:tr>
        <w:tc>
          <w:tcPr/>
          <w:p>
            <w:pPr>
              <w:pStyle w:val="Compact"/>
              <w:jc w:val="left"/>
            </w:pPr>
            <w:r>
              <w:t xml:space="preserve">Ist der Wartungsaufwand langfristig vertretbar?</w:t>
            </w:r>
          </w:p>
        </w:tc>
        <w:tc>
          <w:tcPr/>
          <w:p>
            <w:pPr>
              <w:pStyle w:val="Compact"/>
              <w:jc w:val="left"/>
            </w:pPr>
            <w:r>
              <w:t xml:space="preserve">✓ weiter</w:t>
            </w:r>
          </w:p>
        </w:tc>
        <w:tc>
          <w:tcPr/>
          <w:p>
            <w:pPr>
              <w:pStyle w:val="Compact"/>
              <w:jc w:val="left"/>
            </w:pPr>
            <w:r>
              <w:t xml:space="preserve">→ Backlog</w:t>
            </w:r>
          </w:p>
        </w:tc>
      </w:tr>
      <w:tr>
        <w:tc>
          <w:tcPr/>
          <w:p>
            <w:pPr>
              <w:pStyle w:val="Compact"/>
              <w:jc w:val="left"/>
            </w:pPr>
            <w:r>
              <w:t xml:space="preserve">Gibt es eine einfachere Lösung für dasselbe Problem?</w:t>
            </w:r>
          </w:p>
        </w:tc>
        <w:tc>
          <w:tcPr/>
          <w:p>
            <w:pPr>
              <w:pStyle w:val="Compact"/>
              <w:jc w:val="left"/>
            </w:pPr>
            <w:r>
              <w:t xml:space="preserve">→ erst die einfache</w:t>
            </w:r>
          </w:p>
        </w:tc>
        <w:tc>
          <w:tcPr/>
          <w:p>
            <w:pPr>
              <w:pStyle w:val="Compact"/>
              <w:jc w:val="left"/>
            </w:pPr>
            <w:r>
              <w:t xml:space="preserve">✓ weiter</w:t>
            </w:r>
          </w:p>
        </w:tc>
      </w:tr>
      <w:tr>
        <w:tc>
          <w:tcPr/>
          <w:p>
            <w:pPr>
              <w:pStyle w:val="Compact"/>
              <w:jc w:val="left"/>
            </w:pPr>
            <w:r>
              <w:t xml:space="preserve">Macht es Jarvis verständlicher oder nützlicher?</w:t>
            </w:r>
          </w:p>
        </w:tc>
        <w:tc>
          <w:tcPr/>
          <w:p>
            <w:pPr>
              <w:pStyle w:val="Compact"/>
              <w:jc w:val="left"/>
            </w:pPr>
            <w:r>
              <w:t xml:space="preserve">✓ einbauen</w:t>
            </w:r>
          </w:p>
        </w:tc>
        <w:tc>
          <w:tcPr/>
          <w:p>
            <w:pPr>
              <w:pStyle w:val="Compact"/>
              <w:jc w:val="left"/>
            </w:pPr>
            <w:r>
              <w:t xml:space="preserve">→ Backlog</w:t>
            </w:r>
          </w:p>
        </w:tc>
      </w:tr>
    </w:tbl>
    <w:p>
      <w:pPr>
        <w:pStyle w:val="BodyText"/>
      </w:pPr>
      <w:r>
        <w:rPr>
          <w:bCs/>
          <w:b/>
        </w:rPr>
        <w:t xml:space="preserve">Regel:</w:t>
      </w:r>
      <w:r>
        <w:t xml:space="preserve"> </w:t>
      </w:r>
      <w:r>
        <w:t xml:space="preserve">Zwei oder mehr</w:t>
      </w:r>
      <w:r>
        <w:t xml:space="preserve"> </w:t>
      </w:r>
      <w:r>
        <w:t xml:space="preserve">“</w:t>
      </w:r>
      <w:r>
        <w:t xml:space="preserve">Nein</w:t>
      </w:r>
      <w:r>
        <w:t xml:space="preserve">”</w:t>
      </w:r>
      <w:r>
        <w:t xml:space="preserve"> </w:t>
      </w:r>
      <w:r>
        <w:t xml:space="preserve">→ Feature kommt ins Backlog, nicht in die aktuelle Version.</w:t>
      </w:r>
    </w:p>
    <w:bookmarkStart w:id="112" w:name="backlog"/>
    <w:p>
      <w:pPr>
        <w:pStyle w:val="BodyText"/>
      </w:pPr>
      <w:r>
        <w:t>Jede Idee erhält so entweder eine Versionszuordnung (aktuelle oder nächste Version) oder landet im Backlog - nichts wird ohne diese Zuordnung technisch geplant (siehe Kap. 19 Konsolidierungsprozess und „Scope-Erweiterungen und Descoping“).</w:t>
      </w:r>
    </w:p>
    <w:p>
      <w:pPr>
        <w:pStyle w:val="Heading3"/>
      </w:pPr>
      <w:r>
        <w:t xml:space="preserve">Backlog</w:t>
      </w:r>
    </w:p>
    <w:p>
      <w:pPr>
        <w:pStyle w:val="FirstParagraph"/>
      </w:pPr>
      <w:r>
        <w:t xml:space="preserve">Ideen die nicht sofort umgesetzt werden, aber nicht verloren gehen sollen: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Idee</w:t>
            </w:r>
          </w:p>
        </w:tc>
        <w:tc>
          <w:tcPr/>
          <w:p>
            <w:pPr>
              <w:pStyle w:val="Compact"/>
              <w:jc w:val="left"/>
            </w:pPr>
            <w:r>
              <w:t xml:space="preserve">Warum zurückgestellt</w:t>
            </w:r>
          </w:p>
        </w:tc>
        <w:tc>
          <w:tcPr/>
          <w:p>
            <w:pPr>
              <w:pStyle w:val="Compact"/>
              <w:jc w:val="left"/>
            </w:pPr>
            <w:r>
              <w:t xml:space="preserve">Wann prüfen?</w:t>
            </w:r>
          </w:p>
        </w:tc>
      </w:tr>
      <w:tr>
        <w:tc>
          <w:tcPr/>
          <w:p>
            <w:pPr>
              <w:pStyle w:val="Compact"/>
              <w:jc w:val="left"/>
            </w:pPr>
            <w:r>
              <w:t xml:space="preserve">Spotify-Steuerung</w:t>
            </w:r>
          </w:p>
        </w:tc>
        <w:tc>
          <w:tcPr/>
          <w:p>
            <w:pPr>
              <w:pStyle w:val="Compact"/>
              <w:jc w:val="left"/>
            </w:pPr>
            <w:r>
              <w:t xml:space="preserve">Kein echtes Arbeitsproblem</w:t>
            </w:r>
          </w:p>
        </w:tc>
        <w:tc>
          <w:tcPr/>
          <w:p>
            <w:pPr>
              <w:pStyle w:val="Compact"/>
              <w:jc w:val="left"/>
            </w:pPr>
            <w:r>
              <w:t xml:space="preserve">v0.5+</w:t>
            </w:r>
          </w:p>
        </w:tc>
      </w:tr>
      <w:tr>
        <w:tc>
          <w:tcPr/>
          <w:p>
            <w:pPr>
              <w:pStyle w:val="Compact"/>
              <w:jc w:val="left"/>
            </w:pPr>
            <w:r>
              <w:t xml:space="preserve">Wake-Word (Porcupine)</w:t>
            </w:r>
          </w:p>
        </w:tc>
        <w:tc>
          <w:tcPr/>
          <w:p>
            <w:pPr>
              <w:pStyle w:val="Compact"/>
              <w:jc w:val="left"/>
            </w:pPr>
            <w:r>
              <w:t xml:space="preserve">Aktuell reicht</w:t>
            </w:r>
            <w:r>
              <w:t xml:space="preserve"> </w:t>
            </w:r>
            <w:r>
              <w:t xml:space="preserve">“</w:t>
            </w:r>
            <w:r>
              <w:t xml:space="preserve">jarvis</w:t>
            </w:r>
            <w:r>
              <w:t xml:space="preserve">”</w:t>
            </w:r>
            <w:r>
              <w:t xml:space="preserve"> </w:t>
            </w:r>
            <w:r>
              <w:t xml:space="preserve">im Text</w:t>
            </w:r>
          </w:p>
        </w:tc>
        <w:tc>
          <w:tcPr/>
          <w:p>
            <w:r>
              <w:t>Nach Abschluss v0.8 erneut prüfen (frühere „v0.4“-Angabe überholt, siehe ADR-024)</w:t>
            </w:r>
          </w:p>
        </w:tc>
      </w:tr>
      <w:tr>
        <w:tc>
          <w:tcPr/>
          <w:p>
            <w:pPr>
              <w:pStyle w:val="Compact"/>
              <w:jc w:val="left"/>
            </w:pPr>
            <w:r>
              <w:t xml:space="preserve">Lokale Modelle (Ollama)</w:t>
            </w:r>
          </w:p>
        </w:tc>
        <w:tc>
          <w:tcPr/>
          <w:p>
            <w:pPr>
              <w:pStyle w:val="Compact"/>
              <w:jc w:val="left"/>
            </w:pPr>
            <w:r>
              <w:t xml:space="preserve">Erst wenn Architektur stabil</w:t>
            </w:r>
          </w:p>
        </w:tc>
        <w:tc>
          <w:tcPr/>
          <w:p>
            <w:pPr>
              <w:pStyle w:val="Compact"/>
              <w:jc w:val="left"/>
            </w:pPr>
            <w:r>
              <w:t xml:space="preserve">v0.8</w:t>
            </w:r>
          </w:p>
        </w:tc>
      </w:tr>
      <w:tr>
        <w:tc>
          <w:tcPr>
            <w:tcW w:type="dxa" w:w="2640"/>
          </w:tcPr>
          <w:p>
            <w:r>
              <w:t>Power BI-Integration</w:t>
            </w:r>
          </w:p>
        </w:tc>
        <w:tc>
          <w:tcPr>
            <w:tcW w:type="dxa" w:w="2640"/>
          </w:tcPr>
          <w:p>
            <w:r>
              <w:t>Liegt auf dem Firmenrechner/im Firmenumfeld - keine praktische Implementierbarkeit im aktuellen (privaten) Jarvis-Rahmen</w:t>
            </w:r>
          </w:p>
        </w:tc>
        <w:tc>
          <w:tcPr>
            <w:tcW w:type="dxa" w:w="2640"/>
          </w:tcPr>
          <w:p>
            <w:r>
              <w:t>Erneut prüfen, falls sich das Umfeld ändert oder eine konkrete Notwendigkeit entsteht</w:t>
            </w:r>
          </w:p>
        </w:tc>
      </w:tr>
      <w:tr>
        <w:tc>
          <w:tcPr>
            <w:tcW w:type="dxa" w:w="2640"/>
          </w:tcPr>
          <w:p>
            <w:r>
              <w:t>Generalisierung Post-Arbeitsmodule -&gt; allgemeine Excel-/Report-Analyse</w:t>
            </w:r>
          </w:p>
        </w:tc>
        <w:tc>
          <w:tcPr>
            <w:tcW w:type="dxa" w:w="2640"/>
          </w:tcPr>
          <w:p>
            <w:r>
              <w:t>Bestehende v0.5-Commands (read_excel/analyze_delivery_report/calculate_kpi) bleiben bewusst unverändert; kein Refactoring während laufender Versionen ohne explizite Priorisierung</w:t>
            </w:r>
          </w:p>
        </w:tc>
        <w:tc>
          <w:tcPr>
            <w:tcW w:type="dxa" w:w="2640"/>
          </w:tcPr>
          <w:p>
            <w:r>
              <w:t>Bei nächster Priorisierung von Arbeitsmodule-Erweiterungen (Product-Owner-Hinweis 01.07.2026, siehe docs/PROJECT_STATE.md)</w:t>
            </w:r>
          </w:p>
        </w:tc>
      </w:tr>
      <w:tr>
        <w:tc>
          <w:tcPr>
            <w:tcW w:type="dxa" w:w="2640"/>
          </w:tcPr>
          <w:p>
            <w:r>
              <w:t>Treiber prüfen/aktualisieren</w:t>
            </w:r>
          </w:p>
        </w:tc>
        <w:tc>
          <w:tcPr>
            <w:tcW w:type="dxa" w:w="2640"/>
          </w:tcPr>
          <w:p>
            <w:r>
              <w:t>Höchstes Risiko/höchste Komplexität aller Kap.-17-Bausteine (Handbook Kap. 10 nennt Treiber-Deinstallation als eigenes Stufe-3-Beispiel) - bewusst nicht in v0.7</w:t>
            </w:r>
          </w:p>
        </w:tc>
        <w:tc>
          <w:tcPr>
            <w:tcW w:type="dxa" w:w="2640"/>
          </w:tcPr>
          <w:p>
            <w:r>
              <w:t>Separate, spätere Priorisierung</w:t>
            </w:r>
          </w:p>
        </w:tc>
      </w:tr>
      <w:tr>
        <w:tc>
          <w:tcPr>
            <w:tcW w:type="dxa" w:w="2640"/>
          </w:tcPr>
          <w:p>
            <w:r>
              <w:t>Dienste starten/stoppen</w:t>
            </w:r>
          </w:p>
        </w:tc>
        <w:tc>
          <w:tcPr>
            <w:tcW w:type="dxa" w:w="2640"/>
          </w:tcPr>
          <w:p>
            <w:r>
              <w:t>Zweithöchstes Risiko (neue Windows-API, Whitelist/Blacklist-Frage für sicherheitskritische Dienste) - bewusst nicht in v0.7</w:t>
            </w:r>
          </w:p>
        </w:tc>
        <w:tc>
          <w:tcPr>
            <w:tcW w:type="dxa" w:w="2640"/>
          </w:tcPr>
          <w:p>
            <w:r>
              <w:t>Separate, spätere Priorisierung</w:t>
            </w:r>
          </w:p>
        </w:tc>
      </w:tr>
      <w:tr>
        <w:tc>
          <w:tcPr>
            <w:tcW w:type="dxa" w:w="2640"/>
          </w:tcPr>
          <w:p>
            <w:r>
              <w:t>Autostart-Verwaltung auf HKLM/Alle-Benutzer erweitern</w:t>
            </w:r>
          </w:p>
        </w:tc>
        <w:tc>
          <w:tcPr>
            <w:tcW w:type="dxa" w:w="2640"/>
          </w:tcPr>
          <w:p>
            <w:r>
              <w:t>Braucht Administratorrechte/Elevation - bewusst nicht in Phase 3 (ADR-022)</w:t>
            </w:r>
          </w:p>
        </w:tc>
        <w:tc>
          <w:tcPr>
            <w:tcW w:type="dxa" w:w="2640"/>
          </w:tcPr>
          <w:p>
            <w:r>
              <w:t>Falls konkreter Bedarf entsteht</w:t>
            </w:r>
          </w:p>
        </w:tc>
      </w:tr>
      <w:tr>
        <w:tc>
          <w:tcPr>
            <w:tcW w:type="dxa" w:w="2640"/>
          </w:tcPr>
          <w:p>
            <w:r>
              <w:t>Temp-Bereinigung um Papierkorb erweitern</w:t>
            </w:r>
          </w:p>
        </w:tc>
        <w:tc>
          <w:tcPr>
            <w:tcW w:type="dxa" w:w="2640"/>
          </w:tcPr>
          <w:p>
            <w:r>
              <w:t>Bewusst nicht in Phase 4 (ADR-023, explizite Product-Owner-Entscheidung)</w:t>
            </w:r>
          </w:p>
        </w:tc>
        <w:tc>
          <w:tcPr>
            <w:tcW w:type="dxa" w:w="2640"/>
          </w:tcPr>
          <w:p>
            <w:r>
              <w:t>Falls konkreter Bedarf entsteht</w:t>
            </w:r>
          </w:p>
        </w:tc>
      </w:tr>
      <w:tr>
        <w:tc>
          <w:tcPr>
            <w:tcW w:type="dxa" w:w="2640"/>
          </w:tcPr>
          <w:p>
            <w:r>
              <w:t>Temp-Bereinigung um C:\Windows\Temp erweitern</w:t>
            </w:r>
          </w:p>
        </w:tc>
        <w:tc>
          <w:tcPr>
            <w:tcW w:type="dxa" w:w="2640"/>
          </w:tcPr>
          <w:p>
            <w:r>
              <w:t>Braucht Administratorrechte - gleiche Begründung wie HKLM bei ADR-022</w:t>
            </w:r>
          </w:p>
        </w:tc>
        <w:tc>
          <w:tcPr>
            <w:tcW w:type="dxa" w:w="2640"/>
          </w:tcPr>
          <w:p>
            <w:r>
              <w:t>Falls konkreter Bedarf entsteht</w:t>
            </w:r>
          </w:p>
        </w:tc>
      </w:tr>
      <w:tr>
        <w:tc>
          <w:tcPr>
            <w:tcW w:type="dxa" w:w="2640"/>
          </w:tcPr>
          <w:p>
            <w:r>
              <w:t>Browser-Cache-/Profil-Bereinigung</w:t>
            </w:r>
          </w:p>
        </w:tc>
        <w:tc>
          <w:tcPr>
            <w:tcW w:type="dxa" w:w="2640"/>
          </w:tcPr>
          <w:p>
            <w:r>
              <w:t>Eigener, noch nicht bewerteter Baustein - bewusst nicht in Phase 4 (ADR-023)</w:t>
            </w:r>
          </w:p>
        </w:tc>
        <w:tc>
          <w:tcPr>
            <w:tcW w:type="dxa" w:w="2640"/>
          </w:tcPr>
          <w:p>
            <w:r>
              <w:t>Eigene, spätere Bewertung</w:t>
            </w:r>
          </w:p>
        </w:tc>
      </w:tr>
      <w:tr>
        <w:tc>
          <w:tcPr>
            <w:tcW w:type="dxa" w:w="2640"/>
          </w:tcPr>
          <w:p>
            <w:r>
              <w:t>Abstraktes Channel-Interface für die Jarvis-Runtime</w:t>
            </w:r>
          </w:p>
        </w:tc>
        <w:tc>
          <w:tcPr>
            <w:tcW w:type="dxa" w:w="2640"/>
          </w:tcPr>
          <w:p>
            <w:r>
              <w:t>Bei nur zwei strukturell verschiedenen Kanälen (Konsole/Telegram) kein Verhaltenswert - Regel 6/YAGNI (ADR-027)</w:t>
            </w:r>
          </w:p>
        </w:tc>
        <w:tc>
          <w:tcPr>
            <w:tcW w:type="dxa" w:w="2640"/>
          </w:tcPr>
          <w:p>
            <w:r>
              <w:t>Beim dritten echten Runtime-Kanal (UI, Tray oder Wake-Word)</w:t>
            </w:r>
          </w:p>
        </w:tc>
      </w:tr>
      <w:tr>
        <w:tc>
          <w:tcPr>
            <w:tcW w:type="dxa" w:w="2640"/>
          </w:tcPr>
          <w:p>
            <w:r>
              <w:t>Runtime-UI / Tray-Icon / Wake-Word</w:t>
            </w:r>
          </w:p>
        </w:tc>
        <w:tc>
          <w:tcPr>
            <w:tcW w:type="dxa" w:w="2640"/>
          </w:tcPr>
          <w:p>
            <w:r>
              <w:t>Langfristige Film-Jarvis-Vision; bewusst nicht Teil des Infrastrukturbausteins zwischen v0.7 und v0.8</w:t>
            </w:r>
          </w:p>
        </w:tc>
        <w:tc>
          <w:tcPr>
            <w:tcW w:type="dxa" w:w="2640"/>
          </w:tcPr>
          <w:p>
            <w:r>
              <w:t>Eigene, spätere Priorisierung</w:t>
            </w:r>
          </w:p>
        </w:tc>
      </w:tr>
      <w:tr>
        <w:tc>
          <w:tcPr>
            <w:tcW w:type="dxa" w:w="2640"/>
          </w:tcPr>
          <w:p>
            <w:r>
              <w:t>Jarvis-Eigenstart: Reparatur veralteter Registry-Pfade / Deinstallations-Handling</w:t>
            </w:r>
          </w:p>
        </w:tc>
        <w:tc>
          <w:tcPr>
            <w:tcW w:type="dxa" w:w="2640"/>
          </w:tcPr>
          <w:p>
            <w:r>
              <w:t>Bewusst nicht in v1 (ADR-028); Selbstbedienung (erneutes enable_jarvis_autostart) reicht</w:t>
            </w:r>
          </w:p>
        </w:tc>
        <w:tc>
          <w:tcPr>
            <w:tcW w:type="dxa" w:w="2640"/>
          </w:tcPr>
          <w:p>
            <w:r>
              <w:t>Falls konkreter Bedarf entsteht</w:t>
            </w:r>
          </w:p>
        </w:tc>
      </w:tr>
    </w:tbl>
    <w:p>
      <w:r>
        <w:pict>
          <v:rect style="width:0;height:1.5pt" o:hralign="center" o:hrstd="t" o:hr="t"/>
        </w:pict>
      </w:r>
    </w:p>
    <w:bookmarkEnd w:id="112"/>
    <w:bookmarkEnd w:id="113"/>
    <w:bookmarkStart w:id="114" w:name="plugin-vision-langzeitziel"/>
    <w:p>
      <w:pPr>
        <w:pStyle w:val="Heading2"/>
      </w:pPr>
      <w:r>
        <w:t xml:space="preserve">30. Plugin-Vision (Langzeitziel)</w:t>
      </w:r>
    </w:p>
    <w:p>
      <w:pPr>
        <w:pStyle w:val="FirstParagraph"/>
      </w:pPr>
      <w:r>
        <w:t xml:space="preserve">Langfristig wird Jarvis nicht nur aus fest eingebautem Code bestehen, sondern aus einem stabilen Kern und austauschbaren Plugins.</w:t>
      </w:r>
    </w:p>
    <w:p>
      <w:pPr>
        <w:pStyle w:val="SourceCode"/>
      </w:pPr>
      <w:r>
        <w:rPr>
          <w:rStyle w:val="VerbatimChar"/>
        </w:rPr>
        <w:t xml:space="preserve">Jarvis Core</w:t>
      </w:r>
      <w:r>
        <w:br/>
      </w:r>
      <w:r>
        <w:rPr>
          <w:rStyle w:val="VerbatimChar"/>
        </w:rPr>
        <w:t xml:space="preserve">    │</w:t>
      </w:r>
      <w:r>
        <w:br/>
      </w:r>
      <w:r>
        <w:rPr>
          <w:rStyle w:val="VerbatimChar"/>
        </w:rPr>
        <w:t xml:space="preserve">    ├── Plugin: Office     (Excel, Outlook, Teams)</w:t>
      </w:r>
      <w:r>
        <w:br/>
      </w:r>
      <w:r>
        <w:rPr>
          <w:rStyle w:val="VerbatimChar"/>
        </w:rPr>
        <w:t xml:space="preserve">    ├── Plugin: Windows    (System, Dateien, Treiber)</w:t>
      </w:r>
      <w:r>
        <w:br/>
      </w:r>
      <w:r>
        <w:rPr>
          <w:rStyle w:val="VerbatimChar"/>
        </w:rPr>
        <w:t xml:space="preserve">    ├── Plugin: Browser    (Suche, Automatisierung)</w:t>
      </w:r>
      <w:r>
        <w:br/>
      </w:r>
      <w:r>
        <w:rPr>
          <w:rStyle w:val="VerbatimChar"/>
        </w:rPr>
        <w:t xml:space="preserve">    ├── Plugin: Post       (Reports, KPI, Dashboards)</w:t>
      </w:r>
      <w:r>
        <w:br/>
      </w:r>
      <w:r>
        <w:rPr>
          <w:rStyle w:val="VerbatimChar"/>
        </w:rPr>
        <w:t xml:space="preserve">    ├── Plugin: Home       (Smart Home, Kalender)</w:t>
      </w:r>
      <w:r>
        <w:br/>
      </w:r>
      <w:r>
        <w:rPr>
          <w:rStyle w:val="VerbatimChar"/>
        </w:rPr>
        <w:t xml:space="preserve">    ├── Plugin: Media      (Spotify, YouTube)</w:t>
      </w:r>
      <w:r>
        <w:br/>
      </w:r>
      <w:r>
        <w:rPr>
          <w:rStyle w:val="VerbatimChar"/>
        </w:rPr>
        <w:t xml:space="preserve">    └── Plugin: AI         (GPT, Claude, Copilot, Ollama)</w:t>
      </w:r>
    </w:p>
    <w:p>
      <w:pPr>
        <w:pStyle w:val="FirstParagraph"/>
      </w:pPr>
      <w:r>
        <w:rPr>
          <w:bCs/>
          <w:b/>
        </w:rPr>
        <w:t xml:space="preserve">Vorteile:</w:t>
      </w:r>
      <w:r>
        <w:t xml:space="preserve"> </w:t>
      </w:r>
      <w:r>
        <w:t xml:space="preserve">- Plugins können einzeln aktiviert, deaktiviert oder aktualisiert werden</w:t>
      </w:r>
      <w:r>
        <w:t xml:space="preserve"> </w:t>
      </w:r>
      <w:r>
        <w:t xml:space="preserve">- Neues Feature = neues Plugin, kein Eingriff in den Kern</w:t>
      </w:r>
      <w:r>
        <w:t xml:space="preserve"> </w:t>
      </w:r>
      <w:r>
        <w:t xml:space="preserve">- Wolfgang kann Jarvis für andere Nutzer konfigurieren</w:t>
      </w:r>
    </w:p>
    <w:p>
      <w:pPr>
        <w:pStyle w:val="BodyText"/>
      </w:pPr>
      <w:r>
        <w:rPr>
          <w:bCs/>
          <w:b/>
        </w:rPr>
        <w:t xml:space="preserve">Status: Langzeitziel – Architektur erst bei v0.5+ prüfen.</w:t>
      </w:r>
    </w:p>
    <w:p>
      <w:r>
        <w:pict>
          <v:rect style="width:0;height:1.5pt" o:hralign="center" o:hrstd="t" o:hr="t"/>
        </w:pict>
      </w:r>
    </w:p>
    <w:bookmarkEnd w:id="114"/>
    <w:bookmarkStart w:id="115" w:name="schnittstellenprinzip-api-first"/>
    <w:p>
      <w:pPr>
        <w:pStyle w:val="Heading3"/>
      </w:pPr>
      <w:r>
        <w:t>Präzisierung v3.3</w:t>
      </w:r>
    </w:p>
    <w:p>
      <w:pPr>
        <w:pStyle w:val="BodyText"/>
      </w:pPr>
      <w:r>
        <w:t>"Architektur erst bei v0.5+ prüfen" bedeutet NICHT "automatisch bei v0.5 umsetzen". Die Umstellung auf die Zielstruktur (tools/office/...) erfolgt erst, wenn mehrere Office-Module (z. B. Excel UND Outlook) tatsächlich existieren. Für v0.5 (Excel, nur Lesen) bleibt die bestehende flache commands/-Struktur unverändert - ein neuer Command wird wie gewohnt unter commands/ ergänzt (siehe README "Neuen Command hinzufügen"). Begründung: Regel 6 (keine Architecture Astronautics) - eine Umstrukturierung für ein einzelnes Modul wäre verfrüht.</w:t>
      </w:r>
    </w:p>
    <w:p>
      <w:pPr>
        <w:pStyle w:val="Heading2"/>
      </w:pPr>
      <w:r>
        <w:t xml:space="preserve">31. Schnittstellenprinzip – API First</w:t>
      </w:r>
    </w:p>
    <w:p>
      <w:pPr>
        <w:pStyle w:val="FirstParagraph"/>
      </w:pPr>
      <w:r>
        <w:t xml:space="preserve">Jedes Modul wird so gebaut, dass es unabhängig aufrufbar und testbar ist.</w:t>
      </w:r>
    </w:p>
    <w:p>
      <w:pPr>
        <w:pStyle w:val="BodyText"/>
      </w:pPr>
      <w:r>
        <w:rPr>
          <w:bCs/>
          <w:b/>
        </w:rPr>
        <w:t xml:space="preserve">Richtig:</w:t>
      </w:r>
    </w:p>
    <w:p>
      <w:pPr>
        <w:pStyle w:val="SourceCode"/>
      </w:pPr>
      <w:r>
        <w:rPr>
          <w:rStyle w:val="CommentTok"/>
        </w:rPr>
        <w:t xml:space="preserve"># Jedes Modul hat eine klare Eingabe und Ausgabe</w:t>
      </w:r>
      <w:r>
        <w:br/>
      </w:r>
      <w:r>
        <w:rPr>
          <w:rStyle w:val="NormalTok"/>
        </w:rPr>
        <w:t xml:space="preserve">result </w:t>
      </w:r>
      <w:r>
        <w:rPr>
          <w:rStyle w:val="OperatorTok"/>
        </w:rPr>
        <w:t xml:space="preserve">=</w:t>
      </w:r>
      <w:r>
        <w:rPr>
          <w:rStyle w:val="NormalTok"/>
        </w:rPr>
        <w:t xml:space="preserve"> brain.process(user_input)</w:t>
      </w:r>
      <w:r>
        <w:br/>
      </w:r>
      <w:r>
        <w:rPr>
          <w:rStyle w:val="NormalTok"/>
        </w:rPr>
        <w:t xml:space="preserve">success </w:t>
      </w:r>
      <w:r>
        <w:rPr>
          <w:rStyle w:val="OperatorTok"/>
        </w:rPr>
        <w:t xml:space="preserve">=</w:t>
      </w:r>
      <w:r>
        <w:rPr>
          <w:rStyle w:val="NormalTok"/>
        </w:rPr>
        <w:t xml:space="preserve"> executor.execute(plan)</w:t>
      </w:r>
      <w:r>
        <w:br/>
      </w:r>
      <w:r>
        <w:rPr>
          <w:rStyle w:val="NormalTok"/>
        </w:rPr>
        <w:t xml:space="preserve">memory.save(key, value)</w:t>
      </w:r>
    </w:p>
    <w:p>
      <w:pPr>
        <w:pStyle w:val="FirstParagraph"/>
      </w:pPr>
      <w:r>
        <w:rPr>
          <w:bCs/>
          <w:b/>
        </w:rPr>
        <w:t xml:space="preserve">Falsch:</w:t>
      </w:r>
    </w:p>
    <w:p>
      <w:pPr>
        <w:pStyle w:val="SourceCode"/>
      </w:pPr>
      <w:r>
        <w:rPr>
          <w:rStyle w:val="CommentTok"/>
        </w:rPr>
        <w:t xml:space="preserve"># Module rufen sich direkt und versteckt auf</w:t>
      </w:r>
      <w:r>
        <w:br/>
      </w:r>
      <w:r>
        <w:rPr>
          <w:rStyle w:val="KeywordTok"/>
        </w:rPr>
        <w:t xml:space="preserve">class</w:t>
      </w:r>
      <w:r>
        <w:rPr>
          <w:rStyle w:val="NormalTok"/>
        </w:rPr>
        <w:t xml:space="preserve"> Brain:</w:t>
      </w:r>
      <w:r>
        <w:br/>
      </w:r>
      <w:r>
        <w:rPr>
          <w:rStyle w:val="NormalTok"/>
        </w:rPr>
        <w:t xml:space="preserve">    </w:t>
      </w:r>
      <w:r>
        <w:rPr>
          <w:rStyle w:val="KeywordTok"/>
        </w:rPr>
        <w:t xml:space="preserve">def</w:t>
      </w:r>
      <w:r>
        <w:rPr>
          <w:rStyle w:val="NormalTok"/>
        </w:rPr>
        <w:t xml:space="preserve"> process(</w:t>
      </w:r>
      <w:r>
        <w:rPr>
          <w:rStyle w:val="VariableTok"/>
        </w:rPr>
        <w:t xml:space="preserve">self</w:t>
      </w:r>
      <w:r>
        <w:rPr>
          <w:rStyle w:val="NormalTok"/>
        </w:rPr>
        <w:t xml:space="preserve">, </w:t>
      </w:r>
      <w:r>
        <w:rPr>
          <w:rStyle w:val="BuiltInTok"/>
        </w:rPr>
        <w:t xml:space="preserve">input</w:t>
      </w:r>
      <w:r>
        <w:rPr>
          <w:rStyle w:val="NormalTok"/>
        </w:rPr>
        <w:t xml:space="preserve">):</w:t>
      </w:r>
      <w:r>
        <w:br/>
      </w:r>
      <w:r>
        <w:rPr>
          <w:rStyle w:val="NormalTok"/>
        </w:rPr>
        <w:t xml:space="preserve">        </w:t>
      </w:r>
      <w:r>
        <w:rPr>
          <w:rStyle w:val="VariableTok"/>
        </w:rPr>
        <w:t xml:space="preserve">self</w:t>
      </w:r>
      <w:r>
        <w:rPr>
          <w:rStyle w:val="NormalTok"/>
        </w:rPr>
        <w:t xml:space="preserve">.executor.execute(...)  </w:t>
      </w:r>
      <w:r>
        <w:rPr>
          <w:rStyle w:val="CommentTok"/>
        </w:rPr>
        <w:t xml:space="preserve"># Brain kennt Executor direkt</w:t>
      </w:r>
      <w:r>
        <w:br/>
      </w:r>
      <w:r>
        <w:rPr>
          <w:rStyle w:val="NormalTok"/>
        </w:rPr>
        <w:t xml:space="preserve">        </w:t>
      </w:r>
      <w:r>
        <w:rPr>
          <w:rStyle w:val="VariableTok"/>
        </w:rPr>
        <w:t xml:space="preserve">self</w:t>
      </w:r>
      <w:r>
        <w:rPr>
          <w:rStyle w:val="NormalTok"/>
        </w:rPr>
        <w:t xml:space="preserve">.memory.save(...)       </w:t>
      </w:r>
      <w:r>
        <w:rPr>
          <w:rStyle w:val="CommentTok"/>
        </w:rPr>
        <w:t xml:space="preserve"># Brain kennt Memory direkt</w:t>
      </w:r>
    </w:p>
    <w:p>
      <w:pPr>
        <w:pStyle w:val="FirstParagraph"/>
      </w:pPr>
      <w:r>
        <w:t>Regel: Module kommunizieren über Parameter und Rückgabewerte – nicht durch direkte Referenzen aufeinander. Der jeweilige Einstiegspunkt (main.py, telegram_main.py oder jarvis_runtime.py) koordiniert; die Module kennen sich nicht. In der Jarvis-Runtime ist submit(text, reply_callback) die einzige Kopplungsstelle zwischen Kanal und Kern (siehe Kap. 7).</w:t>
      </w:r>
    </w:p>
    <w:p>
      <w:pPr>
        <w:pStyle w:val="BodyText"/>
      </w:pPr>
      <w:r>
        <w:rPr>
          <w:bCs/>
          <w:b/>
        </w:rPr>
        <w:t xml:space="preserve">Warum:</w:t>
      </w:r>
      <w:r>
        <w:t xml:space="preserve"> </w:t>
      </w:r>
      <w:r>
        <w:t xml:space="preserve">Wenn</w:t>
      </w:r>
      <w:r>
        <w:t xml:space="preserve"> </w:t>
      </w:r>
      <w:r>
        <w:rPr>
          <w:rStyle w:val="VerbatimChar"/>
        </w:rPr>
        <w:t xml:space="preserve">speech.py</w:t>
      </w:r>
      <w:r>
        <w:t xml:space="preserve"> </w:t>
      </w:r>
      <w:r>
        <w:t xml:space="preserve">getauscht wird (z.B. Whisper statt Google), ändert sich nichts in</w:t>
      </w:r>
      <w:r>
        <w:t xml:space="preserve"> </w:t>
      </w:r>
      <w:r>
        <w:rPr>
          <w:rStyle w:val="VerbatimChar"/>
        </w:rPr>
        <w:t xml:space="preserve">ai.py</w:t>
      </w:r>
      <w:r>
        <w:t xml:space="preserve"> </w:t>
      </w:r>
      <w:r>
        <w:t xml:space="preserve">oder</w:t>
      </w:r>
      <w:r>
        <w:t xml:space="preserve"> </w:t>
      </w:r>
      <w:r>
        <w:rPr>
          <w:rStyle w:val="VerbatimChar"/>
        </w:rPr>
        <w:t xml:space="preserve">commands.py</w:t>
      </w:r>
      <w:r>
        <w:t xml:space="preserve">. Jedes Modul kann einzeln getestet werden ohne das Gesamtsystem zu starten.</w:t>
      </w:r>
    </w:p>
    <w:p>
      <w:pPr>
        <w:pStyle w:val="BodyText"/>
      </w:pPr>
      <w:r>
        <w:rPr>
          <w:bCs/>
          <w:b/>
        </w:rPr>
        <w:t xml:space="preserve">Falsifizierbarkeit:</w:t>
      </w:r>
      <w:r>
        <w:t xml:space="preserve"> </w:t>
      </w:r>
      <w:r>
        <w:t xml:space="preserve">Dieses Prinzip gilt als verletzt, wenn das Testen eines einzelnen Moduls das Starten eines anderen Moduls erfordert.</w:t>
      </w:r>
    </w:p>
    <w:p>
      <w:r>
        <w:pict>
          <v:rect style="width:0;height:1.5pt" o:hralign="center" o:hrstd="t" o:hr="t"/>
        </w:pict>
      </w:r>
    </w:p>
    <w:bookmarkEnd w:id="115"/>
    <w:bookmarkStart w:id="118" w:name="projektgrenzen-was-jarvis-nicht-ist"/>
    <w:p>
      <w:pPr>
        <w:pStyle w:val="Heading2"/>
      </w:pPr>
      <w:r>
        <w:t xml:space="preserve">32. Projektgrenzen – Was Jarvis nicht ist</w:t>
      </w:r>
    </w:p>
    <w:p>
      <w:pPr>
        <w:pStyle w:val="FirstParagraph"/>
      </w:pPr>
      <w:r>
        <w:t xml:space="preserve">Schützt das Projekt vor schleichendem Umfangswachstum (Scope Creep).</w:t>
      </w:r>
    </w:p>
    <w:bookmarkStart w:id="116" w:name="nicht-ziele"/>
    <w:p>
      <w:pPr>
        <w:pStyle w:val="Heading3"/>
      </w:pPr>
      <w:r>
        <w:t xml:space="preserve">Nicht-Ziele</w:t>
      </w:r>
    </w:p>
    <w:tbl>
      <w:tblPr>
        <w:tblStyle w:val="Table"/>
        <w:tblW w:type="pct" w:w="5000"/>
        <w:tblLook w:firstRow="1" w:lastRow="0" w:firstColumn="0" w:lastColumn="0" w:noHBand="0" w:noVBand="0" w:val="0020"/>
        <w:jc w:val="start"/>
      </w:tblPr>
      <w:tblGrid>
        <w:gridCol w:w="2200"/>
        <w:gridCol w:w="5720"/>
      </w:tblGrid>
      <w:tr>
        <w:trPr>
          <w:tblHeader w:val="true"/>
        </w:trPr>
        <w:tc>
          <w:tcPr/>
          <w:p>
            <w:pPr>
              <w:pStyle w:val="Compact"/>
              <w:jc w:val="left"/>
            </w:pPr>
            <w:r>
              <w:t xml:space="preserve">Was</w:t>
            </w:r>
          </w:p>
        </w:tc>
        <w:tc>
          <w:tcPr/>
          <w:p>
            <w:pPr>
              <w:pStyle w:val="Compact"/>
              <w:jc w:val="left"/>
            </w:pPr>
            <w:r>
              <w:t xml:space="preserve">Warum nicht</w:t>
            </w:r>
          </w:p>
        </w:tc>
      </w:tr>
      <w:tr>
        <w:tc>
          <w:tcPr/>
          <w:p>
            <w:pPr>
              <w:pStyle w:val="Compact"/>
              <w:jc w:val="left"/>
            </w:pPr>
            <w:r>
              <w:t xml:space="preserve">Humanoider Roboter oder physische Hardware</w:t>
            </w:r>
          </w:p>
        </w:tc>
        <w:tc>
          <w:tcPr/>
          <w:p>
            <w:pPr>
              <w:pStyle w:val="Compact"/>
              <w:jc w:val="left"/>
            </w:pPr>
            <w:r>
              <w:t xml:space="preserve">Außerhalb des Rahmens, kein Mehrwert für Wolfgangs Alltag</w:t>
            </w:r>
          </w:p>
        </w:tc>
      </w:tr>
      <w:tr>
        <w:tc>
          <w:tcPr/>
          <w:p>
            <w:pPr>
              <w:pStyle w:val="Compact"/>
              <w:jc w:val="left"/>
            </w:pPr>
            <w:r>
              <w:t xml:space="preserve">AGI oder allgemeine Superintelligenz</w:t>
            </w:r>
          </w:p>
        </w:tc>
        <w:tc>
          <w:tcPr/>
          <w:p>
            <w:pPr>
              <w:pStyle w:val="Compact"/>
              <w:jc w:val="left"/>
            </w:pPr>
            <w:r>
              <w:t xml:space="preserve">Nicht das Ziel – Jarvis löst konkrete Alltagsprobleme</w:t>
            </w:r>
          </w:p>
        </w:tc>
      </w:tr>
      <w:tr>
        <w:tc>
          <w:tcPr/>
          <w:p>
            <w:pPr>
              <w:pStyle w:val="Compact"/>
              <w:jc w:val="left"/>
            </w:pPr>
            <w:r>
              <w:t xml:space="preserve">Vollständige Hausautomation</w:t>
            </w:r>
          </w:p>
        </w:tc>
        <w:tc>
          <w:tcPr/>
          <w:p>
            <w:pPr>
              <w:pStyle w:val="Compact"/>
              <w:jc w:val="left"/>
            </w:pPr>
            <w:r>
              <w:t xml:space="preserve">Kein Kernproblem – kann später als Plugin betrachtet werden</w:t>
            </w:r>
          </w:p>
        </w:tc>
      </w:tr>
      <w:tr>
        <w:tc>
          <w:tcPr/>
          <w:p>
            <w:pPr>
              <w:pStyle w:val="Compact"/>
              <w:jc w:val="left"/>
            </w:pPr>
            <w:r>
              <w:t xml:space="preserve">Cloud-Abhängigkeit für Kernfunktionen</w:t>
            </w:r>
          </w:p>
        </w:tc>
        <w:tc>
          <w:tcPr/>
          <w:p>
            <w:pPr>
              <w:pStyle w:val="Compact"/>
              <w:jc w:val="left"/>
            </w:pPr>
            <w:r>
              <w:t xml:space="preserve">Jarvis muss auch ohne Internet grundlegend funktionieren</w:t>
            </w:r>
          </w:p>
        </w:tc>
      </w:tr>
      <w:tr>
        <w:tc>
          <w:tcPr/>
          <w:p>
            <w:pPr>
              <w:pStyle w:val="Compact"/>
              <w:jc w:val="left"/>
            </w:pPr>
            <w:r>
              <w:t xml:space="preserve">Funktionen nur weil sie technisch cool sind</w:t>
            </w:r>
          </w:p>
        </w:tc>
        <w:tc>
          <w:tcPr/>
          <w:p>
            <w:pPr>
              <w:pStyle w:val="Compact"/>
              <w:jc w:val="left"/>
            </w:pPr>
            <w:r>
              <w:t xml:space="preserve">Entscheidungsmatrix (Kapitel 29) verhindert das</w:t>
            </w:r>
          </w:p>
        </w:tc>
      </w:tr>
      <w:tr>
        <w:tc>
          <w:tcPr/>
          <w:p>
            <w:pPr>
              <w:pStyle w:val="Compact"/>
              <w:jc w:val="left"/>
            </w:pPr>
            <w:r>
              <w:t xml:space="preserve">Produkt für andere Nutzer</w:t>
            </w:r>
          </w:p>
        </w:tc>
        <w:tc>
          <w:tcPr/>
          <w:p>
            <w:pPr>
              <w:pStyle w:val="Compact"/>
              <w:jc w:val="left"/>
            </w:pPr>
            <w:r>
              <w:t xml:space="preserve">Jarvis ist für Wolfgang – keine Ablenkung durch</w:t>
            </w:r>
            <w:r>
              <w:t xml:space="preserve"> </w:t>
            </w:r>
            <w:r>
              <w:t xml:space="preserve">“</w:t>
            </w:r>
            <w:r>
              <w:t xml:space="preserve">Was wäre für andere nützlich?</w:t>
            </w:r>
            <w:r>
              <w:t xml:space="preserve">”</w:t>
            </w:r>
          </w:p>
        </w:tc>
      </w:tr>
      <w:tr>
        <w:tc>
          <w:tcPr/>
          <w:p>
            <w:pPr>
              <w:pStyle w:val="Compact"/>
              <w:jc w:val="left"/>
            </w:pPr>
            <w:r>
              <w:t xml:space="preserve">Konkurrenz zu ChatGPT oder Alexa</w:t>
            </w:r>
          </w:p>
        </w:tc>
        <w:tc>
          <w:tcPr/>
          <w:p>
            <w:pPr>
              <w:pStyle w:val="Compact"/>
              <w:jc w:val="left"/>
            </w:pPr>
            <w:r>
              <w:t xml:space="preserve">Jarvis ist persönlich und tief integriert – kein allgemeiner Assistent</w:t>
            </w:r>
          </w:p>
        </w:tc>
      </w:tr>
    </w:tbl>
    <w:bookmarkEnd w:id="116"/>
    <w:bookmarkStart w:id="117" w:name="die-abgrenzungsfrage"/>
    <w:p>
      <w:pPr>
        <w:pStyle w:val="Compact"/>
      </w:pPr>
      <w:r>
        <w:t>Kein weiterer Chatbot und kein eigenes Sprachmodell. Jarvis nutzt fremde Modelle als austauschbare Backends.</w:t>
      </w:r>
    </w:p>
    <w:p>
      <w:pPr>
        <w:pStyle w:val="Compact"/>
      </w:pPr>
      <w:r>
        <w:t>Kein Ersatz für die angebundenen Dienste. Jarvis verbindet und vereinfacht sie, er baut sie nicht nach (kein eigenes Amazon/Facebook/Steam).</w:t>
      </w:r>
    </w:p>
    <w:p>
      <w:pPr>
        <w:pStyle w:val="Compact"/>
      </w:pPr>
      <w:r>
        <w:t>Kein Mehrbenutzer-Produkt (Stand heute). Jarvis ist für einen Menschen gebaut (Kap. 26). Ein Angebot für andere wäre eine eigene Produktentscheidung mit eigener Architektur (Auth, Mandantentrennung, Datenschutz) – bewusst nicht Teil der aktuellen Architektur.</w:t>
      </w:r>
    </w:p>
    <w:p>
      <w:pPr>
        <w:pStyle w:val="Compact"/>
      </w:pPr>
      <w:r>
        <w:t>Keine autonome Handlung ohne Auftrag. Jarvis handelt nur auf ausdrücklichen Wunsch (Leitplanke 4; Kap. 10).</w:t>
      </w:r>
    </w:p>
    <w:p>
      <w:pPr>
        <w:pStyle w:val="Heading3"/>
      </w:pPr>
      <w:r>
        <w:t xml:space="preserve">Die Abgrenzungsfrage</w:t>
      </w:r>
    </w:p>
    <w:p>
      <w:pPr>
        <w:pStyle w:val="FirstParagraph"/>
      </w:pPr>
      <w:r>
        <w:t xml:space="preserve">Wenn eine Idee entsteht, wird gefragt:</w:t>
      </w:r>
    </w:p>
    <w:p>
      <w:pPr>
        <w:pStyle w:val="BlockText"/>
      </w:pPr>
      <w:r>
        <w:t xml:space="preserve">“</w:t>
      </w:r>
      <w:r>
        <w:t xml:space="preserve">Löst das ein echtes Problem von Wolfgang – oder ist es einfach interessant?</w:t>
      </w:r>
      <w:r>
        <w:t xml:space="preserve">”</w:t>
      </w:r>
    </w:p>
    <w:p>
      <w:pPr>
        <w:pStyle w:val="FirstParagraph"/>
      </w:pPr>
      <w:r>
        <w:t xml:space="preserve">Interessant ist kein Grund. Nützlich ist ein Grund.</w:t>
      </w:r>
    </w:p>
    <w:p>
      <w:r>
        <w:pict>
          <v:rect style="width:0;height:1.5pt" o:hralign="center" o:hrstd="t" o:hr="t"/>
        </w:pict>
      </w:r>
    </w:p>
    <w:p>
      <w:pPr>
        <w:pStyle w:val="FirstParagraph"/>
      </w:pPr>
      <w:r>
        <w:rPr>
          <w:iCs/>
          <w:i/>
        </w:rPr>
        <w:t>JARVIS MASTER HANDBOOK v3.5 – ab jetzt eingefroren.</w:t>
        <w:br/>
        <w:t>Änderungen entstehen nur durch: (1) Erfahrungen beim echten Entwickeln, (2) technologische Veränderungen die eine Anpassung erfordern.</w:t>
        <w:br/>
        <w:t>Handbook wird nur zwischen zwei Jarvis-Versionen geändert (siehe Kap. 2).</w:t>
        <w:br/>
        <w:t>Stand: 02.07.2026</w:t>
      </w:r>
      <w:r/>
      <w:r>
        <w:rPr>
          <w:iCs/>
          <w:i/>
        </w:rPr>
      </w:r>
      <w:r/>
      <w:r>
        <w:rPr>
          <w:iCs/>
          <w:i/>
        </w:rPr>
      </w:r>
    </w:p>
    <w:bookmarkEnd w:id="117"/>
    <w:bookmarkEnd w:id="118"/>
    <w:bookmarkEnd w:id="11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2026-07-01T07:54:35Z</dcterms:created>
  <dcterms:modified xsi:type="dcterms:W3CDTF">2026-07-01T07:54:35Z</dcterms:modified>
</cp:coreProperties>
</file>

<file path=docProps/custom.xml><?xml version="1.0" encoding="utf-8"?>
<Properties xmlns="http://schemas.openxmlformats.org/officeDocument/2006/custom-properties" xmlns:vt="http://schemas.openxmlformats.org/officeDocument/2006/docPropsVTypes"/>
</file>