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OP-IF-13/MA-IF-10[운영상태관리] — “운영상태관리 항목 및 임계치”, “운영상태관리 항목에 대한 </w:t>
            </w:r>
            <w:r w:rsidRPr="00CF01BA">
              <w:rPr>
                <w:sz w:val="22"/>
                <w:szCs w:val="22"/>
                <w:lang w:eastAsia="ko-KR"/>
              </w:rPr>
              <w:lastRenderedPageBreak/>
              <w:t>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w:t>
            </w:r>
            <w:r w:rsidRPr="00CF01BA">
              <w:rPr>
                <w:sz w:val="22"/>
                <w:szCs w:val="22"/>
                <w:lang w:eastAsia="ko-KR"/>
              </w:rPr>
              <w:lastRenderedPageBreak/>
              <w:t>“정기적(매월)으로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w:t>
            </w:r>
            <w:r w:rsidRPr="00CF01BA">
              <w:rPr>
                <w:sz w:val="22"/>
                <w:szCs w:val="22"/>
                <w:lang w:eastAsia="ko-KR"/>
              </w:rPr>
              <w:lastRenderedPageBreak/>
              <w:t>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EBBC1" w14:textId="77777777" w:rsidR="00B4068B" w:rsidRDefault="00B4068B" w:rsidP="003473D8">
      <w:pPr>
        <w:spacing w:after="0" w:line="240" w:lineRule="auto"/>
      </w:pPr>
      <w:r>
        <w:separator/>
      </w:r>
    </w:p>
  </w:endnote>
  <w:endnote w:type="continuationSeparator" w:id="0">
    <w:p w14:paraId="2D87BC2D" w14:textId="77777777" w:rsidR="00B4068B" w:rsidRDefault="00B4068B"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5D1A" w14:textId="77777777" w:rsidR="00B4068B" w:rsidRDefault="00B4068B" w:rsidP="003473D8">
      <w:pPr>
        <w:spacing w:after="0" w:line="240" w:lineRule="auto"/>
      </w:pPr>
      <w:r>
        <w:separator/>
      </w:r>
    </w:p>
  </w:footnote>
  <w:footnote w:type="continuationSeparator" w:id="0">
    <w:p w14:paraId="724E0B18" w14:textId="77777777" w:rsidR="00B4068B" w:rsidRDefault="00B4068B"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283</Pages>
  <Words>86267</Words>
  <Characters>491722</Characters>
  <Application>Microsoft Office Word</Application>
  <DocSecurity>0</DocSecurity>
  <Lines>4097</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15</cp:revision>
  <dcterms:created xsi:type="dcterms:W3CDTF">2026-08-14T23:14:00Z</dcterms:created>
  <dcterms:modified xsi:type="dcterms:W3CDTF">2026-08-16T06:12:00Z</dcterms:modified>
</cp:coreProperties>
</file>