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rFonts w:ascii="方正小标宋简体" w:eastAsia="方正小标宋简体" w:hint="eastAsia"/>
          <w:sz w:val="36"/>
          <w:szCs w:val="36"/>
          <w:lang w:val="en-US" w:eastAsia="zh-CN"/>
        </w:rPr>
      </w:pPr>
    </w:p>
    <w:p>
      <w:pPr>
        <w:pStyle w:val="style0"/>
        <w:jc w:val="center"/>
        <w:rPr>
          <w:rFonts w:ascii="方正小标宋简体" w:eastAsia="方正小标宋简体" w:hint="eastAsia"/>
          <w:sz w:val="36"/>
          <w:szCs w:val="36"/>
          <w:lang w:val="en-US" w:eastAsia="zh-CN"/>
        </w:rPr>
      </w:pPr>
      <w:r>
        <w:rPr>
          <w:rFonts w:ascii="方正小标宋简体" w:eastAsia="方正小标宋简体" w:hint="eastAsia"/>
          <w:sz w:val="36"/>
          <w:szCs w:val="36"/>
          <w:u w:val="single"/>
          <w:lang w:val="en-US" w:eastAsia="zh-CN"/>
        </w:rPr>
        <w:t xml:space="preserve">百课诗文儿童阅读指导 </w:t>
      </w:r>
      <w:r>
        <w:rPr>
          <w:rFonts w:ascii="方正小标宋简体" w:eastAsia="方正小标宋简体" w:hint="eastAsia"/>
          <w:sz w:val="36"/>
          <w:szCs w:val="36"/>
          <w:lang w:val="en-US" w:eastAsia="zh-CN"/>
        </w:rPr>
        <w:t>社团活动计划（第</w:t>
      </w:r>
      <w:r>
        <w:rPr>
          <w:rFonts w:ascii="方正小标宋简体" w:eastAsia="方正小标宋简体" w:hint="eastAsia"/>
          <w:sz w:val="36"/>
          <w:szCs w:val="36"/>
          <w:u w:val="single"/>
          <w:lang w:val="en-US" w:eastAsia="zh-CN"/>
        </w:rPr>
        <w:t xml:space="preserve"> </w:t>
      </w:r>
      <w:r>
        <w:rPr>
          <w:rFonts w:ascii="方正小标宋简体" w:eastAsia="方正小标宋简体" w:hint="default"/>
          <w:sz w:val="36"/>
          <w:szCs w:val="36"/>
          <w:u w:val="single"/>
          <w:lang w:val="en-US" w:eastAsia="zh-CN"/>
        </w:rPr>
        <w:t>7</w:t>
      </w:r>
      <w:r>
        <w:rPr>
          <w:rFonts w:ascii="方正小标宋简体" w:eastAsia="方正小标宋简体" w:hint="eastAsia"/>
          <w:sz w:val="36"/>
          <w:szCs w:val="36"/>
          <w:lang w:val="en-US" w:eastAsia="zh-CN"/>
        </w:rPr>
        <w:t>次）</w:t>
      </w:r>
    </w:p>
    <w:bookmarkStart w:id="0" w:name="_GoBack"/>
    <w:bookmarkEnd w:id="0"/>
    <w:p>
      <w:pPr>
        <w:pStyle w:val="style0"/>
        <w:jc w:val="both"/>
        <w:rPr>
          <w:rFonts w:ascii="方正小标宋简体" w:eastAsia="方正小标宋简体" w:hint="eastAsia"/>
          <w:sz w:val="15"/>
          <w:szCs w:val="15"/>
          <w:lang w:val="en-US" w:eastAsia="zh-CN"/>
        </w:rPr>
      </w:pPr>
    </w:p>
    <w:p>
      <w:pPr>
        <w:pStyle w:val="style0"/>
        <w:jc w:val="both"/>
        <w:rPr>
          <w:rFonts w:ascii="方正小标宋简体" w:eastAsia="方正小标宋简体" w:hint="eastAsia"/>
          <w:sz w:val="15"/>
          <w:szCs w:val="15"/>
          <w:lang w:val="en-US" w:eastAsia="zh-CN"/>
        </w:rPr>
      </w:pPr>
    </w:p>
    <w:bookmarkStart w:id="1" w:name="OLE_LINK1"/>
    <w:tbl>
      <w:tblPr>
        <w:tblStyle w:val="style154"/>
        <w:tblpPr w:leftFromText="0" w:rightFromText="0" w:topFromText="0" w:bottomFromText="0" w:vertAnchor="text" w:horzAnchor="page" w:tblpX="1458" w:tblpY="68"/>
        <w:tblW w:w="94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444"/>
        <w:gridCol w:w="2055"/>
        <w:gridCol w:w="1331"/>
        <w:gridCol w:w="4589"/>
      </w:tblGrid>
      <w:tr>
        <w:trPr>
          <w:trHeight w:val="134" w:hRule="atLeast"/>
        </w:trPr>
        <w:tc>
          <w:tcPr>
            <w:tcW w:w="1444" w:type="dxa"/>
            <w:tcBorders>
              <w:top w:val="single" w:sz="4" w:space="0" w:color="auto"/>
              <w:left w:val="single" w:sz="4" w:space="0" w:color="auto"/>
              <w:bottom w:val="single" w:sz="4" w:space="0" w:color="auto"/>
              <w:right w:val="single" w:sz="4" w:space="0" w:color="auto"/>
            </w:tcBorders>
            <w:vAlign w:val="center"/>
          </w:tcPr>
          <w:p>
            <w:pPr>
              <w:pStyle w:val="style0"/>
              <w:jc w:val="center"/>
              <w:rPr>
                <w:rFonts w:ascii="方正小标宋简体" w:eastAsia="方正小标宋简体"/>
                <w:sz w:val="30"/>
                <w:szCs w:val="30"/>
              </w:rPr>
            </w:pPr>
            <w:r>
              <w:rPr>
                <w:rFonts w:ascii="方正小标宋简体" w:eastAsia="方正小标宋简体" w:hint="eastAsia"/>
              </w:rPr>
              <w:t>社团名称</w:t>
            </w:r>
          </w:p>
        </w:tc>
        <w:tc>
          <w:tcPr>
            <w:tcW w:w="2055" w:type="dxa"/>
            <w:tcBorders>
              <w:top w:val="single" w:sz="4" w:space="0" w:color="auto"/>
              <w:left w:val="single" w:sz="4" w:space="0" w:color="auto"/>
              <w:bottom w:val="single" w:sz="4" w:space="0" w:color="auto"/>
              <w:right w:val="single" w:sz="4" w:space="0" w:color="auto"/>
            </w:tcBorders>
            <w:vAlign w:val="center"/>
          </w:tcPr>
          <w:p>
            <w:pPr>
              <w:pStyle w:val="style0"/>
              <w:jc w:val="center"/>
              <w:rPr>
                <w:rFonts w:ascii="方正小标宋简体" w:eastAsia="方正小标宋简体"/>
              </w:rPr>
            </w:pPr>
            <w:r>
              <w:rPr>
                <w:rFonts w:ascii="方正小标宋简体" w:eastAsia="方正小标宋简体"/>
                <w:lang w:val="en-US"/>
              </w:rPr>
              <w:t>百课诗文儿童阅读指导社团</w:t>
            </w:r>
          </w:p>
        </w:tc>
        <w:tc>
          <w:tcPr>
            <w:tcW w:w="1331" w:type="dxa"/>
            <w:tcBorders>
              <w:top w:val="single" w:sz="4" w:space="0" w:color="auto"/>
              <w:left w:val="single" w:sz="4" w:space="0" w:color="auto"/>
              <w:bottom w:val="single" w:sz="4" w:space="0" w:color="auto"/>
              <w:right w:val="single" w:sz="4" w:space="0" w:color="auto"/>
            </w:tcBorders>
            <w:vAlign w:val="center"/>
          </w:tcPr>
          <w:p>
            <w:pPr>
              <w:pStyle w:val="style0"/>
              <w:jc w:val="center"/>
              <w:rPr>
                <w:rFonts w:ascii="方正小标宋简体" w:eastAsia="方正小标宋简体"/>
              </w:rPr>
            </w:pPr>
            <w:r>
              <w:rPr>
                <w:rFonts w:ascii="方正小标宋简体" w:eastAsia="方正小标宋简体" w:hint="eastAsia"/>
              </w:rPr>
              <w:t>指导老师</w:t>
            </w:r>
          </w:p>
        </w:tc>
        <w:tc>
          <w:tcPr>
            <w:tcW w:w="4589" w:type="dxa"/>
            <w:tcBorders>
              <w:top w:val="single" w:sz="4" w:space="0" w:color="auto"/>
              <w:left w:val="single" w:sz="4" w:space="0" w:color="auto"/>
              <w:bottom w:val="single" w:sz="4" w:space="0" w:color="auto"/>
              <w:right w:val="single" w:sz="4" w:space="0" w:color="auto"/>
            </w:tcBorders>
            <w:vAlign w:val="center"/>
          </w:tcPr>
          <w:p>
            <w:pPr>
              <w:pStyle w:val="style0"/>
              <w:jc w:val="center"/>
              <w:rPr>
                <w:rFonts w:ascii="方正小标宋简体" w:eastAsia="方正小标宋简体"/>
              </w:rPr>
            </w:pPr>
            <w:r>
              <w:rPr>
                <w:rFonts w:ascii="方正小标宋简体" w:eastAsia="方正小标宋简体"/>
                <w:lang w:val="en-US"/>
              </w:rPr>
              <w:t>夏恩佑</w:t>
            </w:r>
            <w:r>
              <w:rPr>
                <w:rFonts w:ascii="方正小标宋简体"/>
                <w:lang w:val="en-US"/>
              </w:rPr>
              <w:t>、马英华</w:t>
            </w:r>
          </w:p>
        </w:tc>
      </w:tr>
      <w:tr>
        <w:tblPrEx/>
        <w:trPr>
          <w:trHeight w:val="134" w:hRule="atLeast"/>
        </w:trPr>
        <w:tc>
          <w:tcPr>
            <w:tcW w:w="1444" w:type="dxa"/>
            <w:tcBorders>
              <w:top w:val="single" w:sz="4" w:space="0" w:color="auto"/>
              <w:left w:val="single" w:sz="4" w:space="0" w:color="auto"/>
              <w:bottom w:val="single" w:sz="4" w:space="0" w:color="auto"/>
              <w:right w:val="single" w:sz="4" w:space="0" w:color="auto"/>
            </w:tcBorders>
            <w:vAlign w:val="center"/>
          </w:tcPr>
          <w:p>
            <w:pPr>
              <w:pStyle w:val="style0"/>
              <w:jc w:val="center"/>
              <w:rPr>
                <w:rFonts w:ascii="方正小标宋简体" w:eastAsia="方正小标宋简体"/>
              </w:rPr>
            </w:pPr>
            <w:r>
              <w:rPr>
                <w:rFonts w:ascii="方正小标宋简体" w:eastAsia="方正小标宋简体" w:hint="eastAsia"/>
              </w:rPr>
              <w:t>活动时间</w:t>
            </w:r>
          </w:p>
        </w:tc>
        <w:tc>
          <w:tcPr>
            <w:tcW w:w="2055" w:type="dxa"/>
            <w:tcBorders>
              <w:top w:val="single" w:sz="4" w:space="0" w:color="auto"/>
              <w:left w:val="single" w:sz="4" w:space="0" w:color="auto"/>
              <w:bottom w:val="single" w:sz="4" w:space="0" w:color="auto"/>
              <w:right w:val="single" w:sz="4" w:space="0" w:color="auto"/>
            </w:tcBorders>
            <w:vAlign w:val="center"/>
          </w:tcPr>
          <w:p>
            <w:pPr>
              <w:pStyle w:val="style0"/>
              <w:jc w:val="center"/>
              <w:rPr>
                <w:rFonts w:ascii="方正小标宋简体" w:eastAsia="方正小标宋简体"/>
              </w:rPr>
            </w:pPr>
            <w:r>
              <w:rPr>
                <w:rFonts w:ascii="方正小标宋简体" w:eastAsia="方正小标宋简体"/>
                <w:lang w:val="en-US"/>
              </w:rPr>
              <w:t>2025.5.6</w:t>
            </w:r>
          </w:p>
        </w:tc>
        <w:tc>
          <w:tcPr>
            <w:tcW w:w="1331" w:type="dxa"/>
            <w:tcBorders>
              <w:top w:val="single" w:sz="4" w:space="0" w:color="auto"/>
              <w:left w:val="single" w:sz="4" w:space="0" w:color="auto"/>
              <w:bottom w:val="single" w:sz="4" w:space="0" w:color="auto"/>
              <w:right w:val="single" w:sz="4" w:space="0" w:color="auto"/>
            </w:tcBorders>
            <w:vAlign w:val="center"/>
          </w:tcPr>
          <w:p>
            <w:pPr>
              <w:pStyle w:val="style0"/>
              <w:jc w:val="center"/>
              <w:rPr>
                <w:rFonts w:ascii="方正小标宋简体" w:eastAsia="方正小标宋简体"/>
              </w:rPr>
            </w:pPr>
            <w:r>
              <w:rPr>
                <w:rFonts w:ascii="方正小标宋简体" w:eastAsia="方正小标宋简体" w:hint="eastAsia"/>
              </w:rPr>
              <w:t>活动地点</w:t>
            </w:r>
          </w:p>
        </w:tc>
        <w:tc>
          <w:tcPr>
            <w:tcW w:w="4589" w:type="dxa"/>
            <w:tcBorders>
              <w:top w:val="single" w:sz="4" w:space="0" w:color="auto"/>
              <w:left w:val="single" w:sz="4" w:space="0" w:color="auto"/>
              <w:bottom w:val="single" w:sz="4" w:space="0" w:color="auto"/>
              <w:right w:val="single" w:sz="4" w:space="0" w:color="auto"/>
            </w:tcBorders>
            <w:vAlign w:val="center"/>
          </w:tcPr>
          <w:p>
            <w:pPr>
              <w:pStyle w:val="style0"/>
              <w:jc w:val="center"/>
              <w:rPr>
                <w:rFonts w:ascii="方正小标宋简体" w:eastAsia="方正小标宋简体"/>
              </w:rPr>
            </w:pPr>
            <w:r>
              <w:rPr>
                <w:rFonts w:ascii="方正小标宋简体" w:eastAsia="方正小标宋简体"/>
                <w:lang w:val="en-US"/>
              </w:rPr>
              <w:t>初等楼阶梯三</w:t>
            </w:r>
          </w:p>
        </w:tc>
      </w:tr>
      <w:tr>
        <w:tblPrEx/>
        <w:trPr>
          <w:trHeight w:val="134" w:hRule="atLeast"/>
        </w:trPr>
        <w:tc>
          <w:tcPr>
            <w:tcW w:w="1444" w:type="dxa"/>
            <w:tcBorders>
              <w:top w:val="single" w:sz="4" w:space="0" w:color="auto"/>
              <w:left w:val="single" w:sz="4" w:space="0" w:color="auto"/>
              <w:bottom w:val="single" w:sz="4" w:space="0" w:color="auto"/>
              <w:right w:val="single" w:sz="4" w:space="0" w:color="auto"/>
            </w:tcBorders>
            <w:vAlign w:val="center"/>
          </w:tcPr>
          <w:p>
            <w:pPr>
              <w:pStyle w:val="style0"/>
              <w:jc w:val="center"/>
              <w:rPr>
                <w:rFonts w:ascii="方正小标宋简体" w:eastAsia="方正小标宋简体"/>
              </w:rPr>
            </w:pPr>
            <w:r>
              <w:rPr>
                <w:rFonts w:ascii="方正小标宋简体" w:eastAsia="方正小标宋简体" w:hint="eastAsia"/>
              </w:rPr>
              <w:t>活动主题</w:t>
            </w:r>
          </w:p>
        </w:tc>
        <w:tc>
          <w:tcPr>
            <w:tcW w:w="7975" w:type="dxa"/>
            <w:gridSpan w:val="3"/>
            <w:tcBorders>
              <w:top w:val="single" w:sz="4" w:space="0" w:color="auto"/>
              <w:left w:val="single" w:sz="4" w:space="0" w:color="auto"/>
              <w:bottom w:val="single" w:sz="4" w:space="0" w:color="auto"/>
              <w:right w:val="single" w:sz="4" w:space="0" w:color="auto"/>
            </w:tcBorders>
            <w:vAlign w:val="center"/>
          </w:tcPr>
          <w:p>
            <w:pPr>
              <w:pStyle w:val="style0"/>
              <w:jc w:val="center"/>
              <w:rPr>
                <w:rFonts w:ascii="方正小标宋简体" w:eastAsia="方正小标宋简体"/>
              </w:rPr>
            </w:pPr>
            <w:r>
              <w:rPr>
                <w:rFonts w:ascii="方正小标宋简体" w:eastAsia="方正小标宋简体"/>
                <w:lang w:val="en-US"/>
              </w:rPr>
              <w:t>儿童绘本欣赏</w:t>
            </w:r>
          </w:p>
        </w:tc>
      </w:tr>
      <w:tr>
        <w:tblPrEx/>
        <w:trPr>
          <w:trHeight w:val="260" w:hRule="atLeast"/>
        </w:trPr>
        <w:tc>
          <w:tcPr>
            <w:tcW w:w="1444" w:type="dxa"/>
            <w:tcBorders>
              <w:top w:val="single" w:sz="4" w:space="0" w:color="auto"/>
              <w:left w:val="single" w:sz="4" w:space="0" w:color="auto"/>
              <w:bottom w:val="single" w:sz="4" w:space="0" w:color="auto"/>
              <w:right w:val="single" w:sz="4" w:space="0" w:color="auto"/>
            </w:tcBorders>
            <w:vAlign w:val="center"/>
          </w:tcPr>
          <w:p>
            <w:pPr>
              <w:pStyle w:val="style0"/>
              <w:jc w:val="center"/>
              <w:rPr>
                <w:rFonts w:ascii="方正小标宋简体" w:eastAsia="方正小标宋简体"/>
              </w:rPr>
            </w:pPr>
            <w:r>
              <w:rPr>
                <w:rFonts w:ascii="方正小标宋简体" w:eastAsia="方正小标宋简体" w:hint="eastAsia"/>
              </w:rPr>
              <w:t>活动目的</w:t>
            </w:r>
          </w:p>
        </w:tc>
        <w:tc>
          <w:tcPr>
            <w:tcW w:w="7975" w:type="dxa"/>
            <w:gridSpan w:val="3"/>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jc w:val="both"/>
              <w:textAlignment w:val="auto"/>
              <w:rPr>
                <w:rFonts w:ascii="方正小标宋简体" w:eastAsia="方正小标宋简体"/>
              </w:rPr>
            </w:pPr>
            <w:r>
              <w:rPr>
                <w:rFonts w:ascii="方正小标宋简体" w:eastAsia="方正小标宋简体"/>
                <w:lang w:val="en-US"/>
              </w:rPr>
              <w:t>掌握引导儿童阅读绘本的方法与技巧，能够根据儿童认知发展阶段选择适配绘本，并设计有效的阅读活动流程，为未来从事儿童教育或亲子阅读指导奠定基础。</w:t>
            </w:r>
          </w:p>
        </w:tc>
      </w:tr>
      <w:tr>
        <w:tblPrEx/>
        <w:trPr>
          <w:trHeight w:val="838" w:hRule="atLeast"/>
        </w:trPr>
        <w:tc>
          <w:tcPr>
            <w:tcW w:w="1444" w:type="dxa"/>
            <w:tcBorders>
              <w:top w:val="single" w:sz="4" w:space="0" w:color="auto"/>
              <w:left w:val="single" w:sz="4" w:space="0" w:color="auto"/>
              <w:bottom w:val="single" w:sz="4" w:space="0" w:color="auto"/>
              <w:right w:val="single" w:sz="4" w:space="0" w:color="auto"/>
            </w:tcBorders>
            <w:vAlign w:val="center"/>
          </w:tcPr>
          <w:p>
            <w:pPr>
              <w:pStyle w:val="style0"/>
              <w:jc w:val="center"/>
              <w:rPr>
                <w:rFonts w:ascii="方正小标宋简体" w:eastAsia="方正小标宋简体"/>
              </w:rPr>
            </w:pPr>
            <w:r>
              <w:rPr>
                <w:rFonts w:ascii="方正小标宋简体" w:eastAsia="方正小标宋简体" w:hint="eastAsia"/>
              </w:rPr>
              <w:t>活动内容</w:t>
            </w:r>
          </w:p>
          <w:p>
            <w:pPr>
              <w:pStyle w:val="style0"/>
              <w:jc w:val="center"/>
              <w:rPr>
                <w:rFonts w:ascii="方正小标宋简体" w:eastAsia="方正小标宋简体"/>
              </w:rPr>
            </w:pPr>
            <w:r>
              <w:rPr>
                <w:rFonts w:ascii="方正小标宋简体" w:eastAsia="方正小标宋简体" w:hint="eastAsia"/>
              </w:rPr>
              <w:t>与要求</w:t>
            </w:r>
          </w:p>
        </w:tc>
        <w:tc>
          <w:tcPr>
            <w:tcW w:w="7975" w:type="dxa"/>
            <w:gridSpan w:val="3"/>
            <w:tcBorders>
              <w:top w:val="single" w:sz="4" w:space="0" w:color="auto"/>
              <w:left w:val="single" w:sz="4" w:space="0" w:color="auto"/>
              <w:bottom w:val="single" w:sz="4" w:space="0" w:color="auto"/>
              <w:right w:val="single" w:sz="4" w:space="0" w:color="auto"/>
            </w:tcBorders>
            <w:vAlign w:val="center"/>
          </w:tcPr>
          <w:p>
            <w:pPr>
              <w:pStyle w:val="style0"/>
              <w:jc w:val="both"/>
              <w:rPr>
                <w:rFonts w:ascii="方正小标宋简体" w:eastAsia="方正小标宋简体" w:hint="eastAsia"/>
                <w:lang w:eastAsia="zh-CN"/>
              </w:rPr>
            </w:pPr>
            <w:r>
              <w:rPr>
                <w:rFonts w:ascii="方正小标宋简体" w:eastAsia="方正小标宋简体" w:hint="eastAsia"/>
              </w:rPr>
              <w:t>活动内容</w:t>
            </w:r>
            <w:r>
              <w:rPr>
                <w:rFonts w:ascii="方正小标宋简体" w:eastAsia="方正小标宋简体" w:hint="eastAsia"/>
                <w:lang w:eastAsia="zh-CN"/>
              </w:rPr>
              <w:t>：</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jc w:val="both"/>
              <w:textAlignment w:val="auto"/>
              <w:rPr>
                <w:rFonts w:ascii="方正小标宋简体" w:eastAsia="方正小标宋简体"/>
                <w:lang w:val="en-US"/>
              </w:rPr>
            </w:pPr>
            <w:r>
              <w:rPr>
                <w:rFonts w:ascii="方正小标宋简体" w:eastAsia="方正小标宋简体"/>
                <w:lang w:val="en-US"/>
              </w:rPr>
              <w:t>社团指导老师马英华老师为社团成员介绍儿童绘本的核心特点</w:t>
            </w:r>
            <w:r>
              <w:rPr>
                <w:rFonts w:ascii="方正小标宋简体"/>
                <w:lang w:val="en-US"/>
              </w:rPr>
              <w:t>，</w:t>
            </w:r>
            <w:r>
              <w:rPr>
                <w:rFonts w:ascii="方正小标宋简体" w:eastAsia="方正小标宋简体"/>
                <w:lang w:val="en-US"/>
              </w:rPr>
              <w:t>解析绘本在儿童语言发展、情感教育、认知启蒙中的价值；</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jc w:val="both"/>
              <w:textAlignment w:val="auto"/>
              <w:rPr>
                <w:rFonts w:ascii="方正小标宋简体" w:eastAsia="方正小标宋简体"/>
                <w:lang w:val="en-US"/>
              </w:rPr>
            </w:pPr>
            <w:r>
              <w:rPr>
                <w:rFonts w:ascii="方正小标宋简体" w:eastAsia="方正小标宋简体"/>
                <w:lang w:val="en-US"/>
              </w:rPr>
              <w:t>活动要求：</w:t>
            </w:r>
          </w:p>
          <w:p>
            <w:pPr>
              <w:pStyle w:val="style179"/>
              <w:keepNext w:val="false"/>
              <w:keepLines w:val="false"/>
              <w:pageBreakBefore w:val="false"/>
              <w:widowControl w:val="false"/>
              <w:numPr>
                <w:ilvl w:val="0"/>
                <w:numId w:val="0"/>
              </w:numPr>
              <w:kinsoku/>
              <w:wordWrap/>
              <w:overflowPunct/>
              <w:topLinePunct w:val="false"/>
              <w:autoSpaceDE/>
              <w:autoSpaceDN/>
              <w:bidi w:val="false"/>
              <w:adjustRightInd/>
              <w:snapToGrid/>
              <w:ind w:leftChars="0"/>
              <w:jc w:val="both"/>
              <w:textAlignment w:val="auto"/>
              <w:rPr>
                <w:rFonts w:ascii="方正小标宋简体" w:eastAsia="方正小标宋简体"/>
              </w:rPr>
            </w:pPr>
            <w:r>
              <w:rPr>
                <w:rFonts w:ascii="方正小标宋简体" w:eastAsia="方正小标宋简体" w:hint="eastAsia"/>
                <w:lang w:val="en-US" w:eastAsia="zh-CN"/>
              </w:rPr>
              <w:t>1.</w:t>
            </w:r>
            <w:r>
              <w:rPr>
                <w:rFonts w:ascii="方正小标宋简体" w:eastAsia="方正小标宋简体"/>
                <w:lang w:val="en-US"/>
              </w:rPr>
              <w:t>认真听讲，积极参与讨论，在实践模拟环节，要大胆尝试，积极与小组成员配合。</w:t>
            </w:r>
          </w:p>
          <w:p>
            <w:pPr>
              <w:pStyle w:val="style179"/>
              <w:keepNext w:val="false"/>
              <w:keepLines w:val="false"/>
              <w:pageBreakBefore w:val="false"/>
              <w:widowControl w:val="false"/>
              <w:numPr>
                <w:ilvl w:val="0"/>
                <w:numId w:val="0"/>
              </w:numPr>
              <w:kinsoku/>
              <w:wordWrap/>
              <w:overflowPunct/>
              <w:topLinePunct w:val="false"/>
              <w:autoSpaceDE/>
              <w:autoSpaceDN/>
              <w:bidi w:val="false"/>
              <w:adjustRightInd/>
              <w:snapToGrid/>
              <w:ind w:leftChars="0"/>
              <w:jc w:val="both"/>
              <w:textAlignment w:val="auto"/>
              <w:rPr>
                <w:rFonts w:ascii="方正小标宋简体" w:eastAsia="方正小标宋简体"/>
              </w:rPr>
            </w:pPr>
            <w:r>
              <w:rPr>
                <w:rFonts w:ascii="方正小标宋简体" w:eastAsia="方正小标宋简体" w:hint="eastAsia"/>
                <w:lang w:val="en-US" w:eastAsia="zh-CN"/>
              </w:rPr>
              <w:t>2.</w:t>
            </w:r>
            <w:r>
              <w:rPr>
                <w:rFonts w:ascii="方正小标宋简体" w:eastAsia="方正小标宋简体"/>
                <w:lang w:val="en-US"/>
              </w:rPr>
              <w:t>动期间保持安静，不随意走动，手机调至静音。尊重指导老师和其他成员，遵守社团活动规则。</w:t>
            </w:r>
          </w:p>
        </w:tc>
      </w:tr>
      <w:tr>
        <w:tblPrEx/>
        <w:trPr>
          <w:trHeight w:val="1501" w:hRule="atLeast"/>
        </w:trPr>
        <w:tc>
          <w:tcPr>
            <w:tcW w:w="1444" w:type="dxa"/>
            <w:tcBorders>
              <w:top w:val="single" w:sz="4" w:space="0" w:color="auto"/>
              <w:left w:val="single" w:sz="4" w:space="0" w:color="auto"/>
              <w:bottom w:val="single" w:sz="4" w:space="0" w:color="auto"/>
              <w:right w:val="single" w:sz="4" w:space="0" w:color="auto"/>
            </w:tcBorders>
            <w:vAlign w:val="center"/>
          </w:tcPr>
          <w:p>
            <w:pPr>
              <w:pStyle w:val="style0"/>
              <w:jc w:val="center"/>
              <w:rPr>
                <w:rFonts w:ascii="方正小标宋简体" w:eastAsia="方正小标宋简体" w:hint="eastAsia"/>
                <w:lang w:val="en-US" w:eastAsia="zh-CN"/>
              </w:rPr>
            </w:pPr>
            <w:r>
              <w:rPr>
                <w:rFonts w:ascii="方正小标宋简体" w:eastAsia="方正小标宋简体" w:hint="eastAsia"/>
                <w:lang w:val="en-US" w:eastAsia="zh-CN"/>
              </w:rPr>
              <w:t>备注</w:t>
            </w:r>
          </w:p>
        </w:tc>
        <w:tc>
          <w:tcPr>
            <w:tcW w:w="7975" w:type="dxa"/>
            <w:gridSpan w:val="3"/>
            <w:tcBorders>
              <w:top w:val="single" w:sz="4" w:space="0" w:color="auto"/>
              <w:left w:val="single" w:sz="4" w:space="0" w:color="auto"/>
              <w:bottom w:val="single" w:sz="4" w:space="0" w:color="auto"/>
              <w:right w:val="single" w:sz="4" w:space="0" w:color="auto"/>
            </w:tcBorders>
            <w:vAlign w:val="center"/>
          </w:tcPr>
          <w:p>
            <w:pPr>
              <w:pStyle w:val="style0"/>
              <w:jc w:val="both"/>
              <w:rPr>
                <w:rFonts w:ascii="方正小标宋简体" w:eastAsia="方正小标宋简体"/>
              </w:rPr>
            </w:pPr>
            <w:r>
              <w:rPr>
                <w:rFonts w:ascii="方正小标宋简体" w:eastAsia="方正小标宋简体"/>
                <w:lang w:val="en-US"/>
              </w:rPr>
              <w:t>无</w:t>
            </w:r>
          </w:p>
          <w:p>
            <w:pPr>
              <w:pStyle w:val="style0"/>
              <w:jc w:val="both"/>
              <w:rPr>
                <w:rFonts w:ascii="方正小标宋简体" w:eastAsia="方正小标宋简体"/>
              </w:rPr>
            </w:pPr>
          </w:p>
        </w:tc>
      </w:tr>
      <w:bookmarkEnd w:id="1"/>
    </w:tbl>
    <w:p>
      <w:pPr>
        <w:pStyle w:val="style0"/>
        <w:jc w:val="both"/>
        <w:rPr>
          <w:rFonts w:ascii="方正小标宋简体" w:eastAsia="方正小标宋简体" w:hint="eastAsia"/>
          <w:sz w:val="15"/>
          <w:szCs w:val="15"/>
          <w:lang w:val="en-US" w:eastAsia="zh-CN"/>
        </w:rPr>
      </w:pPr>
    </w:p>
    <w:p>
      <w:pPr>
        <w:pStyle w:val="style0"/>
        <w:jc w:val="both"/>
        <w:rPr>
          <w:rFonts w:ascii="方正小标宋简体" w:eastAsia="方正小标宋简体" w:hint="eastAsia"/>
          <w:sz w:val="21"/>
          <w:szCs w:val="21"/>
          <w:lang w:eastAsia="zh-CN"/>
        </w:rPr>
      </w:pPr>
      <w:r>
        <w:rPr>
          <w:rFonts w:ascii="方正小标宋简体" w:eastAsia="方正小标宋简体" w:hint="eastAsia"/>
          <w:sz w:val="21"/>
          <w:szCs w:val="21"/>
          <w:lang w:val="en-US" w:eastAsia="zh-CN"/>
        </w:rPr>
        <w:t>注：1.</w:t>
      </w:r>
      <w:r>
        <w:rPr>
          <w:rFonts w:ascii="方正小标宋简体" w:eastAsia="方正小标宋简体" w:hint="eastAsia"/>
          <w:sz w:val="21"/>
          <w:szCs w:val="21"/>
        </w:rPr>
        <w:t>社团如有外出活动或需业务指导单位提供支持的情况请提前向业务指导单位和校社联说明</w:t>
      </w:r>
      <w:r>
        <w:rPr>
          <w:rFonts w:ascii="方正小标宋简体" w:eastAsia="方正小标宋简体" w:hint="eastAsia"/>
          <w:sz w:val="21"/>
          <w:szCs w:val="21"/>
          <w:lang w:eastAsia="zh-CN"/>
        </w:rPr>
        <w:t>。</w:t>
      </w:r>
    </w:p>
    <w:p>
      <w:pPr>
        <w:pStyle w:val="style0"/>
        <w:ind w:firstLine="420" w:firstLineChars="200"/>
        <w:jc w:val="both"/>
        <w:rPr>
          <w:rFonts w:ascii="方正小标宋简体" w:eastAsia="方正小标宋简体" w:hint="eastAsia"/>
          <w:sz w:val="44"/>
          <w:szCs w:val="44"/>
        </w:rPr>
      </w:pPr>
      <w:r>
        <w:rPr>
          <w:rFonts w:ascii="方正小标宋简体" w:eastAsia="方正小标宋简体" w:hint="eastAsia"/>
          <w:sz w:val="21"/>
          <w:szCs w:val="21"/>
          <w:lang w:val="en-US" w:eastAsia="zh-CN"/>
        </w:rPr>
        <w:t>2.所有活动开展过程中请提前做好安全预案确保安全第一。</w:t>
      </w:r>
    </w:p>
    <w:sectPr>
      <w:pgSz w:w="11906" w:h="16838" w:orient="portrait"/>
      <w:pgMar w:top="986" w:right="1066" w:bottom="986" w:left="106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AFF" w:usb1="C0007843"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A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10002FF" w:usb1="4000ACFF" w:usb2="00000009" w:usb3="00000000" w:csb0="2000019F" w:csb1="00000000"/>
  </w:font>
  <w:font w:name="方正小标宋简体">
    <w:altName w:val="方正小标宋简体"/>
    <w:panose1 w:val="03000509000000000000"/>
    <w:charset w:val="86"/>
    <w:family w:val="script"/>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jc w:val="both"/>
    </w:pPr>
    <w:rPr>
      <w:rFonts w:ascii="Calibri" w:cs="Arial" w:eastAsia="宋体" w:hAnsi="Calibri"/>
      <w:kern w:val="2"/>
      <w:sz w:val="21"/>
      <w:szCs w:val="22"/>
      <w:lang w:val="en-US" w:bidi="ar-SA" w:eastAsia="zh-CN"/>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32">
    <w:name w:val="footer"/>
    <w:basedOn w:val="style0"/>
    <w:next w:val="style32"/>
    <w:link w:val="style4098"/>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link w:val="style4097"/>
    <w:qFormat/>
    <w:uiPriority w:val="99"/>
    <w:pPr>
      <w:tabs>
        <w:tab w:val="center" w:leader="none" w:pos="4153"/>
        <w:tab w:val="right" w:leader="none" w:pos="8306"/>
      </w:tabs>
      <w:snapToGrid w:val="false"/>
      <w:jc w:val="center"/>
    </w:pPr>
    <w:rPr>
      <w:sz w:val="18"/>
      <w:szCs w:val="18"/>
    </w:rPr>
  </w:style>
  <w:style w:type="table" w:styleId="style154">
    <w:name w:val="Table Grid"/>
    <w:basedOn w:val="style105"/>
    <w:next w:val="style154"/>
    <w:qFormat/>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67">
    <w:name w:val="Medium Grid 3"/>
    <w:basedOn w:val="style105"/>
    <w:next w:val="style167"/>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character" w:customStyle="1" w:styleId="style4097">
    <w:name w:val="页眉 字符"/>
    <w:basedOn w:val="style65"/>
    <w:next w:val="style4097"/>
    <w:link w:val="style31"/>
    <w:uiPriority w:val="99"/>
    <w:rPr>
      <w:sz w:val="18"/>
      <w:szCs w:val="18"/>
    </w:rPr>
  </w:style>
  <w:style w:type="character" w:customStyle="1" w:styleId="style4098">
    <w:name w:val="页脚 字符"/>
    <w:basedOn w:val="style65"/>
    <w:next w:val="style4098"/>
    <w:link w:val="style32"/>
    <w:uiPriority w:val="99"/>
    <w:rPr>
      <w:sz w:val="18"/>
      <w:szCs w:val="18"/>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Words>370</Words>
  <Pages>1</Pages>
  <Characters>381</Characters>
  <Application>WPS Office</Application>
  <DocSecurity>0</DocSecurity>
  <Paragraphs>35</Paragraphs>
  <ScaleCrop>false</ScaleCrop>
  <LinksUpToDate>false</LinksUpToDate>
  <CharactersWithSpaces>383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2025-04-08T06:46:00Z</dcterms:created>
  <dc:creator>M2007J22C</dc:creator>
  <lastModifiedBy>PGW110</lastModifiedBy>
  <dcterms:modified xsi:type="dcterms:W3CDTF">2025-05-05T03:10:09Z</dcterms:modified>
  <revision>10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52C25BC393BC40CCAAC3E75A48C5D3E5_13</vt:lpwstr>
  </property>
  <property fmtid="{D5CDD505-2E9C-101B-9397-08002B2CF9AE}" pid="3" name="KSOTemplateDocerSaveRecord">
    <vt:lpwstr>eyJoZGlkIjoiYWY1ZWJkNmNjMjAxMGJiNzcxNGY0NWJiM2MyYjZhM2MiLCJ1c2VySWQiOiI4MzMxNTkxNDgifQ==</vt:lpwstr>
  </property>
  <property fmtid="{D5CDD505-2E9C-101B-9397-08002B2CF9AE}" pid="4" name="KSOProductBuildVer">
    <vt:lpwstr>2052-12.1.0.20784</vt:lpwstr>
  </property>
</Properties>
</file>