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FA440" w14:textId="77777777" w:rsidR="00A62324" w:rsidRDefault="00A62324" w:rsidP="00272E52">
      <w:pPr>
        <w:pStyle w:val="Titel"/>
      </w:pPr>
      <w:r>
        <w:t xml:space="preserve">NN4PatternRecognition </w:t>
      </w:r>
      <w:r>
        <w:br/>
        <w:t>‚</w:t>
      </w:r>
      <w:proofErr w:type="spellStart"/>
      <w:r w:rsidRPr="00A62324">
        <w:t>N</w:t>
      </w:r>
      <w:r>
        <w:t>eural</w:t>
      </w:r>
      <w:proofErr w:type="spellEnd"/>
      <w:r>
        <w:t xml:space="preserve"> Network </w:t>
      </w:r>
      <w:proofErr w:type="spellStart"/>
      <w:r>
        <w:t>for</w:t>
      </w:r>
      <w:proofErr w:type="spellEnd"/>
      <w:r>
        <w:t xml:space="preserve"> Pattern Recognition’</w:t>
      </w:r>
    </w:p>
    <w:p w14:paraId="5DBD03D0" w14:textId="77777777" w:rsidR="00A62324" w:rsidRDefault="00A62324" w:rsidP="00272E52">
      <w:pPr>
        <w:pStyle w:val="Untertitel"/>
      </w:pPr>
      <w:r>
        <w:t xml:space="preserve">Teilleistung 4 im Kurs „Soft Computing“, Studiengang </w:t>
      </w:r>
      <w:proofErr w:type="spellStart"/>
      <w:r>
        <w:t>VAWi</w:t>
      </w:r>
      <w:proofErr w:type="spellEnd"/>
      <w:r>
        <w:t>, Universität Duisburg-Essen, Sommersemester 2015</w:t>
      </w:r>
    </w:p>
    <w:p w14:paraId="3748373A" w14:textId="77777777" w:rsidR="00A62324" w:rsidRDefault="00A62324" w:rsidP="00272E52">
      <w:pPr>
        <w:pStyle w:val="Untertitel"/>
      </w:pPr>
      <w:r>
        <w:t>Wolfgang Bongartz</w:t>
      </w:r>
    </w:p>
    <w:p w14:paraId="687B7ECA" w14:textId="77777777" w:rsidR="00A62324" w:rsidRDefault="00A62324" w:rsidP="00272E52">
      <w:pPr>
        <w:pStyle w:val="berschrift1"/>
      </w:pPr>
      <w:r>
        <w:t>Zusammenfassung</w:t>
      </w:r>
    </w:p>
    <w:p w14:paraId="64BBF99A" w14:textId="77777777" w:rsidR="00A62324" w:rsidRDefault="00A62324" w:rsidP="00272E52">
      <w:r>
        <w:t>Das von mir erstellte Programm implementiert ein neuronales Netzwerk zur Erkennung von Bitmustern. Die zu erkennenden Bitmuster und alle für das Training des Netzes und den Programmablauf relevanten Parameter werden aus einem Textfile eingeladen. Danach wir das neuronale Netz zunächst auf die eingelesenen Bitmuster trainiert. Schließlich werden aus den eingelesenen Bitmustern zufällig veränderte Bitmuster erzeugt und dem neuronalen Netz dann in zufälliger Reihenfolge präsentiert.</w:t>
      </w:r>
    </w:p>
    <w:p w14:paraId="72EE1DE3" w14:textId="77777777" w:rsidR="00911D29" w:rsidRDefault="00911D29" w:rsidP="00272E52">
      <w:pPr>
        <w:pStyle w:val="berschrift1"/>
      </w:pPr>
      <w:r>
        <w:t>Der Aufruf des Programms</w:t>
      </w:r>
    </w:p>
    <w:p w14:paraId="33FD74DE" w14:textId="3001B07D" w:rsidR="00911D29" w:rsidRDefault="00911D29" w:rsidP="00272E52">
      <w:r>
        <w:t>Das Programm wurde in Java erstellt und ist auf jedem PC lauffähig, auf dem eine Java-Laufzeitumgeb</w:t>
      </w:r>
      <w:r w:rsidR="004510EA">
        <w:t>ung installiert ist (Version 1.8</w:t>
      </w:r>
      <w:r>
        <w:t xml:space="preserve"> oder höher).</w:t>
      </w:r>
      <w:r w:rsidR="004510EA">
        <w:t xml:space="preserve"> Es handelt sich um ein Terminalprogramm, das durch folgende Eingabe gestartet wird:</w:t>
      </w:r>
    </w:p>
    <w:p w14:paraId="0B3A5F88" w14:textId="4BDC815A" w:rsidR="004510EA" w:rsidRPr="00272E52" w:rsidRDefault="004510EA" w:rsidP="00272E52">
      <w:pPr>
        <w:rPr>
          <w:rFonts w:ascii="Courier New" w:hAnsi="Courier New" w:cs="Courier New"/>
        </w:rPr>
      </w:pPr>
      <w:proofErr w:type="spellStart"/>
      <w:r w:rsidRPr="00272E52">
        <w:rPr>
          <w:rFonts w:ascii="Courier New" w:hAnsi="Courier New" w:cs="Courier New"/>
        </w:rPr>
        <w:t>java</w:t>
      </w:r>
      <w:proofErr w:type="spellEnd"/>
      <w:r w:rsidRPr="00272E52">
        <w:rPr>
          <w:rFonts w:ascii="Courier New" w:hAnsi="Courier New" w:cs="Courier New"/>
        </w:rPr>
        <w:t xml:space="preserve"> –</w:t>
      </w:r>
      <w:proofErr w:type="spellStart"/>
      <w:r w:rsidRPr="00272E52">
        <w:rPr>
          <w:rFonts w:ascii="Courier New" w:hAnsi="Courier New" w:cs="Courier New"/>
        </w:rPr>
        <w:t>jar</w:t>
      </w:r>
      <w:proofErr w:type="spellEnd"/>
      <w:r w:rsidRPr="00272E52">
        <w:rPr>
          <w:rFonts w:ascii="Courier New" w:hAnsi="Courier New" w:cs="Courier New"/>
        </w:rPr>
        <w:t xml:space="preserve"> NN4PatternRecognition &lt;</w:t>
      </w:r>
      <w:proofErr w:type="spellStart"/>
      <w:r w:rsidRPr="00272E52">
        <w:rPr>
          <w:rFonts w:ascii="Courier New" w:hAnsi="Courier New" w:cs="Courier New"/>
        </w:rPr>
        <w:t>filename</w:t>
      </w:r>
      <w:proofErr w:type="spellEnd"/>
      <w:r w:rsidRPr="00272E52">
        <w:rPr>
          <w:rFonts w:ascii="Courier New" w:hAnsi="Courier New" w:cs="Courier New"/>
        </w:rPr>
        <w:t>&gt;</w:t>
      </w:r>
    </w:p>
    <w:p w14:paraId="655B40A5" w14:textId="7C2F9135" w:rsidR="004510EA" w:rsidRDefault="004510EA" w:rsidP="00272E52">
      <w:r>
        <w:t>Als &lt;</w:t>
      </w:r>
      <w:proofErr w:type="spellStart"/>
      <w:r>
        <w:t>filename</w:t>
      </w:r>
      <w:proofErr w:type="spellEnd"/>
      <w:r>
        <w:t xml:space="preserve">&gt; wird eine Textdatei übergeben, die sowohl die Bitmuster als auch die Angaben zur Konfiguration enthält. Wird kein Dateiname angeben, so wird die Datei ‚good_set.txt’ geladen. </w:t>
      </w:r>
    </w:p>
    <w:p w14:paraId="39E5837A" w14:textId="77777777" w:rsidR="009C3FAC" w:rsidRDefault="009C3FAC" w:rsidP="00272E52">
      <w:pPr>
        <w:pStyle w:val="berschrift1"/>
      </w:pPr>
      <w:r>
        <w:t>Die Topologie des neuronalen Netzes</w:t>
      </w:r>
    </w:p>
    <w:p w14:paraId="60193C6E" w14:textId="0367C767" w:rsidR="009C3FAC" w:rsidRPr="00272E52" w:rsidRDefault="009C3FAC" w:rsidP="00272E52">
      <w:r w:rsidRPr="00272E52">
        <w:t>Das implementierte neuronale Netz besteht aus einer Eingabe- und einer Ausgabeschicht. Eine Zwischenschicht existiert nicht. Jedem Neuron der Eingabeschicht ist genau ein Bit des Bitmusters zugeordnet. Jedem Neuron der Ausgabeschicht ist wiederum der Name eines der zu erkennenden Bitmuster zugeordnet. Jedes Eingabe-Neuron ist mit jedem Ausgabe-Neuron verbunden. Verbindungen zwischen den Neuronen einer Schicht existieren nicht.</w:t>
      </w:r>
    </w:p>
    <w:p w14:paraId="7A4EF6F5" w14:textId="4330325C" w:rsidR="009C3FAC" w:rsidRDefault="009C3FAC" w:rsidP="00272E52">
      <w:r>
        <w:t xml:space="preserve">Orientiert habe ich mich dabei am Buch </w:t>
      </w:r>
      <w:r w:rsidRPr="00A62324">
        <w:t>"Neuronale Netze"</w:t>
      </w:r>
      <w:r>
        <w:t xml:space="preserve"> von </w:t>
      </w:r>
      <w:r w:rsidRPr="00A62324">
        <w:t>Günter Daniel Rey</w:t>
      </w:r>
      <w:r>
        <w:rPr>
          <w:rStyle w:val="Funotenzeichen"/>
        </w:rPr>
        <w:footnoteReference w:id="1"/>
      </w:r>
      <w:r>
        <w:t>.</w:t>
      </w:r>
      <w:r w:rsidRPr="00A62324">
        <w:t xml:space="preserve"> </w:t>
      </w:r>
    </w:p>
    <w:p w14:paraId="1D79359A" w14:textId="77777777" w:rsidR="00911D29" w:rsidRDefault="00911D29" w:rsidP="00272E52">
      <w:pPr>
        <w:pStyle w:val="berschrift1"/>
      </w:pPr>
      <w:r>
        <w:t>Der Aufbau der Input-Dateien</w:t>
      </w:r>
    </w:p>
    <w:p w14:paraId="06868B29" w14:textId="64687EA6" w:rsidR="00C76F16" w:rsidRDefault="00C76F16" w:rsidP="00272E52">
      <w:r>
        <w:t>Alle Konfigurationsangaben werden nach dem Muster</w:t>
      </w:r>
    </w:p>
    <w:p w14:paraId="72954AEE" w14:textId="132B26CD" w:rsidR="00C76F16" w:rsidRPr="00272E52" w:rsidRDefault="00C76F16" w:rsidP="00272E52">
      <w:pPr>
        <w:rPr>
          <w:rFonts w:ascii="Courier New" w:hAnsi="Courier New" w:cs="Courier New"/>
        </w:rPr>
      </w:pPr>
      <w:r w:rsidRPr="00272E52">
        <w:rPr>
          <w:rFonts w:ascii="Courier New" w:hAnsi="Courier New" w:cs="Courier New"/>
        </w:rPr>
        <w:t>&lt;</w:t>
      </w:r>
      <w:proofErr w:type="spellStart"/>
      <w:r w:rsidRPr="00272E52">
        <w:rPr>
          <w:rFonts w:ascii="Courier New" w:hAnsi="Courier New" w:cs="Courier New"/>
        </w:rPr>
        <w:t>argument</w:t>
      </w:r>
      <w:proofErr w:type="spellEnd"/>
      <w:r w:rsidRPr="00272E52">
        <w:rPr>
          <w:rFonts w:ascii="Courier New" w:hAnsi="Courier New" w:cs="Courier New"/>
        </w:rPr>
        <w:t>&gt; = &lt;wert&gt;</w:t>
      </w:r>
    </w:p>
    <w:p w14:paraId="17CF9F9E" w14:textId="797C3500" w:rsidR="00C76F16" w:rsidRDefault="00C76F16" w:rsidP="00272E52">
      <w:r>
        <w:lastRenderedPageBreak/>
        <w:t>angegeben.</w:t>
      </w:r>
    </w:p>
    <w:p w14:paraId="7A10D63D" w14:textId="77777777" w:rsidR="00B92953" w:rsidRPr="00C76F16" w:rsidRDefault="00B92953" w:rsidP="00272E52"/>
    <w:p w14:paraId="47E2A07B" w14:textId="6C795BA7" w:rsidR="0086144D" w:rsidRDefault="00C76F16" w:rsidP="00272E52">
      <w:pPr>
        <w:pStyle w:val="berschrift2"/>
      </w:pPr>
      <w:r>
        <w:t>Programm-</w:t>
      </w:r>
      <w:r w:rsidR="0086144D">
        <w:t>Konfiguration</w:t>
      </w:r>
    </w:p>
    <w:tbl>
      <w:tblPr>
        <w:tblStyle w:val="Tabellenraster"/>
        <w:tblW w:w="0" w:type="auto"/>
        <w:tblInd w:w="108" w:type="dxa"/>
        <w:tblLook w:val="04A0" w:firstRow="1" w:lastRow="0" w:firstColumn="1" w:lastColumn="0" w:noHBand="0" w:noVBand="1"/>
      </w:tblPr>
      <w:tblGrid>
        <w:gridCol w:w="2975"/>
        <w:gridCol w:w="5814"/>
      </w:tblGrid>
      <w:tr w:rsidR="00C76F16" w:rsidRPr="00272E52" w14:paraId="7DDC8E32" w14:textId="77777777" w:rsidTr="00DC15BC">
        <w:trPr>
          <w:tblHeader/>
        </w:trPr>
        <w:tc>
          <w:tcPr>
            <w:tcW w:w="2975" w:type="dxa"/>
          </w:tcPr>
          <w:p w14:paraId="587C6A90" w14:textId="0AF0C1AB" w:rsidR="00C76F16" w:rsidRPr="00272E52" w:rsidRDefault="00C76F16" w:rsidP="00272E52">
            <w:pPr>
              <w:rPr>
                <w:b/>
              </w:rPr>
            </w:pPr>
            <w:r w:rsidRPr="00272E52">
              <w:rPr>
                <w:b/>
              </w:rPr>
              <w:t>Argument</w:t>
            </w:r>
          </w:p>
        </w:tc>
        <w:tc>
          <w:tcPr>
            <w:tcW w:w="5814" w:type="dxa"/>
          </w:tcPr>
          <w:p w14:paraId="3810F6E5" w14:textId="1F49B0D1" w:rsidR="00C76F16" w:rsidRPr="00272E52" w:rsidRDefault="00C76F16" w:rsidP="00272E52">
            <w:pPr>
              <w:rPr>
                <w:b/>
              </w:rPr>
            </w:pPr>
            <w:r w:rsidRPr="00272E52">
              <w:rPr>
                <w:b/>
              </w:rPr>
              <w:t>Werte</w:t>
            </w:r>
          </w:p>
        </w:tc>
      </w:tr>
      <w:tr w:rsidR="00C76F16" w14:paraId="4BB6A69E" w14:textId="77777777" w:rsidTr="00DC15BC">
        <w:tc>
          <w:tcPr>
            <w:tcW w:w="2975" w:type="dxa"/>
          </w:tcPr>
          <w:p w14:paraId="114820A8" w14:textId="7ACFC74E" w:rsidR="00C76F16" w:rsidRDefault="00C76F16" w:rsidP="00272E52">
            <w:proofErr w:type="spellStart"/>
            <w:r w:rsidRPr="00DC15BC">
              <w:t>mode</w:t>
            </w:r>
            <w:proofErr w:type="spellEnd"/>
          </w:p>
        </w:tc>
        <w:tc>
          <w:tcPr>
            <w:tcW w:w="5814" w:type="dxa"/>
          </w:tcPr>
          <w:p w14:paraId="66F17034" w14:textId="76C692A7" w:rsidR="00DC15BC" w:rsidRDefault="00DC15BC" w:rsidP="00272E52">
            <w:r>
              <w:t xml:space="preserve">Nach dem Training werden </w:t>
            </w:r>
            <w:proofErr w:type="spellStart"/>
            <w:r>
              <w:t>werden</w:t>
            </w:r>
            <w:proofErr w:type="spellEnd"/>
            <w:r>
              <w:t xml:space="preserve"> dem Netz nacheinander alle generierten Zufalls-Bitmuster präsentiert. Der Parameter ‚</w:t>
            </w:r>
            <w:proofErr w:type="spellStart"/>
            <w:r>
              <w:t>mode</w:t>
            </w:r>
            <w:proofErr w:type="spellEnd"/>
            <w:r>
              <w:t>’ steuert, die einzelnen Bitmuster auch angezeigt werden.</w:t>
            </w:r>
          </w:p>
          <w:p w14:paraId="57D7A733" w14:textId="6D86DC75" w:rsidR="00C76F16" w:rsidRDefault="00C76F16" w:rsidP="00272E52">
            <w:pPr>
              <w:pStyle w:val="Listenabsatz"/>
              <w:numPr>
                <w:ilvl w:val="0"/>
                <w:numId w:val="1"/>
              </w:numPr>
            </w:pPr>
            <w:proofErr w:type="spellStart"/>
            <w:r>
              <w:t>batch</w:t>
            </w:r>
            <w:proofErr w:type="spellEnd"/>
            <w:r>
              <w:br/>
            </w:r>
            <w:r w:rsidR="00DC15BC">
              <w:t>Die einzelnen Bitmuster werden nicht angezeigt. Erst nachdem das Netz alle Bitmuster bewertet hat wird eine Zusammenfassung angezeigt und das Programm wird beendet.</w:t>
            </w:r>
          </w:p>
          <w:p w14:paraId="171996B0" w14:textId="788AA2D6" w:rsidR="00C76F16" w:rsidRDefault="00C76F16" w:rsidP="00272E52">
            <w:pPr>
              <w:pStyle w:val="Listenabsatz"/>
              <w:numPr>
                <w:ilvl w:val="0"/>
                <w:numId w:val="1"/>
              </w:numPr>
            </w:pPr>
            <w:proofErr w:type="spellStart"/>
            <w:r>
              <w:t>interactive</w:t>
            </w:r>
            <w:proofErr w:type="spellEnd"/>
            <w:r w:rsidR="00DC15BC">
              <w:br/>
              <w:t>Jedes Bitmuster wird zusammen mit dem Ergebnis der Bewertung durch das Netz angezeigt. Mit der Eingabetaste gelangt der Benutzer zum nächsten Bitmuster. Mit der Eingabe des Wortes ‚ende’ kann das Programm vorzeitig beendet werden.</w:t>
            </w:r>
          </w:p>
        </w:tc>
      </w:tr>
      <w:tr w:rsidR="00C76F16" w14:paraId="6A138C0D" w14:textId="77777777" w:rsidTr="00DC15BC">
        <w:tc>
          <w:tcPr>
            <w:tcW w:w="2975" w:type="dxa"/>
          </w:tcPr>
          <w:p w14:paraId="3922DC95" w14:textId="5C34E976" w:rsidR="00C76F16" w:rsidRDefault="00DC15BC" w:rsidP="00272E52">
            <w:proofErr w:type="spellStart"/>
            <w:r w:rsidRPr="00DC15BC">
              <w:t>numberOfRandomSamples</w:t>
            </w:r>
            <w:proofErr w:type="spellEnd"/>
          </w:p>
        </w:tc>
        <w:tc>
          <w:tcPr>
            <w:tcW w:w="5814" w:type="dxa"/>
          </w:tcPr>
          <w:p w14:paraId="4B6F888A" w14:textId="77777777" w:rsidR="00C76F16" w:rsidRDefault="00DC15BC" w:rsidP="00272E52">
            <w:r>
              <w:t>Definiert, wie viele Bitmuster nach dem Zufallsprinzip erzeugt werden sollen.</w:t>
            </w:r>
            <w:r w:rsidR="00BC0AE6">
              <w:t xml:space="preserve"> </w:t>
            </w:r>
          </w:p>
          <w:p w14:paraId="09750A29" w14:textId="55C7FC0E" w:rsidR="00BC0AE6" w:rsidRDefault="00BC0AE6" w:rsidP="00272E52">
            <w:r>
              <w:t>Muss größer oder gleich Null sein. Falls Null: Es werden dem Netz nur die Original-Bitmuster vorgelegt.</w:t>
            </w:r>
          </w:p>
        </w:tc>
      </w:tr>
      <w:tr w:rsidR="00DC15BC" w14:paraId="45FC6004" w14:textId="77777777" w:rsidTr="00DC15BC">
        <w:tc>
          <w:tcPr>
            <w:tcW w:w="2975" w:type="dxa"/>
          </w:tcPr>
          <w:p w14:paraId="4371B1C8" w14:textId="10D5F9CA" w:rsidR="00DC15BC" w:rsidRPr="00DC15BC" w:rsidRDefault="00DC15BC" w:rsidP="00272E52">
            <w:proofErr w:type="spellStart"/>
            <w:r w:rsidRPr="00DC15BC">
              <w:t>maxErrorsPerSample</w:t>
            </w:r>
            <w:proofErr w:type="spellEnd"/>
          </w:p>
        </w:tc>
        <w:tc>
          <w:tcPr>
            <w:tcW w:w="5814" w:type="dxa"/>
          </w:tcPr>
          <w:p w14:paraId="741D7E06" w14:textId="77777777" w:rsidR="00DC15BC" w:rsidRDefault="00DC15BC" w:rsidP="00272E52">
            <w:r>
              <w:t>Legt fest, wie viele Fehler</w:t>
            </w:r>
            <w:r w:rsidR="00BC0AE6">
              <w:t xml:space="preserve"> jedes Zufalls-Bitmuster höchstens enthalten soll.</w:t>
            </w:r>
          </w:p>
          <w:p w14:paraId="7BBE136E" w14:textId="639D04B0" w:rsidR="00BC0AE6" w:rsidRDefault="00BC0AE6" w:rsidP="00272E52">
            <w:r>
              <w:t>Mögliche Werte: Zwischen 0 und 10 (einschließlich).</w:t>
            </w:r>
          </w:p>
        </w:tc>
      </w:tr>
      <w:tr w:rsidR="00BC0AE6" w14:paraId="504D7B04" w14:textId="77777777" w:rsidTr="00DC15BC">
        <w:tc>
          <w:tcPr>
            <w:tcW w:w="2975" w:type="dxa"/>
          </w:tcPr>
          <w:p w14:paraId="373C7856" w14:textId="2A789D53" w:rsidR="00BC0AE6" w:rsidRPr="00DC15BC" w:rsidRDefault="00BC0AE6" w:rsidP="00272E52">
            <w:proofErr w:type="spellStart"/>
            <w:r w:rsidRPr="00DC15BC">
              <w:t>presentOriginals</w:t>
            </w:r>
            <w:proofErr w:type="spellEnd"/>
          </w:p>
        </w:tc>
        <w:tc>
          <w:tcPr>
            <w:tcW w:w="5814" w:type="dxa"/>
          </w:tcPr>
          <w:p w14:paraId="190B57A1" w14:textId="2C7D4323" w:rsidR="00BC0AE6" w:rsidRDefault="00BC0AE6" w:rsidP="00272E52">
            <w:pPr>
              <w:pStyle w:val="Listenabsatz"/>
              <w:numPr>
                <w:ilvl w:val="0"/>
                <w:numId w:val="2"/>
              </w:numPr>
            </w:pPr>
            <w:proofErr w:type="spellStart"/>
            <w:r>
              <w:t>yes</w:t>
            </w:r>
            <w:proofErr w:type="spellEnd"/>
            <w:r>
              <w:br/>
              <w:t>Neben den Zufalls-Bitmustern werden dem Netz auch die Original-Bitmuster zur Erkennung vorgelegt</w:t>
            </w:r>
            <w:proofErr w:type="gramStart"/>
            <w:r>
              <w:t>, mit</w:t>
            </w:r>
            <w:proofErr w:type="gramEnd"/>
            <w:r>
              <w:t xml:space="preserve"> denen es trainiert wurde.</w:t>
            </w:r>
          </w:p>
          <w:p w14:paraId="25E15382" w14:textId="5C8570FA" w:rsidR="00BC0AE6" w:rsidRDefault="00BC0AE6" w:rsidP="00272E52">
            <w:pPr>
              <w:pStyle w:val="Listenabsatz"/>
              <w:numPr>
                <w:ilvl w:val="0"/>
                <w:numId w:val="2"/>
              </w:numPr>
            </w:pPr>
            <w:proofErr w:type="spellStart"/>
            <w:r>
              <w:t>no</w:t>
            </w:r>
            <w:proofErr w:type="spellEnd"/>
            <w:r>
              <w:br/>
              <w:t>Vorgelegt werden nur die Zufalls-Bitmuster.</w:t>
            </w:r>
          </w:p>
        </w:tc>
      </w:tr>
    </w:tbl>
    <w:p w14:paraId="107C87F8" w14:textId="632D7F5F" w:rsidR="00C76F16" w:rsidRPr="00C76F16" w:rsidRDefault="00C76F16" w:rsidP="00272E52"/>
    <w:p w14:paraId="06BE0564" w14:textId="7EB75067" w:rsidR="00C76F16" w:rsidRDefault="00C76F16" w:rsidP="00272E52">
      <w:pPr>
        <w:pStyle w:val="berschrift2"/>
      </w:pPr>
      <w:r>
        <w:t>Netz-Konfiguration</w:t>
      </w:r>
    </w:p>
    <w:tbl>
      <w:tblPr>
        <w:tblStyle w:val="Tabellenraster"/>
        <w:tblW w:w="0" w:type="auto"/>
        <w:tblInd w:w="108" w:type="dxa"/>
        <w:tblLook w:val="04A0" w:firstRow="1" w:lastRow="0" w:firstColumn="1" w:lastColumn="0" w:noHBand="0" w:noVBand="1"/>
      </w:tblPr>
      <w:tblGrid>
        <w:gridCol w:w="2725"/>
        <w:gridCol w:w="6064"/>
      </w:tblGrid>
      <w:tr w:rsidR="00DC15BC" w:rsidRPr="00272E52" w14:paraId="0ADDB396" w14:textId="77777777" w:rsidTr="00DC15BC">
        <w:trPr>
          <w:tblHeader/>
        </w:trPr>
        <w:tc>
          <w:tcPr>
            <w:tcW w:w="2725" w:type="dxa"/>
          </w:tcPr>
          <w:p w14:paraId="06716DE3" w14:textId="77777777" w:rsidR="00DC15BC" w:rsidRPr="00272E52" w:rsidRDefault="00DC15BC" w:rsidP="00272E52">
            <w:pPr>
              <w:rPr>
                <w:b/>
              </w:rPr>
            </w:pPr>
            <w:r w:rsidRPr="00272E52">
              <w:rPr>
                <w:b/>
              </w:rPr>
              <w:t>Argument</w:t>
            </w:r>
          </w:p>
        </w:tc>
        <w:tc>
          <w:tcPr>
            <w:tcW w:w="6064" w:type="dxa"/>
          </w:tcPr>
          <w:p w14:paraId="489157AF" w14:textId="77777777" w:rsidR="00DC15BC" w:rsidRPr="00272E52" w:rsidRDefault="00DC15BC" w:rsidP="00272E52">
            <w:pPr>
              <w:rPr>
                <w:b/>
              </w:rPr>
            </w:pPr>
            <w:r w:rsidRPr="00272E52">
              <w:rPr>
                <w:b/>
              </w:rPr>
              <w:t>Werte</w:t>
            </w:r>
          </w:p>
        </w:tc>
      </w:tr>
      <w:tr w:rsidR="00DC15BC" w14:paraId="0ED80156" w14:textId="77777777" w:rsidTr="00DC15BC">
        <w:tc>
          <w:tcPr>
            <w:tcW w:w="2725" w:type="dxa"/>
          </w:tcPr>
          <w:p w14:paraId="763F4141" w14:textId="4CE12F11" w:rsidR="00DC15BC" w:rsidRDefault="00DC15BC" w:rsidP="00272E52">
            <w:proofErr w:type="spellStart"/>
            <w:r>
              <w:t>e</w:t>
            </w:r>
            <w:r w:rsidRPr="00DC15BC">
              <w:t>psilon</w:t>
            </w:r>
            <w:proofErr w:type="spellEnd"/>
          </w:p>
        </w:tc>
        <w:tc>
          <w:tcPr>
            <w:tcW w:w="6064" w:type="dxa"/>
          </w:tcPr>
          <w:p w14:paraId="6C1C2583" w14:textId="2B867DD4" w:rsidR="00DC15BC" w:rsidRDefault="00BC0AE6" w:rsidP="00272E52">
            <w:r>
              <w:t xml:space="preserve">Legt die beim Training zu verwendende </w:t>
            </w:r>
            <w:proofErr w:type="spellStart"/>
            <w:r>
              <w:t>Lernrate</w:t>
            </w:r>
            <w:proofErr w:type="spellEnd"/>
            <w:r>
              <w:t xml:space="preserve"> fest.</w:t>
            </w:r>
          </w:p>
        </w:tc>
      </w:tr>
      <w:tr w:rsidR="00DC15BC" w14:paraId="3A2C4A14" w14:textId="77777777" w:rsidTr="00DC15BC">
        <w:tc>
          <w:tcPr>
            <w:tcW w:w="2725" w:type="dxa"/>
          </w:tcPr>
          <w:p w14:paraId="3239CCF9" w14:textId="656D0A15" w:rsidR="00DC15BC" w:rsidRPr="00DC15BC" w:rsidRDefault="00DC15BC" w:rsidP="00272E52">
            <w:proofErr w:type="spellStart"/>
            <w:r>
              <w:t>l</w:t>
            </w:r>
            <w:r w:rsidRPr="00DC15BC">
              <w:t>aps</w:t>
            </w:r>
            <w:proofErr w:type="spellEnd"/>
          </w:p>
        </w:tc>
        <w:tc>
          <w:tcPr>
            <w:tcW w:w="6064" w:type="dxa"/>
          </w:tcPr>
          <w:p w14:paraId="6E792FD1" w14:textId="494B3B03" w:rsidR="00DC15BC" w:rsidRDefault="00BC0AE6" w:rsidP="00272E52">
            <w:r>
              <w:t>Legt fest, wie oft die Menge der Original-Bitmuster trainiert werden soll (Anzahl der Trainingsdurchläufe).</w:t>
            </w:r>
          </w:p>
        </w:tc>
      </w:tr>
      <w:tr w:rsidR="00DC15BC" w14:paraId="065F057A" w14:textId="77777777" w:rsidTr="00DC15BC">
        <w:tc>
          <w:tcPr>
            <w:tcW w:w="2725" w:type="dxa"/>
          </w:tcPr>
          <w:p w14:paraId="4A28ECE6" w14:textId="0661DD82" w:rsidR="00DC15BC" w:rsidRPr="00DC15BC" w:rsidRDefault="00DC15BC" w:rsidP="00272E52">
            <w:proofErr w:type="spellStart"/>
            <w:r w:rsidRPr="00DC15BC">
              <w:t>activation_function</w:t>
            </w:r>
            <w:proofErr w:type="spellEnd"/>
          </w:p>
        </w:tc>
        <w:tc>
          <w:tcPr>
            <w:tcW w:w="6064" w:type="dxa"/>
          </w:tcPr>
          <w:p w14:paraId="6623BB8D" w14:textId="09DFE62A" w:rsidR="00DC15BC" w:rsidRDefault="00BC0AE6" w:rsidP="00272E52">
            <w:r>
              <w:t>Legt die zu verwendende Aktivierungsfunktion fest. Möglich sind folgende Werte</w:t>
            </w:r>
            <w:r w:rsidR="00971299">
              <w:rPr>
                <w:rStyle w:val="Funotenzeichen"/>
              </w:rPr>
              <w:footnoteReference w:id="2"/>
            </w:r>
            <w:r>
              <w:t>:</w:t>
            </w:r>
          </w:p>
          <w:p w14:paraId="15956983" w14:textId="27D405E3" w:rsidR="00BC0AE6" w:rsidRDefault="00BC0AE6" w:rsidP="00272E52">
            <w:pPr>
              <w:pStyle w:val="Listenabsatz"/>
              <w:numPr>
                <w:ilvl w:val="0"/>
                <w:numId w:val="1"/>
              </w:numPr>
            </w:pPr>
            <w:r>
              <w:t>Linear</w:t>
            </w:r>
            <w:r>
              <w:br/>
              <w:t xml:space="preserve">a = </w:t>
            </w:r>
            <w:proofErr w:type="spellStart"/>
            <w:r>
              <w:t>nettoInput</w:t>
            </w:r>
            <w:proofErr w:type="spellEnd"/>
          </w:p>
          <w:p w14:paraId="7B90C27F" w14:textId="73F4E647" w:rsidR="00BC0AE6" w:rsidRDefault="00BC0AE6" w:rsidP="00272E52">
            <w:pPr>
              <w:pStyle w:val="Listenabsatz"/>
              <w:numPr>
                <w:ilvl w:val="0"/>
                <w:numId w:val="1"/>
              </w:numPr>
            </w:pPr>
            <w:r>
              <w:t>Binary</w:t>
            </w:r>
            <w:r>
              <w:br/>
              <w:t xml:space="preserve">a = 1, falls </w:t>
            </w:r>
            <w:proofErr w:type="spellStart"/>
            <w:r>
              <w:t>nettoInput</w:t>
            </w:r>
            <w:proofErr w:type="spellEnd"/>
            <w:r>
              <w:t xml:space="preserve"> &gt;= 0</w:t>
            </w:r>
            <w:r>
              <w:br/>
              <w:t xml:space="preserve">a = 0, wenn </w:t>
            </w:r>
            <w:proofErr w:type="spellStart"/>
            <w:r>
              <w:t>nettoInput</w:t>
            </w:r>
            <w:proofErr w:type="spellEnd"/>
            <w:r>
              <w:t xml:space="preserve"> &lt; 0</w:t>
            </w:r>
          </w:p>
          <w:p w14:paraId="5D03D008" w14:textId="67963ADE" w:rsidR="00BC0AE6" w:rsidRPr="00BC0AE6" w:rsidRDefault="00BC0AE6" w:rsidP="00272E52">
            <w:pPr>
              <w:pStyle w:val="Listenabsatz"/>
              <w:numPr>
                <w:ilvl w:val="0"/>
                <w:numId w:val="1"/>
              </w:numPr>
            </w:pPr>
            <w:proofErr w:type="spellStart"/>
            <w:r w:rsidRPr="00BC0AE6">
              <w:t>TangensHyperbolicus</w:t>
            </w:r>
            <w:proofErr w:type="spellEnd"/>
            <w:r>
              <w:br/>
              <w:t xml:space="preserve">a = </w:t>
            </w:r>
            <w:proofErr w:type="spellStart"/>
            <w:r>
              <w:t>tanh</w:t>
            </w:r>
            <w:proofErr w:type="spellEnd"/>
            <w:r>
              <w:t xml:space="preserve">( </w:t>
            </w:r>
            <w:proofErr w:type="spellStart"/>
            <w:r>
              <w:t>nettoInput</w:t>
            </w:r>
            <w:proofErr w:type="spellEnd"/>
            <w:r>
              <w:t xml:space="preserve"> )</w:t>
            </w:r>
          </w:p>
          <w:p w14:paraId="1F1511F7" w14:textId="095D47CB" w:rsidR="00BC0AE6" w:rsidRDefault="00BC0AE6" w:rsidP="00272E52">
            <w:pPr>
              <w:pStyle w:val="Listenabsatz"/>
              <w:numPr>
                <w:ilvl w:val="0"/>
                <w:numId w:val="1"/>
              </w:numPr>
            </w:pPr>
            <w:proofErr w:type="spellStart"/>
            <w:r w:rsidRPr="00BC0AE6">
              <w:t>Logistic</w:t>
            </w:r>
            <w:proofErr w:type="spellEnd"/>
            <w:r>
              <w:br/>
              <w:t>Logistische Aktivierungsfunktion</w:t>
            </w:r>
          </w:p>
        </w:tc>
      </w:tr>
      <w:tr w:rsidR="00DC15BC" w14:paraId="2808A601" w14:textId="77777777" w:rsidTr="00DC15BC">
        <w:tc>
          <w:tcPr>
            <w:tcW w:w="2725" w:type="dxa"/>
          </w:tcPr>
          <w:p w14:paraId="19B378CE" w14:textId="03DF0BC9" w:rsidR="00DC15BC" w:rsidRPr="00DC15BC" w:rsidRDefault="00DC15BC" w:rsidP="00272E52">
            <w:proofErr w:type="spellStart"/>
            <w:r>
              <w:t>l</w:t>
            </w:r>
            <w:r w:rsidRPr="00DC15BC">
              <w:t>earnmode</w:t>
            </w:r>
            <w:proofErr w:type="spellEnd"/>
          </w:p>
        </w:tc>
        <w:tc>
          <w:tcPr>
            <w:tcW w:w="6064" w:type="dxa"/>
          </w:tcPr>
          <w:p w14:paraId="660D6FBE" w14:textId="77777777" w:rsidR="00DC15BC" w:rsidRDefault="00971299" w:rsidP="00272E52">
            <w:r>
              <w:t>Legt fest, zu welchem Zeitpunkt die Verbindungsgewichte zwischen den Input- und den Output-Neuronen angepasst werden sollen:</w:t>
            </w:r>
          </w:p>
          <w:p w14:paraId="4990D9BD" w14:textId="4806933A" w:rsidR="00971299" w:rsidRDefault="00971299" w:rsidP="00272E52">
            <w:pPr>
              <w:pStyle w:val="Listenabsatz"/>
              <w:numPr>
                <w:ilvl w:val="0"/>
                <w:numId w:val="1"/>
              </w:numPr>
            </w:pPr>
            <w:proofErr w:type="spellStart"/>
            <w:r>
              <w:t>batch</w:t>
            </w:r>
            <w:proofErr w:type="spellEnd"/>
            <w:r>
              <w:br/>
              <w:t xml:space="preserve">Zunächst werden alle Bitmuster präsentiert. Die dabei ermittelten Änderungen werden aufsummiert und erst im Anschluss zu den Verbindungsgewichten addiert. </w:t>
            </w:r>
          </w:p>
          <w:p w14:paraId="152E3089" w14:textId="2F65AA7C" w:rsidR="00971299" w:rsidRDefault="00971299" w:rsidP="00272E52">
            <w:pPr>
              <w:pStyle w:val="Listenabsatz"/>
              <w:numPr>
                <w:ilvl w:val="0"/>
                <w:numId w:val="1"/>
              </w:numPr>
            </w:pPr>
            <w:r>
              <w:t>online</w:t>
            </w:r>
            <w:r>
              <w:br/>
              <w:t>Die Verbindungsgewichte werden nach jedem einzelnen Bitmuster aktualisiert.</w:t>
            </w:r>
          </w:p>
        </w:tc>
      </w:tr>
    </w:tbl>
    <w:p w14:paraId="1F54774C" w14:textId="77777777" w:rsidR="00DC15BC" w:rsidRPr="00DC15BC" w:rsidRDefault="00DC15BC" w:rsidP="00272E52"/>
    <w:p w14:paraId="5C335CD5" w14:textId="156E0525" w:rsidR="0086144D" w:rsidRDefault="0086144D" w:rsidP="00272E52">
      <w:pPr>
        <w:pStyle w:val="berschrift2"/>
      </w:pPr>
      <w:r>
        <w:t>Bitmuster</w:t>
      </w:r>
    </w:p>
    <w:tbl>
      <w:tblPr>
        <w:tblStyle w:val="Tabellenraster"/>
        <w:tblW w:w="0" w:type="auto"/>
        <w:tblInd w:w="108" w:type="dxa"/>
        <w:tblLook w:val="04A0" w:firstRow="1" w:lastRow="0" w:firstColumn="1" w:lastColumn="0" w:noHBand="0" w:noVBand="1"/>
      </w:tblPr>
      <w:tblGrid>
        <w:gridCol w:w="1406"/>
        <w:gridCol w:w="7383"/>
      </w:tblGrid>
      <w:tr w:rsidR="00DC15BC" w:rsidRPr="00272E52" w14:paraId="3DA93165" w14:textId="77777777" w:rsidTr="00DC15BC">
        <w:trPr>
          <w:tblHeader/>
        </w:trPr>
        <w:tc>
          <w:tcPr>
            <w:tcW w:w="1406" w:type="dxa"/>
          </w:tcPr>
          <w:p w14:paraId="733E1EFC" w14:textId="77777777" w:rsidR="00DC15BC" w:rsidRPr="00272E52" w:rsidRDefault="00DC15BC" w:rsidP="00272E52">
            <w:pPr>
              <w:rPr>
                <w:b/>
              </w:rPr>
            </w:pPr>
            <w:r w:rsidRPr="00272E52">
              <w:rPr>
                <w:b/>
              </w:rPr>
              <w:t>Argument</w:t>
            </w:r>
          </w:p>
        </w:tc>
        <w:tc>
          <w:tcPr>
            <w:tcW w:w="7383" w:type="dxa"/>
          </w:tcPr>
          <w:p w14:paraId="31379DB0" w14:textId="77777777" w:rsidR="00DC15BC" w:rsidRPr="00272E52" w:rsidRDefault="00DC15BC" w:rsidP="00272E52">
            <w:pPr>
              <w:rPr>
                <w:b/>
              </w:rPr>
            </w:pPr>
            <w:r w:rsidRPr="00272E52">
              <w:rPr>
                <w:b/>
              </w:rPr>
              <w:t>Werte</w:t>
            </w:r>
          </w:p>
        </w:tc>
      </w:tr>
      <w:tr w:rsidR="00DC15BC" w14:paraId="27835272" w14:textId="77777777" w:rsidTr="00DC15BC">
        <w:tc>
          <w:tcPr>
            <w:tcW w:w="1406" w:type="dxa"/>
          </w:tcPr>
          <w:p w14:paraId="1ED8BBF9" w14:textId="33F81E1E" w:rsidR="00DC15BC" w:rsidRDefault="00DC15BC" w:rsidP="00272E52">
            <w:proofErr w:type="spellStart"/>
            <w:r>
              <w:t>w</w:t>
            </w:r>
            <w:r w:rsidRPr="00DC15BC">
              <w:t>idth</w:t>
            </w:r>
            <w:proofErr w:type="spellEnd"/>
          </w:p>
        </w:tc>
        <w:tc>
          <w:tcPr>
            <w:tcW w:w="7383" w:type="dxa"/>
          </w:tcPr>
          <w:p w14:paraId="7BAFEF7C" w14:textId="2117C551" w:rsidR="00DC15BC" w:rsidRDefault="008B161B" w:rsidP="00272E52">
            <w:r>
              <w:t>Höhe der Bitmuster in Bit</w:t>
            </w:r>
            <w:r w:rsidR="00B92953">
              <w:t>. Alle Bitmuster in der Datei müssen die gleiche Höhe haben.</w:t>
            </w:r>
          </w:p>
        </w:tc>
      </w:tr>
      <w:tr w:rsidR="00DC15BC" w14:paraId="0BB143BA" w14:textId="77777777" w:rsidTr="00DC15BC">
        <w:tc>
          <w:tcPr>
            <w:tcW w:w="1406" w:type="dxa"/>
          </w:tcPr>
          <w:p w14:paraId="13A429B3" w14:textId="0B0B7FF6" w:rsidR="00DC15BC" w:rsidRPr="00DC15BC" w:rsidRDefault="00DC15BC" w:rsidP="00272E52">
            <w:proofErr w:type="spellStart"/>
            <w:r w:rsidRPr="00DC15BC">
              <w:t>height</w:t>
            </w:r>
            <w:proofErr w:type="spellEnd"/>
          </w:p>
        </w:tc>
        <w:tc>
          <w:tcPr>
            <w:tcW w:w="7383" w:type="dxa"/>
          </w:tcPr>
          <w:p w14:paraId="1BE06C8E" w14:textId="4A48D12C" w:rsidR="00DC15BC" w:rsidRDefault="00B92953" w:rsidP="00272E52">
            <w:r>
              <w:t>Breite der Bitmuster in Bit. Alle Bitmuster in der Datei müssen die gleiche Breite haben.</w:t>
            </w:r>
          </w:p>
        </w:tc>
      </w:tr>
      <w:tr w:rsidR="00DC15BC" w14:paraId="78D79951" w14:textId="77777777" w:rsidTr="00DC15BC">
        <w:tc>
          <w:tcPr>
            <w:tcW w:w="1406" w:type="dxa"/>
          </w:tcPr>
          <w:p w14:paraId="68E142E9" w14:textId="0221B3D6" w:rsidR="00DC15BC" w:rsidRPr="00DC15BC" w:rsidRDefault="00DC15BC" w:rsidP="00272E52">
            <w:proofErr w:type="spellStart"/>
            <w:r w:rsidRPr="00DC15BC">
              <w:t>name</w:t>
            </w:r>
            <w:proofErr w:type="spellEnd"/>
          </w:p>
        </w:tc>
        <w:tc>
          <w:tcPr>
            <w:tcW w:w="7383" w:type="dxa"/>
          </w:tcPr>
          <w:p w14:paraId="24D0C9BA" w14:textId="319A5919" w:rsidR="00DC15BC" w:rsidRDefault="00B92953" w:rsidP="00272E52">
            <w:r>
              <w:t>Name des der Zeile folgenden Bitmusters. Jedes Bitmuster muss einen eindeutigen Namen haben.</w:t>
            </w:r>
          </w:p>
        </w:tc>
      </w:tr>
    </w:tbl>
    <w:p w14:paraId="63BA0AD3" w14:textId="77777777" w:rsidR="00DC15BC" w:rsidRDefault="00DC15BC" w:rsidP="00272E52"/>
    <w:p w14:paraId="0958F006" w14:textId="04FA7033" w:rsidR="00B92953" w:rsidRDefault="00B92953" w:rsidP="00272E52">
      <w:r>
        <w:t xml:space="preserve">Ein Bitmuster wird einfach durch zeilenweise Angabe der einzelnen </w:t>
      </w:r>
      <w:proofErr w:type="spellStart"/>
      <w:r>
        <w:t>Bitwerte</w:t>
      </w:r>
      <w:proofErr w:type="spellEnd"/>
      <w:r>
        <w:t xml:space="preserve"> definiert. Dabei werden das Zeichen </w:t>
      </w:r>
      <w:r w:rsidRPr="00272E52">
        <w:t>‚</w:t>
      </w:r>
      <w:r w:rsidRPr="00272E52">
        <w:rPr>
          <w:rFonts w:ascii="Courier New" w:hAnsi="Courier New" w:cs="Courier New"/>
        </w:rPr>
        <w:t>.</w:t>
      </w:r>
      <w:r w:rsidRPr="00272E52">
        <w:t>’</w:t>
      </w:r>
      <w:r>
        <w:t xml:space="preserve"> („Punkt“) als 0 und das Zeichen ‚</w:t>
      </w:r>
      <w:r w:rsidRPr="00272E52">
        <w:rPr>
          <w:rFonts w:ascii="Courier New" w:hAnsi="Courier New" w:cs="Courier New"/>
        </w:rPr>
        <w:t>X</w:t>
      </w:r>
      <w:r>
        <w:t>’ als 1 interpretiert.</w:t>
      </w:r>
    </w:p>
    <w:p w14:paraId="0A33EC3C" w14:textId="53152892" w:rsidR="00B92953" w:rsidRDefault="00B92953" w:rsidP="00272E52">
      <w:r>
        <w:t>Beispiel:</w:t>
      </w:r>
    </w:p>
    <w:p w14:paraId="06FE3E96" w14:textId="77777777" w:rsidR="00B92953" w:rsidRPr="00272E52" w:rsidRDefault="00B92953" w:rsidP="00272E52">
      <w:pPr>
        <w:rPr>
          <w:rFonts w:ascii="Courier New" w:hAnsi="Courier New" w:cs="Courier New"/>
        </w:rPr>
      </w:pPr>
      <w:proofErr w:type="spellStart"/>
      <w:r w:rsidRPr="00272E52">
        <w:rPr>
          <w:rFonts w:ascii="Courier New" w:hAnsi="Courier New" w:cs="Courier New"/>
        </w:rPr>
        <w:t>name</w:t>
      </w:r>
      <w:proofErr w:type="spellEnd"/>
      <w:r w:rsidRPr="00272E52">
        <w:rPr>
          <w:rFonts w:ascii="Courier New" w:hAnsi="Courier New" w:cs="Courier New"/>
        </w:rPr>
        <w:t>=a</w:t>
      </w:r>
    </w:p>
    <w:p w14:paraId="62B3C32D" w14:textId="77777777" w:rsidR="00B92953" w:rsidRPr="00272E52" w:rsidRDefault="00B92953" w:rsidP="00272E52">
      <w:pPr>
        <w:rPr>
          <w:rFonts w:ascii="Courier New" w:hAnsi="Courier New" w:cs="Courier New"/>
        </w:rPr>
      </w:pPr>
      <w:r w:rsidRPr="00272E52">
        <w:rPr>
          <w:rFonts w:ascii="Courier New" w:hAnsi="Courier New" w:cs="Courier New"/>
        </w:rPr>
        <w:t>.XXX..</w:t>
      </w:r>
    </w:p>
    <w:p w14:paraId="25538884" w14:textId="77777777" w:rsidR="00B92953" w:rsidRPr="00272E52" w:rsidRDefault="00B92953" w:rsidP="00272E52">
      <w:pPr>
        <w:rPr>
          <w:rFonts w:ascii="Courier New" w:hAnsi="Courier New" w:cs="Courier New"/>
        </w:rPr>
      </w:pPr>
      <w:r w:rsidRPr="00272E52">
        <w:rPr>
          <w:rFonts w:ascii="Courier New" w:hAnsi="Courier New" w:cs="Courier New"/>
        </w:rPr>
        <w:t>X...X.</w:t>
      </w:r>
    </w:p>
    <w:p w14:paraId="10A8EA67" w14:textId="77777777" w:rsidR="00B92953" w:rsidRPr="00272E52" w:rsidRDefault="00B92953" w:rsidP="00272E52">
      <w:pPr>
        <w:rPr>
          <w:rFonts w:ascii="Courier New" w:hAnsi="Courier New" w:cs="Courier New"/>
        </w:rPr>
      </w:pPr>
      <w:r w:rsidRPr="00272E52">
        <w:rPr>
          <w:rFonts w:ascii="Courier New" w:hAnsi="Courier New" w:cs="Courier New"/>
        </w:rPr>
        <w:t>....X.</w:t>
      </w:r>
    </w:p>
    <w:p w14:paraId="3B35189B" w14:textId="77777777" w:rsidR="00B92953" w:rsidRPr="00272E52" w:rsidRDefault="00B92953" w:rsidP="00272E52">
      <w:pPr>
        <w:rPr>
          <w:rFonts w:ascii="Courier New" w:hAnsi="Courier New" w:cs="Courier New"/>
        </w:rPr>
      </w:pPr>
      <w:r w:rsidRPr="00272E52">
        <w:rPr>
          <w:rFonts w:ascii="Courier New" w:hAnsi="Courier New" w:cs="Courier New"/>
        </w:rPr>
        <w:t>.XXXX.</w:t>
      </w:r>
    </w:p>
    <w:p w14:paraId="7EFDCC12" w14:textId="77777777" w:rsidR="00B92953" w:rsidRPr="00272E52" w:rsidRDefault="00B92953" w:rsidP="00272E52">
      <w:pPr>
        <w:rPr>
          <w:rFonts w:ascii="Courier New" w:hAnsi="Courier New" w:cs="Courier New"/>
        </w:rPr>
      </w:pPr>
      <w:r w:rsidRPr="00272E52">
        <w:rPr>
          <w:rFonts w:ascii="Courier New" w:hAnsi="Courier New" w:cs="Courier New"/>
        </w:rPr>
        <w:t>X...X.</w:t>
      </w:r>
    </w:p>
    <w:p w14:paraId="698ABF9B" w14:textId="77777777" w:rsidR="00B92953" w:rsidRPr="00272E52" w:rsidRDefault="00B92953" w:rsidP="00272E52">
      <w:pPr>
        <w:rPr>
          <w:rFonts w:ascii="Courier New" w:hAnsi="Courier New" w:cs="Courier New"/>
        </w:rPr>
      </w:pPr>
      <w:r w:rsidRPr="00272E52">
        <w:rPr>
          <w:rFonts w:ascii="Courier New" w:hAnsi="Courier New" w:cs="Courier New"/>
        </w:rPr>
        <w:t>X..XX.</w:t>
      </w:r>
    </w:p>
    <w:p w14:paraId="16AF0310" w14:textId="20A87803" w:rsidR="00B92953" w:rsidRPr="00272E52" w:rsidRDefault="00B92953" w:rsidP="00272E52">
      <w:pPr>
        <w:rPr>
          <w:rFonts w:ascii="Courier New" w:hAnsi="Courier New" w:cs="Courier New"/>
        </w:rPr>
      </w:pPr>
      <w:r w:rsidRPr="00272E52">
        <w:rPr>
          <w:rFonts w:ascii="Courier New" w:hAnsi="Courier New" w:cs="Courier New"/>
        </w:rPr>
        <w:t>.XX.X.</w:t>
      </w:r>
    </w:p>
    <w:p w14:paraId="4E0A1D53" w14:textId="77777777" w:rsidR="00911D29" w:rsidRDefault="00911D29" w:rsidP="00272E52">
      <w:pPr>
        <w:pStyle w:val="berschrift1"/>
      </w:pPr>
      <w:r>
        <w:t>Die Input-Dateien</w:t>
      </w:r>
    </w:p>
    <w:p w14:paraId="1608E21B" w14:textId="1AA4FE63" w:rsidR="001D4265" w:rsidRDefault="001D4265" w:rsidP="00272E52">
      <w:r>
        <w:t>Ich ha</w:t>
      </w:r>
      <w:r w:rsidR="00C61A84">
        <w:t>be drei Input-Dateien erstellt und mit diesen Dateien ein wenig experimentiert. Die Ergebnisse möchte ich hier kurz erläutern</w:t>
      </w:r>
      <w:r>
        <w:t>.</w:t>
      </w:r>
    </w:p>
    <w:p w14:paraId="46BFDF40" w14:textId="26936AE7" w:rsidR="00C61A84" w:rsidRDefault="00C61A84" w:rsidP="00272E52">
      <w:r>
        <w:t>Zunächst wurden dem neuronalen Netz immer nur die Original-Bitmuster zur Erkennung vorgelegt. So war zu erkennen, ob das Netz diese Bitmuster tatsächlich „gelernt“ hat</w:t>
      </w:r>
      <w:r>
        <w:rPr>
          <w:rStyle w:val="Funotenzeichen"/>
        </w:rPr>
        <w:footnoteReference w:id="3"/>
      </w:r>
      <w:r>
        <w:t xml:space="preserve">. </w:t>
      </w:r>
      <w:r w:rsidR="00E166A5">
        <w:t>Dies habe ich für jede Aktivierungsfunktion getan und d</w:t>
      </w:r>
      <w:r>
        <w:t xml:space="preserve">abei </w:t>
      </w:r>
      <w:r w:rsidR="00E166A5">
        <w:t>d</w:t>
      </w:r>
      <w:r>
        <w:t xml:space="preserve">ie </w:t>
      </w:r>
      <w:r w:rsidR="00E166A5">
        <w:t xml:space="preserve">restlichen </w:t>
      </w:r>
      <w:r>
        <w:t xml:space="preserve">Konfigurations-Parameter für das neuronale Netz </w:t>
      </w:r>
      <w:r w:rsidR="00E166A5">
        <w:t>möglichst passend gewählt. Zu jeder Aktivierungsfunktion habe ich so die „beste“</w:t>
      </w:r>
      <w:r>
        <w:t xml:space="preserve"> </w:t>
      </w:r>
      <w:r w:rsidR="00E166A5">
        <w:t xml:space="preserve">erreichbare </w:t>
      </w:r>
      <w:r>
        <w:t xml:space="preserve">Erkennungsrate </w:t>
      </w:r>
      <w:r w:rsidR="00E166A5">
        <w:t>ermittelt</w:t>
      </w:r>
      <w:r>
        <w:t>.</w:t>
      </w:r>
    </w:p>
    <w:p w14:paraId="5CC4220A" w14:textId="3509E2B3" w:rsidR="00C61A84" w:rsidRDefault="00C61A84" w:rsidP="00272E52">
      <w:r>
        <w:t>Danach wurden dem neuronalen Netz jeweils 100.000 zufällig erzeugte Bitmuster zur Erkennung vorgelegt</w:t>
      </w:r>
      <w:r>
        <w:rPr>
          <w:rStyle w:val="Funotenzeichen"/>
        </w:rPr>
        <w:footnoteReference w:id="4"/>
      </w:r>
      <w:r>
        <w:t>.</w:t>
      </w:r>
      <w:r w:rsidR="003E5FBF">
        <w:t xml:space="preserve"> So war zu erkennen, ob das Netz die Original-Bitmuster nur „auswendig gelernt“ hat oder ob es auch fehle</w:t>
      </w:r>
      <w:r w:rsidR="00E166A5">
        <w:t>rhafte Bitmuster</w:t>
      </w:r>
      <w:r w:rsidR="003E5FBF">
        <w:t xml:space="preserve"> </w:t>
      </w:r>
      <w:r w:rsidR="00E166A5">
        <w:t>korrekt zuordnen kann. Dabei bin ich vorgegangen wie oben beschrieben.</w:t>
      </w:r>
    </w:p>
    <w:p w14:paraId="4DFBBEBE" w14:textId="0C2A5C39" w:rsidR="00C24B63" w:rsidRDefault="00AC62FA" w:rsidP="00C24B63">
      <w:pPr>
        <w:pStyle w:val="berschrift2"/>
      </w:pPr>
      <w:r>
        <w:t>Zusammenfassung der Ergebnisse</w:t>
      </w:r>
    </w:p>
    <w:p w14:paraId="28EFA219" w14:textId="0EBDAF4E" w:rsidR="00AC62FA" w:rsidRPr="00AC62FA" w:rsidRDefault="00AC62FA" w:rsidP="00AC62FA">
      <w:r>
        <w:t>Die Einzelergebnisse folgen in den Abschnitten 5.2 bis 5.4.</w:t>
      </w:r>
    </w:p>
    <w:p w14:paraId="2B826DF9" w14:textId="796FDAA6" w:rsidR="00C24B63" w:rsidRDefault="00AC62FA" w:rsidP="00AC62FA">
      <w:pPr>
        <w:pStyle w:val="berschrift3"/>
      </w:pPr>
      <w:r>
        <w:t>Original ohne Fehler</w:t>
      </w:r>
    </w:p>
    <w:tbl>
      <w:tblPr>
        <w:tblStyle w:val="Tabellenraster"/>
        <w:tblW w:w="0" w:type="auto"/>
        <w:tblInd w:w="108" w:type="dxa"/>
        <w:tblLook w:val="04A0" w:firstRow="1" w:lastRow="0" w:firstColumn="1" w:lastColumn="0" w:noHBand="0" w:noVBand="1"/>
      </w:tblPr>
      <w:tblGrid>
        <w:gridCol w:w="1664"/>
        <w:gridCol w:w="1573"/>
        <w:gridCol w:w="1581"/>
        <w:gridCol w:w="1618"/>
        <w:gridCol w:w="2738"/>
      </w:tblGrid>
      <w:tr w:rsidR="00C24B63" w:rsidRPr="0098653B" w14:paraId="4429CA58" w14:textId="77777777" w:rsidTr="00AC62FA">
        <w:tc>
          <w:tcPr>
            <w:tcW w:w="1664" w:type="dxa"/>
          </w:tcPr>
          <w:p w14:paraId="45C1AF4A" w14:textId="77777777" w:rsidR="00C24B63" w:rsidRPr="0098653B" w:rsidRDefault="00C24B63" w:rsidP="00AC62FA">
            <w:pPr>
              <w:rPr>
                <w:b/>
              </w:rPr>
            </w:pPr>
            <w:r w:rsidRPr="0098653B">
              <w:rPr>
                <w:b/>
              </w:rPr>
              <w:t>Datei</w:t>
            </w:r>
          </w:p>
        </w:tc>
        <w:tc>
          <w:tcPr>
            <w:tcW w:w="1573" w:type="dxa"/>
          </w:tcPr>
          <w:p w14:paraId="326E8ED0" w14:textId="77777777" w:rsidR="00C24B63" w:rsidRPr="0098653B" w:rsidRDefault="00C24B63" w:rsidP="00AC62FA">
            <w:pPr>
              <w:rPr>
                <w:b/>
              </w:rPr>
            </w:pPr>
            <w:r w:rsidRPr="0098653B">
              <w:rPr>
                <w:b/>
              </w:rPr>
              <w:t>‚Linear’</w:t>
            </w:r>
          </w:p>
        </w:tc>
        <w:tc>
          <w:tcPr>
            <w:tcW w:w="1581" w:type="dxa"/>
          </w:tcPr>
          <w:p w14:paraId="56698EBD" w14:textId="77777777" w:rsidR="00C24B63" w:rsidRPr="0098653B" w:rsidRDefault="00C24B63" w:rsidP="00AC62FA">
            <w:pPr>
              <w:rPr>
                <w:b/>
              </w:rPr>
            </w:pPr>
            <w:r w:rsidRPr="0098653B">
              <w:rPr>
                <w:b/>
              </w:rPr>
              <w:t>‚Binary’</w:t>
            </w:r>
          </w:p>
        </w:tc>
        <w:tc>
          <w:tcPr>
            <w:tcW w:w="1618" w:type="dxa"/>
          </w:tcPr>
          <w:p w14:paraId="2A95C5F3" w14:textId="77777777" w:rsidR="00C24B63" w:rsidRPr="0098653B" w:rsidRDefault="00C24B63" w:rsidP="00AC62FA">
            <w:pPr>
              <w:rPr>
                <w:b/>
              </w:rPr>
            </w:pPr>
            <w:r w:rsidRPr="0098653B">
              <w:rPr>
                <w:b/>
              </w:rPr>
              <w:t>‚</w:t>
            </w:r>
            <w:proofErr w:type="spellStart"/>
            <w:r w:rsidRPr="0098653B">
              <w:rPr>
                <w:b/>
              </w:rPr>
              <w:t>Logistic</w:t>
            </w:r>
            <w:proofErr w:type="spellEnd"/>
            <w:r w:rsidRPr="0098653B">
              <w:rPr>
                <w:b/>
              </w:rPr>
              <w:t>’</w:t>
            </w:r>
          </w:p>
        </w:tc>
        <w:tc>
          <w:tcPr>
            <w:tcW w:w="2738" w:type="dxa"/>
          </w:tcPr>
          <w:p w14:paraId="4ED7B439" w14:textId="77777777" w:rsidR="00C24B63" w:rsidRPr="0098653B" w:rsidRDefault="00C24B63" w:rsidP="00AC62FA">
            <w:pPr>
              <w:rPr>
                <w:b/>
              </w:rPr>
            </w:pPr>
            <w:r w:rsidRPr="0098653B">
              <w:rPr>
                <w:b/>
              </w:rPr>
              <w:t>‚</w:t>
            </w:r>
            <w:proofErr w:type="spellStart"/>
            <w:r w:rsidRPr="0098653B">
              <w:rPr>
                <w:b/>
              </w:rPr>
              <w:t>TangensHyperbolicus</w:t>
            </w:r>
            <w:proofErr w:type="spellEnd"/>
            <w:r w:rsidRPr="0098653B">
              <w:rPr>
                <w:b/>
              </w:rPr>
              <w:t>’</w:t>
            </w:r>
          </w:p>
        </w:tc>
      </w:tr>
      <w:tr w:rsidR="00C24B63" w14:paraId="118A4180" w14:textId="77777777" w:rsidTr="00AC62FA">
        <w:tc>
          <w:tcPr>
            <w:tcW w:w="1664" w:type="dxa"/>
          </w:tcPr>
          <w:p w14:paraId="1244716E" w14:textId="77777777" w:rsidR="00C24B63" w:rsidRPr="0098653B" w:rsidRDefault="00C24B63" w:rsidP="00AC62FA">
            <w:pPr>
              <w:rPr>
                <w:b/>
              </w:rPr>
            </w:pPr>
            <w:r w:rsidRPr="0098653B">
              <w:rPr>
                <w:b/>
              </w:rPr>
              <w:t>good_set.txt</w:t>
            </w:r>
          </w:p>
        </w:tc>
        <w:tc>
          <w:tcPr>
            <w:tcW w:w="1573" w:type="dxa"/>
          </w:tcPr>
          <w:p w14:paraId="66C04C2B" w14:textId="45B7612B" w:rsidR="00C24B63" w:rsidRDefault="00C24B63" w:rsidP="00AC62FA">
            <w:pPr>
              <w:jc w:val="center"/>
            </w:pPr>
            <w:r>
              <w:t>100%</w:t>
            </w:r>
          </w:p>
        </w:tc>
        <w:tc>
          <w:tcPr>
            <w:tcW w:w="1581" w:type="dxa"/>
          </w:tcPr>
          <w:p w14:paraId="7A370B33" w14:textId="4DE50C06" w:rsidR="00C24B63" w:rsidRDefault="00C24B63" w:rsidP="00AC62FA">
            <w:pPr>
              <w:jc w:val="center"/>
            </w:pPr>
            <w:r>
              <w:t>100%</w:t>
            </w:r>
          </w:p>
        </w:tc>
        <w:tc>
          <w:tcPr>
            <w:tcW w:w="1618" w:type="dxa"/>
          </w:tcPr>
          <w:p w14:paraId="2CB58DDA" w14:textId="304D1CD8" w:rsidR="00C24B63" w:rsidRDefault="00C24B63" w:rsidP="00AC62FA">
            <w:pPr>
              <w:jc w:val="center"/>
            </w:pPr>
            <w:r>
              <w:t>100%</w:t>
            </w:r>
          </w:p>
        </w:tc>
        <w:tc>
          <w:tcPr>
            <w:tcW w:w="2738" w:type="dxa"/>
          </w:tcPr>
          <w:p w14:paraId="4C0FB471" w14:textId="6BE540B6" w:rsidR="00C24B63" w:rsidRDefault="00C24B63" w:rsidP="00AC62FA">
            <w:pPr>
              <w:jc w:val="center"/>
            </w:pPr>
            <w:r>
              <w:t>100%</w:t>
            </w:r>
          </w:p>
        </w:tc>
      </w:tr>
      <w:tr w:rsidR="00C24B63" w14:paraId="608914FC" w14:textId="77777777" w:rsidTr="00AC62FA">
        <w:tc>
          <w:tcPr>
            <w:tcW w:w="1664" w:type="dxa"/>
          </w:tcPr>
          <w:p w14:paraId="7FFF74EF" w14:textId="77777777" w:rsidR="00C24B63" w:rsidRPr="0098653B" w:rsidRDefault="00C24B63" w:rsidP="00AC62FA">
            <w:pPr>
              <w:rPr>
                <w:b/>
              </w:rPr>
            </w:pPr>
            <w:r w:rsidRPr="0098653B">
              <w:rPr>
                <w:b/>
              </w:rPr>
              <w:t>avg_set.txt</w:t>
            </w:r>
          </w:p>
        </w:tc>
        <w:tc>
          <w:tcPr>
            <w:tcW w:w="1573" w:type="dxa"/>
          </w:tcPr>
          <w:p w14:paraId="0635DFD3" w14:textId="259DE02B" w:rsidR="00C24B63" w:rsidRDefault="00C24B63" w:rsidP="00AC62FA">
            <w:pPr>
              <w:jc w:val="center"/>
            </w:pPr>
            <w:r>
              <w:t>100%</w:t>
            </w:r>
          </w:p>
        </w:tc>
        <w:tc>
          <w:tcPr>
            <w:tcW w:w="1581" w:type="dxa"/>
          </w:tcPr>
          <w:p w14:paraId="5BD863D0" w14:textId="024D6570" w:rsidR="00C24B63" w:rsidRDefault="00C24B63" w:rsidP="00AC62FA">
            <w:pPr>
              <w:jc w:val="center"/>
            </w:pPr>
            <w:r>
              <w:t>100%</w:t>
            </w:r>
          </w:p>
        </w:tc>
        <w:tc>
          <w:tcPr>
            <w:tcW w:w="1618" w:type="dxa"/>
          </w:tcPr>
          <w:p w14:paraId="177A0B51" w14:textId="1F6FF980" w:rsidR="00C24B63" w:rsidRDefault="00C24B63" w:rsidP="00AC62FA">
            <w:pPr>
              <w:jc w:val="center"/>
            </w:pPr>
            <w:r>
              <w:t>100%</w:t>
            </w:r>
          </w:p>
        </w:tc>
        <w:tc>
          <w:tcPr>
            <w:tcW w:w="2738" w:type="dxa"/>
          </w:tcPr>
          <w:p w14:paraId="4010D35B" w14:textId="52AA3DF5" w:rsidR="00C24B63" w:rsidRDefault="00C24B63" w:rsidP="00AC62FA">
            <w:pPr>
              <w:jc w:val="center"/>
            </w:pPr>
            <w:r>
              <w:t>100%</w:t>
            </w:r>
          </w:p>
        </w:tc>
      </w:tr>
      <w:tr w:rsidR="00C24B63" w14:paraId="360574DC" w14:textId="77777777" w:rsidTr="00AC62FA">
        <w:tc>
          <w:tcPr>
            <w:tcW w:w="1664" w:type="dxa"/>
          </w:tcPr>
          <w:p w14:paraId="05F6F9F7" w14:textId="77777777" w:rsidR="00C24B63" w:rsidRPr="0098653B" w:rsidRDefault="00C24B63" w:rsidP="00AC62FA">
            <w:pPr>
              <w:rPr>
                <w:b/>
              </w:rPr>
            </w:pPr>
            <w:r w:rsidRPr="0098653B">
              <w:rPr>
                <w:b/>
              </w:rPr>
              <w:t>bad_set.txt</w:t>
            </w:r>
          </w:p>
        </w:tc>
        <w:tc>
          <w:tcPr>
            <w:tcW w:w="1573" w:type="dxa"/>
          </w:tcPr>
          <w:p w14:paraId="6EE03A37" w14:textId="35D010BA" w:rsidR="00C24B63" w:rsidRDefault="00C24B63" w:rsidP="00C24B63">
            <w:pPr>
              <w:jc w:val="center"/>
            </w:pPr>
            <w:r>
              <w:t>90%</w:t>
            </w:r>
          </w:p>
        </w:tc>
        <w:tc>
          <w:tcPr>
            <w:tcW w:w="1581" w:type="dxa"/>
          </w:tcPr>
          <w:p w14:paraId="2B2646BE" w14:textId="03647AB1" w:rsidR="00C24B63" w:rsidRDefault="00C24B63" w:rsidP="00AC62FA">
            <w:pPr>
              <w:jc w:val="center"/>
            </w:pPr>
            <w:r>
              <w:t>90%</w:t>
            </w:r>
          </w:p>
        </w:tc>
        <w:tc>
          <w:tcPr>
            <w:tcW w:w="1618" w:type="dxa"/>
          </w:tcPr>
          <w:p w14:paraId="7674BD1D" w14:textId="28A83C08" w:rsidR="00C24B63" w:rsidRDefault="00C24B63" w:rsidP="00AC62FA">
            <w:pPr>
              <w:jc w:val="center"/>
            </w:pPr>
            <w:r>
              <w:t>90%</w:t>
            </w:r>
          </w:p>
        </w:tc>
        <w:tc>
          <w:tcPr>
            <w:tcW w:w="2738" w:type="dxa"/>
          </w:tcPr>
          <w:p w14:paraId="7787F66C" w14:textId="6419867D" w:rsidR="00C24B63" w:rsidRDefault="00C24B63" w:rsidP="00AC62FA">
            <w:pPr>
              <w:jc w:val="center"/>
            </w:pPr>
            <w:r>
              <w:t>90%</w:t>
            </w:r>
          </w:p>
        </w:tc>
      </w:tr>
    </w:tbl>
    <w:p w14:paraId="0A60FDDB" w14:textId="77777777" w:rsidR="00C24B63" w:rsidRDefault="00C24B63" w:rsidP="00272E52"/>
    <w:p w14:paraId="1DFAECC6" w14:textId="39CCD6CA" w:rsidR="00AC62FA" w:rsidRDefault="00BD2900" w:rsidP="00272E52">
      <w:r>
        <w:t xml:space="preserve">Interpretation: </w:t>
      </w:r>
      <w:r w:rsidR="00AC62FA">
        <w:t xml:space="preserve">Das neuronale Netz ist offenbar in der Lage, bis zu </w:t>
      </w:r>
      <w:r w:rsidR="006C7063">
        <w:t>9 Bitmuster zu lernen, wenn diese sich genügend voneinander unterscheiden. Für das Lernen von 10 Bitmustern, die sich nur in 42 Bits voneinander unterscheiden ist ein zweischichtiges Netz anscheinend ungeeignet.</w:t>
      </w:r>
    </w:p>
    <w:p w14:paraId="1CD5B75D" w14:textId="6E98D987" w:rsidR="0098653B" w:rsidRDefault="0098653B" w:rsidP="00AC62FA">
      <w:pPr>
        <w:pStyle w:val="berschrift3"/>
      </w:pPr>
      <w:r>
        <w:t>Zu</w:t>
      </w:r>
      <w:r w:rsidR="00C24B63">
        <w:t>fallsmuster mit max. 10 Fehlern</w:t>
      </w:r>
    </w:p>
    <w:tbl>
      <w:tblPr>
        <w:tblStyle w:val="Tabellenraster"/>
        <w:tblW w:w="0" w:type="auto"/>
        <w:tblInd w:w="108" w:type="dxa"/>
        <w:tblLook w:val="04A0" w:firstRow="1" w:lastRow="0" w:firstColumn="1" w:lastColumn="0" w:noHBand="0" w:noVBand="1"/>
      </w:tblPr>
      <w:tblGrid>
        <w:gridCol w:w="1664"/>
        <w:gridCol w:w="1573"/>
        <w:gridCol w:w="1581"/>
        <w:gridCol w:w="1618"/>
        <w:gridCol w:w="2738"/>
      </w:tblGrid>
      <w:tr w:rsidR="0098653B" w:rsidRPr="0098653B" w14:paraId="6BD7BDBF" w14:textId="77777777" w:rsidTr="0098653B">
        <w:tc>
          <w:tcPr>
            <w:tcW w:w="1664" w:type="dxa"/>
          </w:tcPr>
          <w:p w14:paraId="44B3EBE9" w14:textId="04597301" w:rsidR="0098653B" w:rsidRPr="0098653B" w:rsidRDefault="0098653B" w:rsidP="00272E52">
            <w:pPr>
              <w:rPr>
                <w:b/>
              </w:rPr>
            </w:pPr>
            <w:r w:rsidRPr="0098653B">
              <w:rPr>
                <w:b/>
              </w:rPr>
              <w:t>Datei</w:t>
            </w:r>
          </w:p>
        </w:tc>
        <w:tc>
          <w:tcPr>
            <w:tcW w:w="1573" w:type="dxa"/>
          </w:tcPr>
          <w:p w14:paraId="456E2D99" w14:textId="705EFC8B" w:rsidR="0098653B" w:rsidRPr="0098653B" w:rsidRDefault="0098653B" w:rsidP="00272E52">
            <w:pPr>
              <w:rPr>
                <w:b/>
              </w:rPr>
            </w:pPr>
            <w:r w:rsidRPr="0098653B">
              <w:rPr>
                <w:b/>
              </w:rPr>
              <w:t>‚Linear’</w:t>
            </w:r>
          </w:p>
        </w:tc>
        <w:tc>
          <w:tcPr>
            <w:tcW w:w="1581" w:type="dxa"/>
          </w:tcPr>
          <w:p w14:paraId="2ED82C43" w14:textId="539DE36B" w:rsidR="0098653B" w:rsidRPr="0098653B" w:rsidRDefault="0098653B" w:rsidP="00272E52">
            <w:pPr>
              <w:rPr>
                <w:b/>
              </w:rPr>
            </w:pPr>
            <w:r w:rsidRPr="0098653B">
              <w:rPr>
                <w:b/>
              </w:rPr>
              <w:t>‚Binary’</w:t>
            </w:r>
          </w:p>
        </w:tc>
        <w:tc>
          <w:tcPr>
            <w:tcW w:w="1618" w:type="dxa"/>
          </w:tcPr>
          <w:p w14:paraId="3626CC79" w14:textId="7B74DF8D" w:rsidR="0098653B" w:rsidRPr="0098653B" w:rsidRDefault="0098653B" w:rsidP="00272E52">
            <w:pPr>
              <w:rPr>
                <w:b/>
              </w:rPr>
            </w:pPr>
            <w:r w:rsidRPr="0098653B">
              <w:rPr>
                <w:b/>
              </w:rPr>
              <w:t>‚</w:t>
            </w:r>
            <w:proofErr w:type="spellStart"/>
            <w:r w:rsidRPr="0098653B">
              <w:rPr>
                <w:b/>
              </w:rPr>
              <w:t>Logistic</w:t>
            </w:r>
            <w:proofErr w:type="spellEnd"/>
            <w:r w:rsidRPr="0098653B">
              <w:rPr>
                <w:b/>
              </w:rPr>
              <w:t>’</w:t>
            </w:r>
          </w:p>
        </w:tc>
        <w:tc>
          <w:tcPr>
            <w:tcW w:w="2738" w:type="dxa"/>
          </w:tcPr>
          <w:p w14:paraId="097F1866" w14:textId="799C2C4A" w:rsidR="0098653B" w:rsidRPr="0098653B" w:rsidRDefault="0098653B" w:rsidP="00272E52">
            <w:pPr>
              <w:rPr>
                <w:b/>
              </w:rPr>
            </w:pPr>
            <w:r w:rsidRPr="0098653B">
              <w:rPr>
                <w:b/>
              </w:rPr>
              <w:t>‚</w:t>
            </w:r>
            <w:proofErr w:type="spellStart"/>
            <w:r w:rsidRPr="0098653B">
              <w:rPr>
                <w:b/>
              </w:rPr>
              <w:t>TangensHyperbolicus</w:t>
            </w:r>
            <w:proofErr w:type="spellEnd"/>
            <w:r w:rsidRPr="0098653B">
              <w:rPr>
                <w:b/>
              </w:rPr>
              <w:t>’</w:t>
            </w:r>
          </w:p>
        </w:tc>
      </w:tr>
      <w:tr w:rsidR="0098653B" w14:paraId="4AD353E5" w14:textId="77777777" w:rsidTr="0098653B">
        <w:tc>
          <w:tcPr>
            <w:tcW w:w="1664" w:type="dxa"/>
          </w:tcPr>
          <w:p w14:paraId="4E97272C" w14:textId="04D2220E" w:rsidR="0098653B" w:rsidRPr="0098653B" w:rsidRDefault="0098653B" w:rsidP="00272E52">
            <w:pPr>
              <w:rPr>
                <w:b/>
              </w:rPr>
            </w:pPr>
            <w:r w:rsidRPr="0098653B">
              <w:rPr>
                <w:b/>
              </w:rPr>
              <w:t>good_set.txt</w:t>
            </w:r>
          </w:p>
        </w:tc>
        <w:tc>
          <w:tcPr>
            <w:tcW w:w="1573" w:type="dxa"/>
          </w:tcPr>
          <w:p w14:paraId="17C69449" w14:textId="470E28AF" w:rsidR="0098653B" w:rsidRDefault="0098653B" w:rsidP="0098653B">
            <w:pPr>
              <w:jc w:val="center"/>
            </w:pPr>
            <w:r>
              <w:t>88%</w:t>
            </w:r>
          </w:p>
        </w:tc>
        <w:tc>
          <w:tcPr>
            <w:tcW w:w="1581" w:type="dxa"/>
          </w:tcPr>
          <w:p w14:paraId="38336B11" w14:textId="27AE1806" w:rsidR="0098653B" w:rsidRDefault="0098653B" w:rsidP="0098653B">
            <w:pPr>
              <w:jc w:val="center"/>
            </w:pPr>
            <w:r>
              <w:t>71%</w:t>
            </w:r>
          </w:p>
        </w:tc>
        <w:tc>
          <w:tcPr>
            <w:tcW w:w="1618" w:type="dxa"/>
          </w:tcPr>
          <w:p w14:paraId="279F4E02" w14:textId="0E549EC2" w:rsidR="0098653B" w:rsidRDefault="0098653B" w:rsidP="0098653B">
            <w:pPr>
              <w:jc w:val="center"/>
            </w:pPr>
            <w:r>
              <w:t>91%</w:t>
            </w:r>
          </w:p>
        </w:tc>
        <w:tc>
          <w:tcPr>
            <w:tcW w:w="2738" w:type="dxa"/>
          </w:tcPr>
          <w:p w14:paraId="25806C9C" w14:textId="5B69DBCF" w:rsidR="0098653B" w:rsidRDefault="0098653B" w:rsidP="0098653B">
            <w:pPr>
              <w:jc w:val="center"/>
            </w:pPr>
            <w:r>
              <w:t>90%</w:t>
            </w:r>
          </w:p>
        </w:tc>
      </w:tr>
      <w:tr w:rsidR="0098653B" w14:paraId="216043AE" w14:textId="77777777" w:rsidTr="0098653B">
        <w:tc>
          <w:tcPr>
            <w:tcW w:w="1664" w:type="dxa"/>
          </w:tcPr>
          <w:p w14:paraId="28464D03" w14:textId="40AB5B3A" w:rsidR="0098653B" w:rsidRPr="0098653B" w:rsidRDefault="0098653B" w:rsidP="00272E52">
            <w:pPr>
              <w:rPr>
                <w:b/>
              </w:rPr>
            </w:pPr>
            <w:r w:rsidRPr="0098653B">
              <w:rPr>
                <w:b/>
              </w:rPr>
              <w:t>avg_set.txt</w:t>
            </w:r>
          </w:p>
        </w:tc>
        <w:tc>
          <w:tcPr>
            <w:tcW w:w="1573" w:type="dxa"/>
          </w:tcPr>
          <w:p w14:paraId="2C05373F" w14:textId="1F034F7D" w:rsidR="0098653B" w:rsidRDefault="00C24B63" w:rsidP="0098653B">
            <w:pPr>
              <w:jc w:val="center"/>
            </w:pPr>
            <w:r>
              <w:t>87%</w:t>
            </w:r>
          </w:p>
        </w:tc>
        <w:tc>
          <w:tcPr>
            <w:tcW w:w="1581" w:type="dxa"/>
          </w:tcPr>
          <w:p w14:paraId="5F25267B" w14:textId="5B69B82E" w:rsidR="0098653B" w:rsidRDefault="00C24B63" w:rsidP="0098653B">
            <w:pPr>
              <w:jc w:val="center"/>
            </w:pPr>
            <w:r>
              <w:t>70%</w:t>
            </w:r>
          </w:p>
        </w:tc>
        <w:tc>
          <w:tcPr>
            <w:tcW w:w="1618" w:type="dxa"/>
          </w:tcPr>
          <w:p w14:paraId="2F42182C" w14:textId="7B61051F" w:rsidR="0098653B" w:rsidRDefault="00C24B63" w:rsidP="0098653B">
            <w:pPr>
              <w:jc w:val="center"/>
            </w:pPr>
            <w:r>
              <w:t>93%</w:t>
            </w:r>
          </w:p>
        </w:tc>
        <w:tc>
          <w:tcPr>
            <w:tcW w:w="2738" w:type="dxa"/>
          </w:tcPr>
          <w:p w14:paraId="15A62182" w14:textId="4B1CEDE2" w:rsidR="0098653B" w:rsidRDefault="00C24B63" w:rsidP="0098653B">
            <w:pPr>
              <w:jc w:val="center"/>
            </w:pPr>
            <w:r>
              <w:t>90%</w:t>
            </w:r>
          </w:p>
        </w:tc>
      </w:tr>
      <w:tr w:rsidR="0098653B" w14:paraId="13A0368D" w14:textId="77777777" w:rsidTr="0098653B">
        <w:tc>
          <w:tcPr>
            <w:tcW w:w="1664" w:type="dxa"/>
          </w:tcPr>
          <w:p w14:paraId="051140AF" w14:textId="506047B9" w:rsidR="0098653B" w:rsidRPr="0098653B" w:rsidRDefault="0098653B" w:rsidP="00272E52">
            <w:pPr>
              <w:rPr>
                <w:b/>
              </w:rPr>
            </w:pPr>
            <w:r w:rsidRPr="0098653B">
              <w:rPr>
                <w:b/>
              </w:rPr>
              <w:t>bad_set.txt</w:t>
            </w:r>
          </w:p>
        </w:tc>
        <w:tc>
          <w:tcPr>
            <w:tcW w:w="1573" w:type="dxa"/>
          </w:tcPr>
          <w:p w14:paraId="01EB1E38" w14:textId="134D105A" w:rsidR="0098653B" w:rsidRDefault="00C24B63" w:rsidP="0098653B">
            <w:pPr>
              <w:jc w:val="center"/>
            </w:pPr>
            <w:r>
              <w:t>80%</w:t>
            </w:r>
          </w:p>
        </w:tc>
        <w:tc>
          <w:tcPr>
            <w:tcW w:w="1581" w:type="dxa"/>
          </w:tcPr>
          <w:p w14:paraId="33F2F701" w14:textId="56AE9FA0" w:rsidR="0098653B" w:rsidRDefault="00C24B63" w:rsidP="0098653B">
            <w:pPr>
              <w:jc w:val="center"/>
            </w:pPr>
            <w:r>
              <w:t>62%</w:t>
            </w:r>
          </w:p>
        </w:tc>
        <w:tc>
          <w:tcPr>
            <w:tcW w:w="1618" w:type="dxa"/>
          </w:tcPr>
          <w:p w14:paraId="0AFA9EBC" w14:textId="0AD26E5D" w:rsidR="0098653B" w:rsidRDefault="00C24B63" w:rsidP="0098653B">
            <w:pPr>
              <w:jc w:val="center"/>
            </w:pPr>
            <w:r>
              <w:t>82%</w:t>
            </w:r>
          </w:p>
        </w:tc>
        <w:tc>
          <w:tcPr>
            <w:tcW w:w="2738" w:type="dxa"/>
          </w:tcPr>
          <w:p w14:paraId="4BA853B5" w14:textId="533C5E55" w:rsidR="0098653B" w:rsidRDefault="00C24B63" w:rsidP="0098653B">
            <w:pPr>
              <w:jc w:val="center"/>
            </w:pPr>
            <w:r>
              <w:t>80%</w:t>
            </w:r>
          </w:p>
        </w:tc>
      </w:tr>
    </w:tbl>
    <w:p w14:paraId="4DE82215" w14:textId="77777777" w:rsidR="0098653B" w:rsidRDefault="0098653B" w:rsidP="00272E52"/>
    <w:p w14:paraId="2DB7B52A" w14:textId="2CE736F7" w:rsidR="006C7063" w:rsidRDefault="00BD2900" w:rsidP="00272E52">
      <w:r>
        <w:t xml:space="preserve">Interpretation: </w:t>
      </w:r>
      <w:r w:rsidR="006C7063">
        <w:t>Bis zu 10 Bitmuster werden auch bei hoher Fehlerrate noch zuverlässig erkannt. Dabei scheint die logistische Aktivierungsfunktion einen leichten Vorteil zu bringen.</w:t>
      </w:r>
    </w:p>
    <w:p w14:paraId="6DD6D430" w14:textId="57CFA6BD" w:rsidR="001D4265" w:rsidRDefault="001D4265" w:rsidP="00272E52">
      <w:pPr>
        <w:pStyle w:val="berschrift2"/>
      </w:pPr>
      <w:r>
        <w:t>Die Datei ‚good_set.txt’</w:t>
      </w:r>
    </w:p>
    <w:p w14:paraId="211B1913" w14:textId="6702DB44" w:rsidR="00E166A5" w:rsidRDefault="00E166A5" w:rsidP="00272E52">
      <w:r>
        <w:t>Die Datei enthält</w:t>
      </w:r>
      <w:r w:rsidR="001D4265">
        <w:t xml:space="preserve"> sechs Bitmuster, die jew</w:t>
      </w:r>
      <w:r w:rsidR="00C61A84">
        <w:t>eils 42 Bits umfassen.</w:t>
      </w:r>
      <w:r w:rsidR="000222FC">
        <w:t xml:space="preserve"> Davon sind 35 Bits relevant für die Unterscheidung der Bitmuster</w:t>
      </w:r>
      <w:r w:rsidR="000A3D8A">
        <w:rPr>
          <w:rStyle w:val="Funotenzeichen"/>
        </w:rPr>
        <w:footnoteReference w:id="5"/>
      </w:r>
      <w:r w:rsidR="000222FC">
        <w:t>.</w:t>
      </w:r>
    </w:p>
    <w:p w14:paraId="65BAB29B" w14:textId="3D6A8725" w:rsidR="00E166A5" w:rsidRDefault="00713701" w:rsidP="00713701">
      <w:pPr>
        <w:pStyle w:val="berschrift3"/>
      </w:pPr>
      <w:r>
        <w:t>Aktivierungsfunktion ‚Linear’</w:t>
      </w:r>
    </w:p>
    <w:p w14:paraId="28739062" w14:textId="7476C296" w:rsidR="00713701" w:rsidRDefault="00713701" w:rsidP="00713701">
      <w:r>
        <w:t>Konfiguration:</w:t>
      </w:r>
    </w:p>
    <w:tbl>
      <w:tblPr>
        <w:tblStyle w:val="Tabellenraster"/>
        <w:tblW w:w="0" w:type="auto"/>
        <w:tblInd w:w="108" w:type="dxa"/>
        <w:tblLook w:val="04A0" w:firstRow="1" w:lastRow="0" w:firstColumn="1" w:lastColumn="0" w:noHBand="0" w:noVBand="1"/>
      </w:tblPr>
      <w:tblGrid>
        <w:gridCol w:w="1376"/>
        <w:gridCol w:w="942"/>
      </w:tblGrid>
      <w:tr w:rsidR="00713701" w:rsidRPr="00713701" w14:paraId="56E7518C" w14:textId="77777777" w:rsidTr="00713701">
        <w:tc>
          <w:tcPr>
            <w:tcW w:w="1376" w:type="dxa"/>
          </w:tcPr>
          <w:p w14:paraId="7A15F948" w14:textId="03305782" w:rsidR="00713701" w:rsidRPr="00713701" w:rsidRDefault="00713701" w:rsidP="00713701">
            <w:pPr>
              <w:rPr>
                <w:b/>
              </w:rPr>
            </w:pPr>
            <w:r w:rsidRPr="00713701">
              <w:rPr>
                <w:b/>
              </w:rPr>
              <w:t>Argument</w:t>
            </w:r>
          </w:p>
        </w:tc>
        <w:tc>
          <w:tcPr>
            <w:tcW w:w="942" w:type="dxa"/>
          </w:tcPr>
          <w:p w14:paraId="380946A1" w14:textId="7099BC10" w:rsidR="00713701" w:rsidRPr="00713701" w:rsidRDefault="00713701" w:rsidP="00713701">
            <w:pPr>
              <w:rPr>
                <w:b/>
              </w:rPr>
            </w:pPr>
            <w:r w:rsidRPr="00713701">
              <w:rPr>
                <w:b/>
              </w:rPr>
              <w:t>Wert</w:t>
            </w:r>
          </w:p>
        </w:tc>
      </w:tr>
      <w:tr w:rsidR="00713701" w:rsidRPr="00713701" w14:paraId="41032009" w14:textId="77777777" w:rsidTr="00713701">
        <w:tc>
          <w:tcPr>
            <w:tcW w:w="1376" w:type="dxa"/>
          </w:tcPr>
          <w:p w14:paraId="3456D85B" w14:textId="77777777" w:rsidR="00713701" w:rsidRPr="00713701" w:rsidRDefault="00713701" w:rsidP="00713701">
            <w:proofErr w:type="spellStart"/>
            <w:r w:rsidRPr="00713701">
              <w:t>epsilon</w:t>
            </w:r>
            <w:proofErr w:type="spellEnd"/>
          </w:p>
        </w:tc>
        <w:tc>
          <w:tcPr>
            <w:tcW w:w="942" w:type="dxa"/>
          </w:tcPr>
          <w:p w14:paraId="02B6FC8B" w14:textId="77777777" w:rsidR="00713701" w:rsidRPr="00713701" w:rsidRDefault="00713701" w:rsidP="00713701">
            <w:r w:rsidRPr="00713701">
              <w:t>0.05</w:t>
            </w:r>
          </w:p>
        </w:tc>
      </w:tr>
      <w:tr w:rsidR="00713701" w:rsidRPr="00713701" w14:paraId="3B831068" w14:textId="77777777" w:rsidTr="00713701">
        <w:tc>
          <w:tcPr>
            <w:tcW w:w="1376" w:type="dxa"/>
          </w:tcPr>
          <w:p w14:paraId="2FF0D450" w14:textId="77777777" w:rsidR="00713701" w:rsidRPr="00713701" w:rsidRDefault="00713701" w:rsidP="00713701">
            <w:proofErr w:type="spellStart"/>
            <w:r w:rsidRPr="00713701">
              <w:t>laps</w:t>
            </w:r>
            <w:proofErr w:type="spellEnd"/>
          </w:p>
        </w:tc>
        <w:tc>
          <w:tcPr>
            <w:tcW w:w="942" w:type="dxa"/>
          </w:tcPr>
          <w:p w14:paraId="450DBFC7" w14:textId="4EC2B9DD" w:rsidR="00713701" w:rsidRPr="00713701" w:rsidRDefault="00713701" w:rsidP="00713701">
            <w:r w:rsidRPr="00713701">
              <w:t>10</w:t>
            </w:r>
            <w:r w:rsidR="00041E3A">
              <w:t>0</w:t>
            </w:r>
          </w:p>
        </w:tc>
      </w:tr>
      <w:tr w:rsidR="00713701" w:rsidRPr="00713701" w14:paraId="2CA66AB6" w14:textId="77777777" w:rsidTr="00713701">
        <w:tc>
          <w:tcPr>
            <w:tcW w:w="1376" w:type="dxa"/>
          </w:tcPr>
          <w:p w14:paraId="2E193AD4" w14:textId="77777777" w:rsidR="00713701" w:rsidRPr="00713701" w:rsidRDefault="00713701" w:rsidP="00713701">
            <w:proofErr w:type="spellStart"/>
            <w:r w:rsidRPr="00713701">
              <w:t>learnmode</w:t>
            </w:r>
            <w:proofErr w:type="spellEnd"/>
          </w:p>
        </w:tc>
        <w:tc>
          <w:tcPr>
            <w:tcW w:w="942" w:type="dxa"/>
          </w:tcPr>
          <w:p w14:paraId="18F290B7" w14:textId="77777777" w:rsidR="00713701" w:rsidRPr="00713701" w:rsidRDefault="00713701" w:rsidP="00713701">
            <w:proofErr w:type="spellStart"/>
            <w:r w:rsidRPr="00713701">
              <w:t>batch</w:t>
            </w:r>
            <w:proofErr w:type="spellEnd"/>
          </w:p>
        </w:tc>
      </w:tr>
    </w:tbl>
    <w:p w14:paraId="5C947E53" w14:textId="77777777" w:rsidR="00713701" w:rsidRDefault="00713701" w:rsidP="00713701"/>
    <w:p w14:paraId="105BF06F" w14:textId="32237D2F" w:rsidR="00713701" w:rsidRDefault="00713701" w:rsidP="00713701">
      <w:r>
        <w:t>Ergebnisse:</w:t>
      </w:r>
    </w:p>
    <w:tbl>
      <w:tblPr>
        <w:tblStyle w:val="Tabellenraster"/>
        <w:tblW w:w="0" w:type="auto"/>
        <w:tblInd w:w="108" w:type="dxa"/>
        <w:tblLook w:val="04A0" w:firstRow="1" w:lastRow="0" w:firstColumn="1" w:lastColumn="0" w:noHBand="0" w:noVBand="1"/>
      </w:tblPr>
      <w:tblGrid>
        <w:gridCol w:w="2450"/>
        <w:gridCol w:w="2002"/>
      </w:tblGrid>
      <w:tr w:rsidR="00713701" w:rsidRPr="00272E52" w14:paraId="19BD10FD" w14:textId="77777777" w:rsidTr="00713701">
        <w:tc>
          <w:tcPr>
            <w:tcW w:w="2450" w:type="dxa"/>
          </w:tcPr>
          <w:p w14:paraId="7527BCA4" w14:textId="1478EB3A" w:rsidR="00713701" w:rsidRPr="00272E52" w:rsidRDefault="00713701" w:rsidP="00713701">
            <w:pPr>
              <w:rPr>
                <w:b/>
              </w:rPr>
            </w:pPr>
            <w:r>
              <w:rPr>
                <w:b/>
              </w:rPr>
              <w:t>Bitmuster</w:t>
            </w:r>
          </w:p>
        </w:tc>
        <w:tc>
          <w:tcPr>
            <w:tcW w:w="2002" w:type="dxa"/>
          </w:tcPr>
          <w:p w14:paraId="0F9D1F0E" w14:textId="77777777" w:rsidR="00713701" w:rsidRPr="00272E52" w:rsidRDefault="00713701" w:rsidP="00713701">
            <w:pPr>
              <w:rPr>
                <w:b/>
              </w:rPr>
            </w:pPr>
            <w:r w:rsidRPr="00272E52">
              <w:rPr>
                <w:b/>
              </w:rPr>
              <w:t>Erkennungsrate</w:t>
            </w:r>
          </w:p>
        </w:tc>
      </w:tr>
      <w:tr w:rsidR="00713701" w14:paraId="4448D051" w14:textId="77777777" w:rsidTr="00713701">
        <w:tc>
          <w:tcPr>
            <w:tcW w:w="2450" w:type="dxa"/>
          </w:tcPr>
          <w:p w14:paraId="05417688" w14:textId="0E0518D6" w:rsidR="00713701" w:rsidRDefault="00713701" w:rsidP="00713701">
            <w:r>
              <w:t>Original</w:t>
            </w:r>
          </w:p>
        </w:tc>
        <w:tc>
          <w:tcPr>
            <w:tcW w:w="2002" w:type="dxa"/>
          </w:tcPr>
          <w:p w14:paraId="0C48148B" w14:textId="77777777" w:rsidR="00713701" w:rsidRDefault="00713701" w:rsidP="00713701">
            <w:r>
              <w:t>100%</w:t>
            </w:r>
          </w:p>
        </w:tc>
      </w:tr>
      <w:tr w:rsidR="00713701" w14:paraId="0E1C7757" w14:textId="77777777" w:rsidTr="00713701">
        <w:tc>
          <w:tcPr>
            <w:tcW w:w="2450" w:type="dxa"/>
          </w:tcPr>
          <w:p w14:paraId="0F65696D" w14:textId="751AF408" w:rsidR="00713701" w:rsidRDefault="00713701" w:rsidP="00713701">
            <w:r>
              <w:t>Zufall, max. 2 Fehler</w:t>
            </w:r>
          </w:p>
        </w:tc>
        <w:tc>
          <w:tcPr>
            <w:tcW w:w="2002" w:type="dxa"/>
          </w:tcPr>
          <w:p w14:paraId="408A20E3" w14:textId="1F613691" w:rsidR="00713701" w:rsidRDefault="00041E3A" w:rsidP="00713701">
            <w:r>
              <w:t>99%</w:t>
            </w:r>
          </w:p>
        </w:tc>
      </w:tr>
      <w:tr w:rsidR="00713701" w14:paraId="433CAF51" w14:textId="77777777" w:rsidTr="00713701">
        <w:tc>
          <w:tcPr>
            <w:tcW w:w="2450" w:type="dxa"/>
          </w:tcPr>
          <w:p w14:paraId="74BA910F" w14:textId="6DD54380" w:rsidR="00713701" w:rsidRDefault="00713701" w:rsidP="00713701">
            <w:r>
              <w:t>Zufall, max. 5 Fehler</w:t>
            </w:r>
          </w:p>
        </w:tc>
        <w:tc>
          <w:tcPr>
            <w:tcW w:w="2002" w:type="dxa"/>
          </w:tcPr>
          <w:p w14:paraId="345BDD11" w14:textId="6F772600" w:rsidR="00713701" w:rsidRDefault="00041E3A" w:rsidP="00713701">
            <w:r>
              <w:t>96%</w:t>
            </w:r>
          </w:p>
        </w:tc>
      </w:tr>
      <w:tr w:rsidR="00713701" w14:paraId="30366FC0" w14:textId="77777777" w:rsidTr="00713701">
        <w:tc>
          <w:tcPr>
            <w:tcW w:w="2450" w:type="dxa"/>
          </w:tcPr>
          <w:p w14:paraId="1A71B496" w14:textId="1E0DA196" w:rsidR="00713701" w:rsidRDefault="00713701" w:rsidP="00713701">
            <w:r>
              <w:t>Zufall, max. 10 Fehler</w:t>
            </w:r>
          </w:p>
        </w:tc>
        <w:tc>
          <w:tcPr>
            <w:tcW w:w="2002" w:type="dxa"/>
          </w:tcPr>
          <w:p w14:paraId="17298DED" w14:textId="48F9B939" w:rsidR="00713701" w:rsidRDefault="00041E3A" w:rsidP="00713701">
            <w:r>
              <w:t>88%</w:t>
            </w:r>
          </w:p>
        </w:tc>
      </w:tr>
    </w:tbl>
    <w:p w14:paraId="11689BA5" w14:textId="77777777" w:rsidR="00713701" w:rsidRDefault="00713701" w:rsidP="00713701"/>
    <w:p w14:paraId="4910597F" w14:textId="44A5B9B9" w:rsidR="00713701" w:rsidRDefault="00713701" w:rsidP="00713701">
      <w:pPr>
        <w:pStyle w:val="berschrift3"/>
      </w:pPr>
      <w:r>
        <w:t>Aktivierungsfunktion ‚Binary’</w:t>
      </w:r>
    </w:p>
    <w:p w14:paraId="77F28B56" w14:textId="77777777" w:rsidR="00713701" w:rsidRDefault="00713701" w:rsidP="00713701">
      <w:r>
        <w:t>Konfiguration:</w:t>
      </w:r>
    </w:p>
    <w:tbl>
      <w:tblPr>
        <w:tblStyle w:val="Tabellenraster"/>
        <w:tblW w:w="0" w:type="auto"/>
        <w:tblInd w:w="108" w:type="dxa"/>
        <w:tblLook w:val="04A0" w:firstRow="1" w:lastRow="0" w:firstColumn="1" w:lastColumn="0" w:noHBand="0" w:noVBand="1"/>
      </w:tblPr>
      <w:tblGrid>
        <w:gridCol w:w="1376"/>
        <w:gridCol w:w="942"/>
      </w:tblGrid>
      <w:tr w:rsidR="00713701" w:rsidRPr="00713701" w14:paraId="0A306F99" w14:textId="77777777" w:rsidTr="00713701">
        <w:tc>
          <w:tcPr>
            <w:tcW w:w="1376" w:type="dxa"/>
          </w:tcPr>
          <w:p w14:paraId="2ED84766" w14:textId="77777777" w:rsidR="00713701" w:rsidRPr="00713701" w:rsidRDefault="00713701" w:rsidP="00713701">
            <w:pPr>
              <w:rPr>
                <w:b/>
              </w:rPr>
            </w:pPr>
            <w:r w:rsidRPr="00713701">
              <w:rPr>
                <w:b/>
              </w:rPr>
              <w:t>Argument</w:t>
            </w:r>
          </w:p>
        </w:tc>
        <w:tc>
          <w:tcPr>
            <w:tcW w:w="942" w:type="dxa"/>
          </w:tcPr>
          <w:p w14:paraId="3A37CFEC" w14:textId="77777777" w:rsidR="00713701" w:rsidRPr="00713701" w:rsidRDefault="00713701" w:rsidP="00713701">
            <w:pPr>
              <w:rPr>
                <w:b/>
              </w:rPr>
            </w:pPr>
            <w:r w:rsidRPr="00713701">
              <w:rPr>
                <w:b/>
              </w:rPr>
              <w:t>Wert</w:t>
            </w:r>
          </w:p>
        </w:tc>
      </w:tr>
      <w:tr w:rsidR="00713701" w:rsidRPr="00713701" w14:paraId="7484260E" w14:textId="77777777" w:rsidTr="00713701">
        <w:tc>
          <w:tcPr>
            <w:tcW w:w="1376" w:type="dxa"/>
          </w:tcPr>
          <w:p w14:paraId="7F35F268" w14:textId="77777777" w:rsidR="00713701" w:rsidRPr="00713701" w:rsidRDefault="00713701" w:rsidP="00713701">
            <w:proofErr w:type="spellStart"/>
            <w:r w:rsidRPr="00713701">
              <w:t>epsilon</w:t>
            </w:r>
            <w:proofErr w:type="spellEnd"/>
          </w:p>
        </w:tc>
        <w:tc>
          <w:tcPr>
            <w:tcW w:w="942" w:type="dxa"/>
          </w:tcPr>
          <w:p w14:paraId="53A177F7" w14:textId="3CFFC15C" w:rsidR="00713701" w:rsidRPr="00713701" w:rsidRDefault="00713701" w:rsidP="00041E3A">
            <w:r w:rsidRPr="00713701">
              <w:t>0.</w:t>
            </w:r>
            <w:r w:rsidR="00041E3A">
              <w:t>1</w:t>
            </w:r>
          </w:p>
        </w:tc>
      </w:tr>
      <w:tr w:rsidR="00713701" w:rsidRPr="00713701" w14:paraId="39F7EAB1" w14:textId="77777777" w:rsidTr="00713701">
        <w:tc>
          <w:tcPr>
            <w:tcW w:w="1376" w:type="dxa"/>
          </w:tcPr>
          <w:p w14:paraId="0CB4D370" w14:textId="77777777" w:rsidR="00713701" w:rsidRPr="00713701" w:rsidRDefault="00713701" w:rsidP="00713701">
            <w:proofErr w:type="spellStart"/>
            <w:r w:rsidRPr="00713701">
              <w:t>laps</w:t>
            </w:r>
            <w:proofErr w:type="spellEnd"/>
          </w:p>
        </w:tc>
        <w:tc>
          <w:tcPr>
            <w:tcW w:w="942" w:type="dxa"/>
          </w:tcPr>
          <w:p w14:paraId="102015FB" w14:textId="3A1D5409" w:rsidR="00713701" w:rsidRPr="00713701" w:rsidRDefault="00041E3A" w:rsidP="00713701">
            <w:r>
              <w:t>25</w:t>
            </w:r>
          </w:p>
        </w:tc>
      </w:tr>
      <w:tr w:rsidR="00713701" w:rsidRPr="00713701" w14:paraId="1462D90C" w14:textId="77777777" w:rsidTr="00713701">
        <w:tc>
          <w:tcPr>
            <w:tcW w:w="1376" w:type="dxa"/>
          </w:tcPr>
          <w:p w14:paraId="76F35E17" w14:textId="77777777" w:rsidR="00713701" w:rsidRPr="00713701" w:rsidRDefault="00713701" w:rsidP="00713701">
            <w:proofErr w:type="spellStart"/>
            <w:r w:rsidRPr="00713701">
              <w:t>learnmode</w:t>
            </w:r>
            <w:proofErr w:type="spellEnd"/>
          </w:p>
        </w:tc>
        <w:tc>
          <w:tcPr>
            <w:tcW w:w="942" w:type="dxa"/>
          </w:tcPr>
          <w:p w14:paraId="716D97BB" w14:textId="77777777" w:rsidR="00713701" w:rsidRPr="00713701" w:rsidRDefault="00713701" w:rsidP="00713701">
            <w:proofErr w:type="spellStart"/>
            <w:r w:rsidRPr="00713701">
              <w:t>batch</w:t>
            </w:r>
            <w:proofErr w:type="spellEnd"/>
          </w:p>
        </w:tc>
      </w:tr>
    </w:tbl>
    <w:p w14:paraId="2F2D5B6E" w14:textId="77777777" w:rsidR="00713701" w:rsidRDefault="00713701" w:rsidP="00713701"/>
    <w:p w14:paraId="7A195C08" w14:textId="77777777" w:rsidR="00713701" w:rsidRDefault="00713701" w:rsidP="00713701">
      <w:r>
        <w:t>Ergebnisse:</w:t>
      </w:r>
    </w:p>
    <w:tbl>
      <w:tblPr>
        <w:tblStyle w:val="Tabellenraster"/>
        <w:tblW w:w="0" w:type="auto"/>
        <w:tblInd w:w="108" w:type="dxa"/>
        <w:tblLook w:val="04A0" w:firstRow="1" w:lastRow="0" w:firstColumn="1" w:lastColumn="0" w:noHBand="0" w:noVBand="1"/>
      </w:tblPr>
      <w:tblGrid>
        <w:gridCol w:w="2450"/>
        <w:gridCol w:w="2002"/>
      </w:tblGrid>
      <w:tr w:rsidR="00713701" w:rsidRPr="00272E52" w14:paraId="3E8593C0" w14:textId="77777777" w:rsidTr="00713701">
        <w:tc>
          <w:tcPr>
            <w:tcW w:w="2450" w:type="dxa"/>
          </w:tcPr>
          <w:p w14:paraId="39EC8D47" w14:textId="77777777" w:rsidR="00713701" w:rsidRPr="00272E52" w:rsidRDefault="00713701" w:rsidP="00713701">
            <w:pPr>
              <w:rPr>
                <w:b/>
              </w:rPr>
            </w:pPr>
            <w:r>
              <w:rPr>
                <w:b/>
              </w:rPr>
              <w:t>Bitmuster</w:t>
            </w:r>
          </w:p>
        </w:tc>
        <w:tc>
          <w:tcPr>
            <w:tcW w:w="2002" w:type="dxa"/>
          </w:tcPr>
          <w:p w14:paraId="42F4A5B3" w14:textId="77777777" w:rsidR="00713701" w:rsidRPr="00272E52" w:rsidRDefault="00713701" w:rsidP="00713701">
            <w:pPr>
              <w:rPr>
                <w:b/>
              </w:rPr>
            </w:pPr>
            <w:r w:rsidRPr="00272E52">
              <w:rPr>
                <w:b/>
              </w:rPr>
              <w:t>Erkennungsrate</w:t>
            </w:r>
          </w:p>
        </w:tc>
      </w:tr>
      <w:tr w:rsidR="00713701" w14:paraId="3ADA7590" w14:textId="77777777" w:rsidTr="00713701">
        <w:tc>
          <w:tcPr>
            <w:tcW w:w="2450" w:type="dxa"/>
          </w:tcPr>
          <w:p w14:paraId="258210C8" w14:textId="77777777" w:rsidR="00713701" w:rsidRDefault="00713701" w:rsidP="00713701">
            <w:r>
              <w:t>Original</w:t>
            </w:r>
          </w:p>
        </w:tc>
        <w:tc>
          <w:tcPr>
            <w:tcW w:w="2002" w:type="dxa"/>
          </w:tcPr>
          <w:p w14:paraId="09CA8EF1" w14:textId="77777777" w:rsidR="00713701" w:rsidRDefault="00713701" w:rsidP="00713701">
            <w:r>
              <w:t>100%</w:t>
            </w:r>
          </w:p>
        </w:tc>
      </w:tr>
      <w:tr w:rsidR="00713701" w14:paraId="5B887E12" w14:textId="77777777" w:rsidTr="00713701">
        <w:tc>
          <w:tcPr>
            <w:tcW w:w="2450" w:type="dxa"/>
          </w:tcPr>
          <w:p w14:paraId="69DCF020" w14:textId="77777777" w:rsidR="00713701" w:rsidRDefault="00713701" w:rsidP="00713701">
            <w:r>
              <w:t>Zufall, max. 2 Fehler</w:t>
            </w:r>
          </w:p>
        </w:tc>
        <w:tc>
          <w:tcPr>
            <w:tcW w:w="2002" w:type="dxa"/>
          </w:tcPr>
          <w:p w14:paraId="5BF4DB28" w14:textId="21F88E4B" w:rsidR="00713701" w:rsidRDefault="00041E3A" w:rsidP="00713701">
            <w:r>
              <w:t>91%</w:t>
            </w:r>
          </w:p>
        </w:tc>
      </w:tr>
      <w:tr w:rsidR="00713701" w14:paraId="3F3965E5" w14:textId="77777777" w:rsidTr="00713701">
        <w:tc>
          <w:tcPr>
            <w:tcW w:w="2450" w:type="dxa"/>
          </w:tcPr>
          <w:p w14:paraId="1E597200" w14:textId="77777777" w:rsidR="00713701" w:rsidRDefault="00713701" w:rsidP="00713701">
            <w:r>
              <w:t>Zufall, max. 5 Fehler</w:t>
            </w:r>
          </w:p>
        </w:tc>
        <w:tc>
          <w:tcPr>
            <w:tcW w:w="2002" w:type="dxa"/>
          </w:tcPr>
          <w:p w14:paraId="68772E55" w14:textId="38D01669" w:rsidR="00713701" w:rsidRDefault="00041E3A" w:rsidP="00713701">
            <w:r>
              <w:t>82%</w:t>
            </w:r>
          </w:p>
        </w:tc>
      </w:tr>
      <w:tr w:rsidR="00713701" w14:paraId="060CBF54" w14:textId="77777777" w:rsidTr="00713701">
        <w:tc>
          <w:tcPr>
            <w:tcW w:w="2450" w:type="dxa"/>
          </w:tcPr>
          <w:p w14:paraId="1806D511" w14:textId="77777777" w:rsidR="00713701" w:rsidRDefault="00713701" w:rsidP="00713701">
            <w:r>
              <w:t>Zufall, max. 10 Fehler</w:t>
            </w:r>
          </w:p>
        </w:tc>
        <w:tc>
          <w:tcPr>
            <w:tcW w:w="2002" w:type="dxa"/>
          </w:tcPr>
          <w:p w14:paraId="59289C9B" w14:textId="3AA9A8BC" w:rsidR="00713701" w:rsidRDefault="00041E3A" w:rsidP="00713701">
            <w:r>
              <w:t>71%</w:t>
            </w:r>
          </w:p>
        </w:tc>
      </w:tr>
    </w:tbl>
    <w:p w14:paraId="16453442" w14:textId="77777777" w:rsidR="00713701" w:rsidRPr="00713701" w:rsidRDefault="00713701" w:rsidP="00713701"/>
    <w:p w14:paraId="134632C9" w14:textId="0512CD68" w:rsidR="00713701" w:rsidRDefault="00713701" w:rsidP="00713701">
      <w:pPr>
        <w:pStyle w:val="berschrift3"/>
      </w:pPr>
      <w:r>
        <w:t>Aktivierungsfunktion ‚</w:t>
      </w:r>
      <w:proofErr w:type="spellStart"/>
      <w:r>
        <w:t>Logistic</w:t>
      </w:r>
      <w:proofErr w:type="spellEnd"/>
      <w:r>
        <w:t>’</w:t>
      </w:r>
    </w:p>
    <w:p w14:paraId="5D06EBE9" w14:textId="77777777" w:rsidR="00713701" w:rsidRDefault="00713701" w:rsidP="00713701">
      <w:r>
        <w:t>Konfiguration:</w:t>
      </w:r>
    </w:p>
    <w:tbl>
      <w:tblPr>
        <w:tblStyle w:val="Tabellenraster"/>
        <w:tblW w:w="0" w:type="auto"/>
        <w:tblInd w:w="108" w:type="dxa"/>
        <w:tblLook w:val="04A0" w:firstRow="1" w:lastRow="0" w:firstColumn="1" w:lastColumn="0" w:noHBand="0" w:noVBand="1"/>
      </w:tblPr>
      <w:tblGrid>
        <w:gridCol w:w="1376"/>
        <w:gridCol w:w="942"/>
      </w:tblGrid>
      <w:tr w:rsidR="00713701" w:rsidRPr="00713701" w14:paraId="77B4E036" w14:textId="77777777" w:rsidTr="00713701">
        <w:tc>
          <w:tcPr>
            <w:tcW w:w="1376" w:type="dxa"/>
          </w:tcPr>
          <w:p w14:paraId="6D953A1C" w14:textId="77777777" w:rsidR="00713701" w:rsidRPr="00713701" w:rsidRDefault="00713701" w:rsidP="00713701">
            <w:pPr>
              <w:rPr>
                <w:b/>
              </w:rPr>
            </w:pPr>
            <w:r w:rsidRPr="00713701">
              <w:rPr>
                <w:b/>
              </w:rPr>
              <w:t>Argument</w:t>
            </w:r>
          </w:p>
        </w:tc>
        <w:tc>
          <w:tcPr>
            <w:tcW w:w="942" w:type="dxa"/>
          </w:tcPr>
          <w:p w14:paraId="10E336AA" w14:textId="77777777" w:rsidR="00713701" w:rsidRPr="00713701" w:rsidRDefault="00713701" w:rsidP="00713701">
            <w:pPr>
              <w:rPr>
                <w:b/>
              </w:rPr>
            </w:pPr>
            <w:r w:rsidRPr="00713701">
              <w:rPr>
                <w:b/>
              </w:rPr>
              <w:t>Wert</w:t>
            </w:r>
          </w:p>
        </w:tc>
      </w:tr>
      <w:tr w:rsidR="00713701" w:rsidRPr="00713701" w14:paraId="596D8C5D" w14:textId="77777777" w:rsidTr="00713701">
        <w:tc>
          <w:tcPr>
            <w:tcW w:w="1376" w:type="dxa"/>
          </w:tcPr>
          <w:p w14:paraId="710A6A41" w14:textId="77777777" w:rsidR="00713701" w:rsidRPr="00713701" w:rsidRDefault="00713701" w:rsidP="00713701">
            <w:proofErr w:type="spellStart"/>
            <w:r w:rsidRPr="00713701">
              <w:t>epsilon</w:t>
            </w:r>
            <w:proofErr w:type="spellEnd"/>
          </w:p>
        </w:tc>
        <w:tc>
          <w:tcPr>
            <w:tcW w:w="942" w:type="dxa"/>
          </w:tcPr>
          <w:p w14:paraId="379B3C85" w14:textId="058F9364" w:rsidR="00713701" w:rsidRPr="00713701" w:rsidRDefault="00041E3A" w:rsidP="00713701">
            <w:r>
              <w:t>0.</w:t>
            </w:r>
            <w:r w:rsidR="00713701" w:rsidRPr="00713701">
              <w:t>5</w:t>
            </w:r>
          </w:p>
        </w:tc>
      </w:tr>
      <w:tr w:rsidR="00713701" w:rsidRPr="00713701" w14:paraId="5707CB4B" w14:textId="77777777" w:rsidTr="00713701">
        <w:tc>
          <w:tcPr>
            <w:tcW w:w="1376" w:type="dxa"/>
          </w:tcPr>
          <w:p w14:paraId="5AAEA1A7" w14:textId="77777777" w:rsidR="00713701" w:rsidRPr="00713701" w:rsidRDefault="00713701" w:rsidP="00713701">
            <w:proofErr w:type="spellStart"/>
            <w:r w:rsidRPr="00713701">
              <w:t>laps</w:t>
            </w:r>
            <w:proofErr w:type="spellEnd"/>
          </w:p>
        </w:tc>
        <w:tc>
          <w:tcPr>
            <w:tcW w:w="942" w:type="dxa"/>
          </w:tcPr>
          <w:p w14:paraId="787C63A6" w14:textId="1D19471D" w:rsidR="00713701" w:rsidRPr="00713701" w:rsidRDefault="00041E3A" w:rsidP="00713701">
            <w:r>
              <w:t>5</w:t>
            </w:r>
            <w:r w:rsidR="00713701" w:rsidRPr="00713701">
              <w:t>0</w:t>
            </w:r>
          </w:p>
        </w:tc>
      </w:tr>
      <w:tr w:rsidR="00713701" w:rsidRPr="00713701" w14:paraId="4840F017" w14:textId="77777777" w:rsidTr="00713701">
        <w:tc>
          <w:tcPr>
            <w:tcW w:w="1376" w:type="dxa"/>
          </w:tcPr>
          <w:p w14:paraId="610EDCFA" w14:textId="77777777" w:rsidR="00713701" w:rsidRPr="00713701" w:rsidRDefault="00713701" w:rsidP="00713701">
            <w:proofErr w:type="spellStart"/>
            <w:r w:rsidRPr="00713701">
              <w:t>learnmode</w:t>
            </w:r>
            <w:proofErr w:type="spellEnd"/>
          </w:p>
        </w:tc>
        <w:tc>
          <w:tcPr>
            <w:tcW w:w="942" w:type="dxa"/>
          </w:tcPr>
          <w:p w14:paraId="12404FC5" w14:textId="77777777" w:rsidR="00713701" w:rsidRPr="00713701" w:rsidRDefault="00713701" w:rsidP="00713701">
            <w:proofErr w:type="spellStart"/>
            <w:r w:rsidRPr="00713701">
              <w:t>batch</w:t>
            </w:r>
            <w:proofErr w:type="spellEnd"/>
          </w:p>
        </w:tc>
      </w:tr>
    </w:tbl>
    <w:p w14:paraId="7E476CAE" w14:textId="77777777" w:rsidR="00713701" w:rsidRDefault="00713701" w:rsidP="00713701"/>
    <w:p w14:paraId="1521569C" w14:textId="77777777" w:rsidR="00713701" w:rsidRDefault="00713701" w:rsidP="00713701">
      <w:r>
        <w:t>Ergebnisse:</w:t>
      </w:r>
    </w:p>
    <w:tbl>
      <w:tblPr>
        <w:tblStyle w:val="Tabellenraster"/>
        <w:tblW w:w="0" w:type="auto"/>
        <w:tblInd w:w="108" w:type="dxa"/>
        <w:tblLook w:val="04A0" w:firstRow="1" w:lastRow="0" w:firstColumn="1" w:lastColumn="0" w:noHBand="0" w:noVBand="1"/>
      </w:tblPr>
      <w:tblGrid>
        <w:gridCol w:w="2450"/>
        <w:gridCol w:w="2002"/>
      </w:tblGrid>
      <w:tr w:rsidR="00713701" w:rsidRPr="00272E52" w14:paraId="5D211606" w14:textId="77777777" w:rsidTr="00713701">
        <w:tc>
          <w:tcPr>
            <w:tcW w:w="2450" w:type="dxa"/>
          </w:tcPr>
          <w:p w14:paraId="3B045AD7" w14:textId="77777777" w:rsidR="00713701" w:rsidRPr="00272E52" w:rsidRDefault="00713701" w:rsidP="00713701">
            <w:pPr>
              <w:rPr>
                <w:b/>
              </w:rPr>
            </w:pPr>
            <w:r>
              <w:rPr>
                <w:b/>
              </w:rPr>
              <w:t>Bitmuster</w:t>
            </w:r>
          </w:p>
        </w:tc>
        <w:tc>
          <w:tcPr>
            <w:tcW w:w="2002" w:type="dxa"/>
          </w:tcPr>
          <w:p w14:paraId="311DBE7A" w14:textId="77777777" w:rsidR="00713701" w:rsidRPr="00272E52" w:rsidRDefault="00713701" w:rsidP="00713701">
            <w:pPr>
              <w:rPr>
                <w:b/>
              </w:rPr>
            </w:pPr>
            <w:r w:rsidRPr="00272E52">
              <w:rPr>
                <w:b/>
              </w:rPr>
              <w:t>Erkennungsrate</w:t>
            </w:r>
          </w:p>
        </w:tc>
      </w:tr>
      <w:tr w:rsidR="00713701" w14:paraId="76DA3B54" w14:textId="77777777" w:rsidTr="00713701">
        <w:tc>
          <w:tcPr>
            <w:tcW w:w="2450" w:type="dxa"/>
          </w:tcPr>
          <w:p w14:paraId="5956DDDD" w14:textId="77777777" w:rsidR="00713701" w:rsidRDefault="00713701" w:rsidP="00713701">
            <w:r>
              <w:t>Original</w:t>
            </w:r>
          </w:p>
        </w:tc>
        <w:tc>
          <w:tcPr>
            <w:tcW w:w="2002" w:type="dxa"/>
          </w:tcPr>
          <w:p w14:paraId="748A4086" w14:textId="77777777" w:rsidR="00713701" w:rsidRDefault="00713701" w:rsidP="00713701">
            <w:r>
              <w:t>100%</w:t>
            </w:r>
          </w:p>
        </w:tc>
      </w:tr>
      <w:tr w:rsidR="00713701" w14:paraId="40F05286" w14:textId="77777777" w:rsidTr="00713701">
        <w:tc>
          <w:tcPr>
            <w:tcW w:w="2450" w:type="dxa"/>
          </w:tcPr>
          <w:p w14:paraId="2D230006" w14:textId="77777777" w:rsidR="00713701" w:rsidRDefault="00713701" w:rsidP="00713701">
            <w:r>
              <w:t>Zufall, max. 2 Fehler</w:t>
            </w:r>
          </w:p>
        </w:tc>
        <w:tc>
          <w:tcPr>
            <w:tcW w:w="2002" w:type="dxa"/>
          </w:tcPr>
          <w:p w14:paraId="32C4BF6C" w14:textId="033C92E4" w:rsidR="00713701" w:rsidRDefault="00041E3A" w:rsidP="00713701">
            <w:r>
              <w:t>99%</w:t>
            </w:r>
          </w:p>
        </w:tc>
      </w:tr>
      <w:tr w:rsidR="00713701" w14:paraId="02505AD5" w14:textId="77777777" w:rsidTr="00713701">
        <w:tc>
          <w:tcPr>
            <w:tcW w:w="2450" w:type="dxa"/>
          </w:tcPr>
          <w:p w14:paraId="5E9AB2AC" w14:textId="77777777" w:rsidR="00713701" w:rsidRDefault="00713701" w:rsidP="00713701">
            <w:r>
              <w:t>Zufall, max. 5 Fehler</w:t>
            </w:r>
          </w:p>
        </w:tc>
        <w:tc>
          <w:tcPr>
            <w:tcW w:w="2002" w:type="dxa"/>
          </w:tcPr>
          <w:p w14:paraId="6FC56213" w14:textId="73F11842" w:rsidR="00713701" w:rsidRDefault="00041E3A" w:rsidP="00713701">
            <w:r>
              <w:t>97%</w:t>
            </w:r>
          </w:p>
        </w:tc>
      </w:tr>
      <w:tr w:rsidR="00713701" w14:paraId="209E9254" w14:textId="77777777" w:rsidTr="00713701">
        <w:tc>
          <w:tcPr>
            <w:tcW w:w="2450" w:type="dxa"/>
          </w:tcPr>
          <w:p w14:paraId="5FB94E75" w14:textId="77777777" w:rsidR="00713701" w:rsidRDefault="00713701" w:rsidP="00713701">
            <w:r>
              <w:t>Zufall, max. 10 Fehler</w:t>
            </w:r>
          </w:p>
        </w:tc>
        <w:tc>
          <w:tcPr>
            <w:tcW w:w="2002" w:type="dxa"/>
          </w:tcPr>
          <w:p w14:paraId="6303B75F" w14:textId="6DC9DB5B" w:rsidR="00713701" w:rsidRDefault="00041E3A" w:rsidP="00713701">
            <w:r>
              <w:t>91%</w:t>
            </w:r>
          </w:p>
        </w:tc>
      </w:tr>
    </w:tbl>
    <w:p w14:paraId="7E6059AF" w14:textId="77777777" w:rsidR="00713701" w:rsidRDefault="00713701" w:rsidP="00713701"/>
    <w:p w14:paraId="0716F934" w14:textId="3C211EE9" w:rsidR="00713701" w:rsidRDefault="00713701" w:rsidP="00713701">
      <w:pPr>
        <w:pStyle w:val="berschrift3"/>
      </w:pPr>
      <w:r>
        <w:t>Aktivierungsfunktion ‚</w:t>
      </w:r>
      <w:proofErr w:type="spellStart"/>
      <w:r w:rsidRPr="00BC0AE6">
        <w:t>TangensHyperbolicus</w:t>
      </w:r>
      <w:proofErr w:type="spellEnd"/>
      <w:r>
        <w:t>’</w:t>
      </w:r>
    </w:p>
    <w:p w14:paraId="33D0BC73" w14:textId="77777777" w:rsidR="00713701" w:rsidRDefault="00713701" w:rsidP="00713701">
      <w:r>
        <w:t>Konfiguration:</w:t>
      </w:r>
    </w:p>
    <w:tbl>
      <w:tblPr>
        <w:tblStyle w:val="Tabellenraster"/>
        <w:tblW w:w="0" w:type="auto"/>
        <w:tblInd w:w="108" w:type="dxa"/>
        <w:tblLook w:val="04A0" w:firstRow="1" w:lastRow="0" w:firstColumn="1" w:lastColumn="0" w:noHBand="0" w:noVBand="1"/>
      </w:tblPr>
      <w:tblGrid>
        <w:gridCol w:w="1376"/>
        <w:gridCol w:w="942"/>
      </w:tblGrid>
      <w:tr w:rsidR="00713701" w:rsidRPr="00713701" w14:paraId="5689A01C" w14:textId="77777777" w:rsidTr="00713701">
        <w:tc>
          <w:tcPr>
            <w:tcW w:w="1376" w:type="dxa"/>
          </w:tcPr>
          <w:p w14:paraId="69DA5686" w14:textId="77777777" w:rsidR="00713701" w:rsidRPr="00713701" w:rsidRDefault="00713701" w:rsidP="00713701">
            <w:pPr>
              <w:rPr>
                <w:b/>
              </w:rPr>
            </w:pPr>
            <w:r w:rsidRPr="00713701">
              <w:rPr>
                <w:b/>
              </w:rPr>
              <w:t>Argument</w:t>
            </w:r>
          </w:p>
        </w:tc>
        <w:tc>
          <w:tcPr>
            <w:tcW w:w="942" w:type="dxa"/>
          </w:tcPr>
          <w:p w14:paraId="78364F35" w14:textId="77777777" w:rsidR="00713701" w:rsidRPr="00713701" w:rsidRDefault="00713701" w:rsidP="00713701">
            <w:pPr>
              <w:rPr>
                <w:b/>
              </w:rPr>
            </w:pPr>
            <w:r w:rsidRPr="00713701">
              <w:rPr>
                <w:b/>
              </w:rPr>
              <w:t>Wert</w:t>
            </w:r>
          </w:p>
        </w:tc>
      </w:tr>
      <w:tr w:rsidR="00713701" w:rsidRPr="00713701" w14:paraId="46C41804" w14:textId="77777777" w:rsidTr="00713701">
        <w:tc>
          <w:tcPr>
            <w:tcW w:w="1376" w:type="dxa"/>
          </w:tcPr>
          <w:p w14:paraId="78D035C0" w14:textId="77777777" w:rsidR="00713701" w:rsidRPr="00713701" w:rsidRDefault="00713701" w:rsidP="00713701">
            <w:proofErr w:type="spellStart"/>
            <w:r w:rsidRPr="00713701">
              <w:t>epsilon</w:t>
            </w:r>
            <w:proofErr w:type="spellEnd"/>
          </w:p>
        </w:tc>
        <w:tc>
          <w:tcPr>
            <w:tcW w:w="942" w:type="dxa"/>
          </w:tcPr>
          <w:p w14:paraId="66AAEFF3" w14:textId="47C0DD0B" w:rsidR="00713701" w:rsidRPr="00713701" w:rsidRDefault="00713701" w:rsidP="0098653B">
            <w:r w:rsidRPr="00713701">
              <w:t>0.</w:t>
            </w:r>
            <w:r w:rsidR="0098653B">
              <w:t>1</w:t>
            </w:r>
          </w:p>
        </w:tc>
      </w:tr>
      <w:tr w:rsidR="00713701" w:rsidRPr="00713701" w14:paraId="075EE1B3" w14:textId="77777777" w:rsidTr="00713701">
        <w:tc>
          <w:tcPr>
            <w:tcW w:w="1376" w:type="dxa"/>
          </w:tcPr>
          <w:p w14:paraId="6BDA2A04" w14:textId="77777777" w:rsidR="00713701" w:rsidRPr="00713701" w:rsidRDefault="00713701" w:rsidP="00713701">
            <w:proofErr w:type="spellStart"/>
            <w:r w:rsidRPr="00713701">
              <w:t>laps</w:t>
            </w:r>
            <w:proofErr w:type="spellEnd"/>
          </w:p>
        </w:tc>
        <w:tc>
          <w:tcPr>
            <w:tcW w:w="942" w:type="dxa"/>
          </w:tcPr>
          <w:p w14:paraId="2B8AD01E" w14:textId="305508C6" w:rsidR="00713701" w:rsidRPr="00713701" w:rsidRDefault="0098653B" w:rsidP="00713701">
            <w:r>
              <w:t>25</w:t>
            </w:r>
          </w:p>
        </w:tc>
      </w:tr>
      <w:tr w:rsidR="00713701" w:rsidRPr="00713701" w14:paraId="1A9CFC3C" w14:textId="77777777" w:rsidTr="00713701">
        <w:tc>
          <w:tcPr>
            <w:tcW w:w="1376" w:type="dxa"/>
          </w:tcPr>
          <w:p w14:paraId="5E05387D" w14:textId="77777777" w:rsidR="00713701" w:rsidRPr="00713701" w:rsidRDefault="00713701" w:rsidP="00713701">
            <w:proofErr w:type="spellStart"/>
            <w:r w:rsidRPr="00713701">
              <w:t>learnmode</w:t>
            </w:r>
            <w:proofErr w:type="spellEnd"/>
          </w:p>
        </w:tc>
        <w:tc>
          <w:tcPr>
            <w:tcW w:w="942" w:type="dxa"/>
          </w:tcPr>
          <w:p w14:paraId="0954F08D" w14:textId="77777777" w:rsidR="00713701" w:rsidRPr="00713701" w:rsidRDefault="00713701" w:rsidP="00713701">
            <w:proofErr w:type="spellStart"/>
            <w:r w:rsidRPr="00713701">
              <w:t>batch</w:t>
            </w:r>
            <w:proofErr w:type="spellEnd"/>
          </w:p>
        </w:tc>
      </w:tr>
    </w:tbl>
    <w:p w14:paraId="13854751" w14:textId="77777777" w:rsidR="00713701" w:rsidRDefault="00713701" w:rsidP="00713701"/>
    <w:p w14:paraId="7B0DA6C5" w14:textId="77777777" w:rsidR="00713701" w:rsidRDefault="00713701" w:rsidP="00713701">
      <w:r>
        <w:t>Ergebnisse:</w:t>
      </w:r>
    </w:p>
    <w:tbl>
      <w:tblPr>
        <w:tblStyle w:val="Tabellenraster"/>
        <w:tblW w:w="0" w:type="auto"/>
        <w:tblInd w:w="108" w:type="dxa"/>
        <w:tblLook w:val="04A0" w:firstRow="1" w:lastRow="0" w:firstColumn="1" w:lastColumn="0" w:noHBand="0" w:noVBand="1"/>
      </w:tblPr>
      <w:tblGrid>
        <w:gridCol w:w="2450"/>
        <w:gridCol w:w="2002"/>
      </w:tblGrid>
      <w:tr w:rsidR="00713701" w:rsidRPr="00272E52" w14:paraId="7FB61A29" w14:textId="77777777" w:rsidTr="00713701">
        <w:tc>
          <w:tcPr>
            <w:tcW w:w="2450" w:type="dxa"/>
          </w:tcPr>
          <w:p w14:paraId="55C3C42F" w14:textId="77777777" w:rsidR="00713701" w:rsidRPr="00272E52" w:rsidRDefault="00713701" w:rsidP="00713701">
            <w:pPr>
              <w:rPr>
                <w:b/>
              </w:rPr>
            </w:pPr>
            <w:r>
              <w:rPr>
                <w:b/>
              </w:rPr>
              <w:t>Bitmuster</w:t>
            </w:r>
          </w:p>
        </w:tc>
        <w:tc>
          <w:tcPr>
            <w:tcW w:w="2002" w:type="dxa"/>
          </w:tcPr>
          <w:p w14:paraId="524A1936" w14:textId="77777777" w:rsidR="00713701" w:rsidRPr="00272E52" w:rsidRDefault="00713701" w:rsidP="00713701">
            <w:pPr>
              <w:rPr>
                <w:b/>
              </w:rPr>
            </w:pPr>
            <w:r w:rsidRPr="00272E52">
              <w:rPr>
                <w:b/>
              </w:rPr>
              <w:t>Erkennungsrate</w:t>
            </w:r>
          </w:p>
        </w:tc>
      </w:tr>
      <w:tr w:rsidR="00713701" w14:paraId="3B9F0916" w14:textId="77777777" w:rsidTr="00713701">
        <w:tc>
          <w:tcPr>
            <w:tcW w:w="2450" w:type="dxa"/>
          </w:tcPr>
          <w:p w14:paraId="0816862B" w14:textId="77777777" w:rsidR="00713701" w:rsidRDefault="00713701" w:rsidP="00713701">
            <w:r>
              <w:t>Original</w:t>
            </w:r>
          </w:p>
        </w:tc>
        <w:tc>
          <w:tcPr>
            <w:tcW w:w="2002" w:type="dxa"/>
          </w:tcPr>
          <w:p w14:paraId="6325C90E" w14:textId="77777777" w:rsidR="00713701" w:rsidRDefault="00713701" w:rsidP="00713701">
            <w:r>
              <w:t>100%</w:t>
            </w:r>
          </w:p>
        </w:tc>
      </w:tr>
      <w:tr w:rsidR="00713701" w14:paraId="1993F9AA" w14:textId="77777777" w:rsidTr="00713701">
        <w:tc>
          <w:tcPr>
            <w:tcW w:w="2450" w:type="dxa"/>
          </w:tcPr>
          <w:p w14:paraId="5F2C5327" w14:textId="77777777" w:rsidR="00713701" w:rsidRDefault="00713701" w:rsidP="00713701">
            <w:r>
              <w:t>Zufall, max. 2 Fehler</w:t>
            </w:r>
          </w:p>
        </w:tc>
        <w:tc>
          <w:tcPr>
            <w:tcW w:w="2002" w:type="dxa"/>
          </w:tcPr>
          <w:p w14:paraId="427EE7EB" w14:textId="679366A5" w:rsidR="00713701" w:rsidRDefault="0098653B" w:rsidP="00713701">
            <w:r>
              <w:t>98%</w:t>
            </w:r>
          </w:p>
        </w:tc>
      </w:tr>
      <w:tr w:rsidR="00713701" w14:paraId="6B7AB1C2" w14:textId="77777777" w:rsidTr="00713701">
        <w:tc>
          <w:tcPr>
            <w:tcW w:w="2450" w:type="dxa"/>
          </w:tcPr>
          <w:p w14:paraId="5CDDB9AF" w14:textId="77777777" w:rsidR="00713701" w:rsidRDefault="00713701" w:rsidP="00713701">
            <w:r>
              <w:t>Zufall, max. 5 Fehler</w:t>
            </w:r>
          </w:p>
        </w:tc>
        <w:tc>
          <w:tcPr>
            <w:tcW w:w="2002" w:type="dxa"/>
          </w:tcPr>
          <w:p w14:paraId="412960FD" w14:textId="776B39C0" w:rsidR="00713701" w:rsidRDefault="0098653B" w:rsidP="00713701">
            <w:r>
              <w:t>96%</w:t>
            </w:r>
          </w:p>
        </w:tc>
      </w:tr>
      <w:tr w:rsidR="00713701" w14:paraId="1F81E424" w14:textId="77777777" w:rsidTr="00713701">
        <w:tc>
          <w:tcPr>
            <w:tcW w:w="2450" w:type="dxa"/>
          </w:tcPr>
          <w:p w14:paraId="5D02563D" w14:textId="77777777" w:rsidR="00713701" w:rsidRDefault="00713701" w:rsidP="00713701">
            <w:r>
              <w:t>Zufall, max. 10 Fehler</w:t>
            </w:r>
          </w:p>
        </w:tc>
        <w:tc>
          <w:tcPr>
            <w:tcW w:w="2002" w:type="dxa"/>
          </w:tcPr>
          <w:p w14:paraId="3DB33841" w14:textId="493E55B7" w:rsidR="00713701" w:rsidRDefault="0098653B" w:rsidP="00713701">
            <w:r>
              <w:t>90%</w:t>
            </w:r>
          </w:p>
        </w:tc>
      </w:tr>
    </w:tbl>
    <w:p w14:paraId="5519FA57" w14:textId="77777777" w:rsidR="00713701" w:rsidRDefault="00713701" w:rsidP="00713701"/>
    <w:p w14:paraId="2730E239" w14:textId="0D165682" w:rsidR="001D4265" w:rsidRDefault="001D4265" w:rsidP="00272E52">
      <w:pPr>
        <w:pStyle w:val="berschrift2"/>
      </w:pPr>
      <w:r>
        <w:t>Die Datei ‚avg_set.txt’</w:t>
      </w:r>
    </w:p>
    <w:p w14:paraId="6D4694E5" w14:textId="444481BE" w:rsidR="00272E52" w:rsidRDefault="00272E52" w:rsidP="00272E52">
      <w:r>
        <w:t>Die Datei enthält neun Bitmuster, die jeweils 72 Bits umfassen.</w:t>
      </w:r>
      <w:r w:rsidR="000222FC">
        <w:t xml:space="preserve"> Davon sind 49 Bits relevant für die Unterscheidung der Bitmuster.</w:t>
      </w:r>
    </w:p>
    <w:p w14:paraId="40616FAF" w14:textId="77777777" w:rsidR="00A45161" w:rsidRDefault="00A45161" w:rsidP="00272E52"/>
    <w:p w14:paraId="2C3636A7" w14:textId="77777777" w:rsidR="00A45161" w:rsidRDefault="00A45161" w:rsidP="00A45161">
      <w:pPr>
        <w:pStyle w:val="berschrift3"/>
      </w:pPr>
      <w:r>
        <w:t>Aktivierungsfunktion ‚Linear’</w:t>
      </w:r>
    </w:p>
    <w:p w14:paraId="36DB5D9D"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1894BB21" w14:textId="77777777" w:rsidTr="00041E3A">
        <w:tc>
          <w:tcPr>
            <w:tcW w:w="1376" w:type="dxa"/>
          </w:tcPr>
          <w:p w14:paraId="18A32BAD" w14:textId="77777777" w:rsidR="00A45161" w:rsidRPr="00713701" w:rsidRDefault="00A45161" w:rsidP="00041E3A">
            <w:pPr>
              <w:rPr>
                <w:b/>
              </w:rPr>
            </w:pPr>
            <w:r w:rsidRPr="00713701">
              <w:rPr>
                <w:b/>
              </w:rPr>
              <w:t>Argument</w:t>
            </w:r>
          </w:p>
        </w:tc>
        <w:tc>
          <w:tcPr>
            <w:tcW w:w="942" w:type="dxa"/>
          </w:tcPr>
          <w:p w14:paraId="46CF44F1" w14:textId="77777777" w:rsidR="00A45161" w:rsidRPr="00713701" w:rsidRDefault="00A45161" w:rsidP="00041E3A">
            <w:pPr>
              <w:rPr>
                <w:b/>
              </w:rPr>
            </w:pPr>
            <w:r w:rsidRPr="00713701">
              <w:rPr>
                <w:b/>
              </w:rPr>
              <w:t>Wert</w:t>
            </w:r>
          </w:p>
        </w:tc>
      </w:tr>
      <w:tr w:rsidR="00A45161" w:rsidRPr="00713701" w14:paraId="1F007F23" w14:textId="77777777" w:rsidTr="00041E3A">
        <w:tc>
          <w:tcPr>
            <w:tcW w:w="1376" w:type="dxa"/>
          </w:tcPr>
          <w:p w14:paraId="1CDB91D8" w14:textId="77777777" w:rsidR="00A45161" w:rsidRPr="00713701" w:rsidRDefault="00A45161" w:rsidP="00041E3A">
            <w:proofErr w:type="spellStart"/>
            <w:r w:rsidRPr="00713701">
              <w:t>epsilon</w:t>
            </w:r>
            <w:proofErr w:type="spellEnd"/>
          </w:p>
        </w:tc>
        <w:tc>
          <w:tcPr>
            <w:tcW w:w="942" w:type="dxa"/>
          </w:tcPr>
          <w:p w14:paraId="2E76CF6E" w14:textId="4E1DF03A" w:rsidR="00A45161" w:rsidRPr="00713701" w:rsidRDefault="0098653B" w:rsidP="00041E3A">
            <w:r>
              <w:t>0.01</w:t>
            </w:r>
          </w:p>
        </w:tc>
      </w:tr>
      <w:tr w:rsidR="00A45161" w:rsidRPr="00713701" w14:paraId="0F92A573" w14:textId="77777777" w:rsidTr="00041E3A">
        <w:tc>
          <w:tcPr>
            <w:tcW w:w="1376" w:type="dxa"/>
          </w:tcPr>
          <w:p w14:paraId="711A22D3" w14:textId="77777777" w:rsidR="00A45161" w:rsidRPr="00713701" w:rsidRDefault="00A45161" w:rsidP="00041E3A">
            <w:proofErr w:type="spellStart"/>
            <w:r w:rsidRPr="00713701">
              <w:t>laps</w:t>
            </w:r>
            <w:proofErr w:type="spellEnd"/>
          </w:p>
        </w:tc>
        <w:tc>
          <w:tcPr>
            <w:tcW w:w="942" w:type="dxa"/>
          </w:tcPr>
          <w:p w14:paraId="12B6F2F0" w14:textId="267D93CE" w:rsidR="00A45161" w:rsidRPr="00713701" w:rsidRDefault="0098653B" w:rsidP="00041E3A">
            <w:r>
              <w:t>2</w:t>
            </w:r>
            <w:r w:rsidR="00A45161" w:rsidRPr="00713701">
              <w:t>0</w:t>
            </w:r>
          </w:p>
        </w:tc>
      </w:tr>
      <w:tr w:rsidR="00A45161" w:rsidRPr="00713701" w14:paraId="0B132058" w14:textId="77777777" w:rsidTr="00041E3A">
        <w:tc>
          <w:tcPr>
            <w:tcW w:w="1376" w:type="dxa"/>
          </w:tcPr>
          <w:p w14:paraId="07E1F277" w14:textId="77777777" w:rsidR="00A45161" w:rsidRPr="00713701" w:rsidRDefault="00A45161" w:rsidP="00041E3A">
            <w:proofErr w:type="spellStart"/>
            <w:r w:rsidRPr="00713701">
              <w:t>learnmode</w:t>
            </w:r>
            <w:proofErr w:type="spellEnd"/>
          </w:p>
        </w:tc>
        <w:tc>
          <w:tcPr>
            <w:tcW w:w="942" w:type="dxa"/>
          </w:tcPr>
          <w:p w14:paraId="021F6FDD" w14:textId="77777777" w:rsidR="00A45161" w:rsidRPr="00713701" w:rsidRDefault="00A45161" w:rsidP="00041E3A">
            <w:proofErr w:type="spellStart"/>
            <w:r w:rsidRPr="00713701">
              <w:t>batch</w:t>
            </w:r>
            <w:proofErr w:type="spellEnd"/>
          </w:p>
        </w:tc>
      </w:tr>
    </w:tbl>
    <w:p w14:paraId="77CC8624" w14:textId="77777777" w:rsidR="00A45161" w:rsidRDefault="00A45161" w:rsidP="00A45161"/>
    <w:p w14:paraId="7C43106C"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66164C54" w14:textId="77777777" w:rsidTr="00041E3A">
        <w:tc>
          <w:tcPr>
            <w:tcW w:w="2450" w:type="dxa"/>
          </w:tcPr>
          <w:p w14:paraId="33D9EBCE" w14:textId="77777777" w:rsidR="00A45161" w:rsidRPr="00272E52" w:rsidRDefault="00A45161" w:rsidP="00041E3A">
            <w:pPr>
              <w:rPr>
                <w:b/>
              </w:rPr>
            </w:pPr>
            <w:r>
              <w:rPr>
                <w:b/>
              </w:rPr>
              <w:t>Bitmuster</w:t>
            </w:r>
          </w:p>
        </w:tc>
        <w:tc>
          <w:tcPr>
            <w:tcW w:w="2002" w:type="dxa"/>
          </w:tcPr>
          <w:p w14:paraId="4A381F51" w14:textId="77777777" w:rsidR="00A45161" w:rsidRPr="00272E52" w:rsidRDefault="00A45161" w:rsidP="00041E3A">
            <w:pPr>
              <w:rPr>
                <w:b/>
              </w:rPr>
            </w:pPr>
            <w:r w:rsidRPr="00272E52">
              <w:rPr>
                <w:b/>
              </w:rPr>
              <w:t>Erkennungsrate</w:t>
            </w:r>
          </w:p>
        </w:tc>
      </w:tr>
      <w:tr w:rsidR="00A45161" w14:paraId="71DC0D92" w14:textId="77777777" w:rsidTr="00041E3A">
        <w:tc>
          <w:tcPr>
            <w:tcW w:w="2450" w:type="dxa"/>
          </w:tcPr>
          <w:p w14:paraId="007B0D8F" w14:textId="77777777" w:rsidR="00A45161" w:rsidRDefault="00A45161" w:rsidP="00041E3A">
            <w:r>
              <w:t>Original</w:t>
            </w:r>
          </w:p>
        </w:tc>
        <w:tc>
          <w:tcPr>
            <w:tcW w:w="2002" w:type="dxa"/>
          </w:tcPr>
          <w:p w14:paraId="0BC3CEAA" w14:textId="77777777" w:rsidR="00A45161" w:rsidRDefault="00A45161" w:rsidP="00041E3A">
            <w:r>
              <w:t>100%</w:t>
            </w:r>
          </w:p>
        </w:tc>
      </w:tr>
      <w:tr w:rsidR="00A45161" w14:paraId="52D155E8" w14:textId="77777777" w:rsidTr="00041E3A">
        <w:tc>
          <w:tcPr>
            <w:tcW w:w="2450" w:type="dxa"/>
          </w:tcPr>
          <w:p w14:paraId="2201A020" w14:textId="77777777" w:rsidR="00A45161" w:rsidRDefault="00A45161" w:rsidP="00041E3A">
            <w:r>
              <w:t>Zufall, max. 2 Fehler</w:t>
            </w:r>
          </w:p>
        </w:tc>
        <w:tc>
          <w:tcPr>
            <w:tcW w:w="2002" w:type="dxa"/>
          </w:tcPr>
          <w:p w14:paraId="3368B415" w14:textId="5E668D8A" w:rsidR="00A45161" w:rsidRDefault="007876CA" w:rsidP="00041E3A">
            <w:r>
              <w:t>97%</w:t>
            </w:r>
          </w:p>
        </w:tc>
      </w:tr>
      <w:tr w:rsidR="00A45161" w14:paraId="50ED383E" w14:textId="77777777" w:rsidTr="00041E3A">
        <w:tc>
          <w:tcPr>
            <w:tcW w:w="2450" w:type="dxa"/>
          </w:tcPr>
          <w:p w14:paraId="43D97BAC" w14:textId="77777777" w:rsidR="00A45161" w:rsidRDefault="00A45161" w:rsidP="00041E3A">
            <w:r>
              <w:t>Zufall, max. 5 Fehler</w:t>
            </w:r>
          </w:p>
        </w:tc>
        <w:tc>
          <w:tcPr>
            <w:tcW w:w="2002" w:type="dxa"/>
          </w:tcPr>
          <w:p w14:paraId="096A5FE3" w14:textId="355A25BD" w:rsidR="00A45161" w:rsidRDefault="007876CA" w:rsidP="00041E3A">
            <w:r>
              <w:t>93%</w:t>
            </w:r>
          </w:p>
        </w:tc>
      </w:tr>
      <w:tr w:rsidR="00A45161" w14:paraId="2AC36302" w14:textId="77777777" w:rsidTr="00041E3A">
        <w:tc>
          <w:tcPr>
            <w:tcW w:w="2450" w:type="dxa"/>
          </w:tcPr>
          <w:p w14:paraId="379385E1" w14:textId="77777777" w:rsidR="00A45161" w:rsidRDefault="00A45161" w:rsidP="00041E3A">
            <w:r>
              <w:t>Zufall, max. 10 Fehler</w:t>
            </w:r>
          </w:p>
        </w:tc>
        <w:tc>
          <w:tcPr>
            <w:tcW w:w="2002" w:type="dxa"/>
          </w:tcPr>
          <w:p w14:paraId="3183DD09" w14:textId="649B5008" w:rsidR="00A45161" w:rsidRDefault="007876CA" w:rsidP="00041E3A">
            <w:r>
              <w:t>87%</w:t>
            </w:r>
          </w:p>
        </w:tc>
      </w:tr>
    </w:tbl>
    <w:p w14:paraId="24BA1B2B" w14:textId="77777777" w:rsidR="00A45161" w:rsidRDefault="00A45161" w:rsidP="00A45161"/>
    <w:p w14:paraId="12B1197D" w14:textId="77777777" w:rsidR="00A45161" w:rsidRDefault="00A45161" w:rsidP="00A45161">
      <w:pPr>
        <w:pStyle w:val="berschrift3"/>
      </w:pPr>
      <w:r>
        <w:t>Aktivierungsfunktion ‚Binary’</w:t>
      </w:r>
    </w:p>
    <w:p w14:paraId="2F2B9439"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6825733C" w14:textId="77777777" w:rsidTr="00041E3A">
        <w:tc>
          <w:tcPr>
            <w:tcW w:w="1376" w:type="dxa"/>
          </w:tcPr>
          <w:p w14:paraId="35E210F2" w14:textId="77777777" w:rsidR="00A45161" w:rsidRPr="00713701" w:rsidRDefault="00A45161" w:rsidP="00041E3A">
            <w:pPr>
              <w:rPr>
                <w:b/>
              </w:rPr>
            </w:pPr>
            <w:r w:rsidRPr="00713701">
              <w:rPr>
                <w:b/>
              </w:rPr>
              <w:t>Argument</w:t>
            </w:r>
          </w:p>
        </w:tc>
        <w:tc>
          <w:tcPr>
            <w:tcW w:w="942" w:type="dxa"/>
          </w:tcPr>
          <w:p w14:paraId="3CB0DD45" w14:textId="77777777" w:rsidR="00A45161" w:rsidRPr="00713701" w:rsidRDefault="00A45161" w:rsidP="00041E3A">
            <w:pPr>
              <w:rPr>
                <w:b/>
              </w:rPr>
            </w:pPr>
            <w:r w:rsidRPr="00713701">
              <w:rPr>
                <w:b/>
              </w:rPr>
              <w:t>Wert</w:t>
            </w:r>
          </w:p>
        </w:tc>
      </w:tr>
      <w:tr w:rsidR="00A45161" w:rsidRPr="00713701" w14:paraId="5AD5FB15" w14:textId="77777777" w:rsidTr="00041E3A">
        <w:tc>
          <w:tcPr>
            <w:tcW w:w="1376" w:type="dxa"/>
          </w:tcPr>
          <w:p w14:paraId="7FC2B676" w14:textId="77777777" w:rsidR="00A45161" w:rsidRPr="00713701" w:rsidRDefault="00A45161" w:rsidP="00041E3A">
            <w:proofErr w:type="spellStart"/>
            <w:r w:rsidRPr="00713701">
              <w:t>epsilon</w:t>
            </w:r>
            <w:proofErr w:type="spellEnd"/>
          </w:p>
        </w:tc>
        <w:tc>
          <w:tcPr>
            <w:tcW w:w="942" w:type="dxa"/>
          </w:tcPr>
          <w:p w14:paraId="6BDEBBC2" w14:textId="1D55D29C" w:rsidR="00A45161" w:rsidRPr="00713701" w:rsidRDefault="00A45161" w:rsidP="007876CA">
            <w:r w:rsidRPr="00713701">
              <w:t>0.</w:t>
            </w:r>
            <w:r w:rsidR="007876CA">
              <w:t>2</w:t>
            </w:r>
          </w:p>
        </w:tc>
      </w:tr>
      <w:tr w:rsidR="00A45161" w:rsidRPr="00713701" w14:paraId="24200C0C" w14:textId="77777777" w:rsidTr="00041E3A">
        <w:tc>
          <w:tcPr>
            <w:tcW w:w="1376" w:type="dxa"/>
          </w:tcPr>
          <w:p w14:paraId="5E0E4D56" w14:textId="77777777" w:rsidR="00A45161" w:rsidRPr="00713701" w:rsidRDefault="00A45161" w:rsidP="00041E3A">
            <w:proofErr w:type="spellStart"/>
            <w:r w:rsidRPr="00713701">
              <w:t>laps</w:t>
            </w:r>
            <w:proofErr w:type="spellEnd"/>
          </w:p>
        </w:tc>
        <w:tc>
          <w:tcPr>
            <w:tcW w:w="942" w:type="dxa"/>
          </w:tcPr>
          <w:p w14:paraId="65B9CDFB" w14:textId="6B3B93E9" w:rsidR="00A45161" w:rsidRPr="00713701" w:rsidRDefault="007876CA" w:rsidP="00041E3A">
            <w:r>
              <w:t>5</w:t>
            </w:r>
            <w:r w:rsidR="00A45161" w:rsidRPr="00713701">
              <w:t>0</w:t>
            </w:r>
          </w:p>
        </w:tc>
      </w:tr>
      <w:tr w:rsidR="00A45161" w:rsidRPr="00713701" w14:paraId="6CC0C7A0" w14:textId="77777777" w:rsidTr="00041E3A">
        <w:tc>
          <w:tcPr>
            <w:tcW w:w="1376" w:type="dxa"/>
          </w:tcPr>
          <w:p w14:paraId="7C7AF77B" w14:textId="77777777" w:rsidR="00A45161" w:rsidRPr="00713701" w:rsidRDefault="00A45161" w:rsidP="00041E3A">
            <w:proofErr w:type="spellStart"/>
            <w:r w:rsidRPr="00713701">
              <w:t>learnmode</w:t>
            </w:r>
            <w:proofErr w:type="spellEnd"/>
          </w:p>
        </w:tc>
        <w:tc>
          <w:tcPr>
            <w:tcW w:w="942" w:type="dxa"/>
          </w:tcPr>
          <w:p w14:paraId="147522B2" w14:textId="77777777" w:rsidR="00A45161" w:rsidRPr="00713701" w:rsidRDefault="00A45161" w:rsidP="00041E3A">
            <w:proofErr w:type="spellStart"/>
            <w:r w:rsidRPr="00713701">
              <w:t>batch</w:t>
            </w:r>
            <w:proofErr w:type="spellEnd"/>
          </w:p>
        </w:tc>
      </w:tr>
    </w:tbl>
    <w:p w14:paraId="3AB73179" w14:textId="77777777" w:rsidR="00A45161" w:rsidRDefault="00A45161" w:rsidP="00A45161"/>
    <w:p w14:paraId="20F1BB9C"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2B7263F9" w14:textId="77777777" w:rsidTr="00041E3A">
        <w:tc>
          <w:tcPr>
            <w:tcW w:w="2450" w:type="dxa"/>
          </w:tcPr>
          <w:p w14:paraId="74B7228A" w14:textId="77777777" w:rsidR="00A45161" w:rsidRPr="00272E52" w:rsidRDefault="00A45161" w:rsidP="00041E3A">
            <w:pPr>
              <w:rPr>
                <w:b/>
              </w:rPr>
            </w:pPr>
            <w:r>
              <w:rPr>
                <w:b/>
              </w:rPr>
              <w:t>Bitmuster</w:t>
            </w:r>
          </w:p>
        </w:tc>
        <w:tc>
          <w:tcPr>
            <w:tcW w:w="2002" w:type="dxa"/>
          </w:tcPr>
          <w:p w14:paraId="30B5044A" w14:textId="77777777" w:rsidR="00A45161" w:rsidRPr="00272E52" w:rsidRDefault="00A45161" w:rsidP="00041E3A">
            <w:pPr>
              <w:rPr>
                <w:b/>
              </w:rPr>
            </w:pPr>
            <w:r w:rsidRPr="00272E52">
              <w:rPr>
                <w:b/>
              </w:rPr>
              <w:t>Erkennungsrate</w:t>
            </w:r>
          </w:p>
        </w:tc>
      </w:tr>
      <w:tr w:rsidR="00A45161" w14:paraId="1D999930" w14:textId="77777777" w:rsidTr="00041E3A">
        <w:tc>
          <w:tcPr>
            <w:tcW w:w="2450" w:type="dxa"/>
          </w:tcPr>
          <w:p w14:paraId="5E72202C" w14:textId="77777777" w:rsidR="00A45161" w:rsidRDefault="00A45161" w:rsidP="00041E3A">
            <w:r>
              <w:t>Original</w:t>
            </w:r>
          </w:p>
        </w:tc>
        <w:tc>
          <w:tcPr>
            <w:tcW w:w="2002" w:type="dxa"/>
          </w:tcPr>
          <w:p w14:paraId="5B491438" w14:textId="77777777" w:rsidR="00A45161" w:rsidRDefault="00A45161" w:rsidP="00041E3A">
            <w:r>
              <w:t>100%</w:t>
            </w:r>
          </w:p>
        </w:tc>
      </w:tr>
      <w:tr w:rsidR="00A45161" w14:paraId="4D22ACC4" w14:textId="77777777" w:rsidTr="00041E3A">
        <w:tc>
          <w:tcPr>
            <w:tcW w:w="2450" w:type="dxa"/>
          </w:tcPr>
          <w:p w14:paraId="28968F0B" w14:textId="77777777" w:rsidR="00A45161" w:rsidRDefault="00A45161" w:rsidP="00041E3A">
            <w:r>
              <w:t>Zufall, max. 2 Fehler</w:t>
            </w:r>
          </w:p>
        </w:tc>
        <w:tc>
          <w:tcPr>
            <w:tcW w:w="2002" w:type="dxa"/>
          </w:tcPr>
          <w:p w14:paraId="32FA7336" w14:textId="6DF008F8" w:rsidR="00A45161" w:rsidRDefault="007876CA" w:rsidP="00041E3A">
            <w:r>
              <w:t>92%</w:t>
            </w:r>
          </w:p>
        </w:tc>
      </w:tr>
      <w:tr w:rsidR="00A45161" w14:paraId="79E45E40" w14:textId="77777777" w:rsidTr="00041E3A">
        <w:tc>
          <w:tcPr>
            <w:tcW w:w="2450" w:type="dxa"/>
          </w:tcPr>
          <w:p w14:paraId="464AC65A" w14:textId="77777777" w:rsidR="00A45161" w:rsidRDefault="00A45161" w:rsidP="00041E3A">
            <w:r>
              <w:t>Zufall, max. 5 Fehler</w:t>
            </w:r>
          </w:p>
        </w:tc>
        <w:tc>
          <w:tcPr>
            <w:tcW w:w="2002" w:type="dxa"/>
          </w:tcPr>
          <w:p w14:paraId="3DA83ACB" w14:textId="679F864C" w:rsidR="00A45161" w:rsidRDefault="007876CA" w:rsidP="00041E3A">
            <w:r>
              <w:t>82%</w:t>
            </w:r>
          </w:p>
        </w:tc>
      </w:tr>
      <w:tr w:rsidR="00A45161" w14:paraId="7A3CE372" w14:textId="77777777" w:rsidTr="00041E3A">
        <w:tc>
          <w:tcPr>
            <w:tcW w:w="2450" w:type="dxa"/>
          </w:tcPr>
          <w:p w14:paraId="4900BBA7" w14:textId="77777777" w:rsidR="00A45161" w:rsidRDefault="00A45161" w:rsidP="00041E3A">
            <w:r>
              <w:t>Zufall, max. 10 Fehler</w:t>
            </w:r>
          </w:p>
        </w:tc>
        <w:tc>
          <w:tcPr>
            <w:tcW w:w="2002" w:type="dxa"/>
          </w:tcPr>
          <w:p w14:paraId="3C2BDFFE" w14:textId="007D7288" w:rsidR="00A45161" w:rsidRDefault="007876CA" w:rsidP="00041E3A">
            <w:r>
              <w:t>70%</w:t>
            </w:r>
          </w:p>
        </w:tc>
      </w:tr>
    </w:tbl>
    <w:p w14:paraId="0CEE73E5" w14:textId="77777777" w:rsidR="00A45161" w:rsidRPr="00713701" w:rsidRDefault="00A45161" w:rsidP="00A45161"/>
    <w:p w14:paraId="32E0C5D3" w14:textId="77777777" w:rsidR="00A45161" w:rsidRDefault="00A45161" w:rsidP="00A45161">
      <w:pPr>
        <w:pStyle w:val="berschrift3"/>
      </w:pPr>
      <w:r>
        <w:t>Aktivierungsfunktion ‚</w:t>
      </w:r>
      <w:proofErr w:type="spellStart"/>
      <w:r>
        <w:t>Logistic</w:t>
      </w:r>
      <w:proofErr w:type="spellEnd"/>
      <w:r>
        <w:t>’</w:t>
      </w:r>
    </w:p>
    <w:p w14:paraId="7411FAE1"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69ADA377" w14:textId="77777777" w:rsidTr="00041E3A">
        <w:tc>
          <w:tcPr>
            <w:tcW w:w="1376" w:type="dxa"/>
          </w:tcPr>
          <w:p w14:paraId="70D271A9" w14:textId="77777777" w:rsidR="00A45161" w:rsidRPr="00713701" w:rsidRDefault="00A45161" w:rsidP="00041E3A">
            <w:pPr>
              <w:rPr>
                <w:b/>
              </w:rPr>
            </w:pPr>
            <w:r w:rsidRPr="00713701">
              <w:rPr>
                <w:b/>
              </w:rPr>
              <w:t>Argument</w:t>
            </w:r>
          </w:p>
        </w:tc>
        <w:tc>
          <w:tcPr>
            <w:tcW w:w="942" w:type="dxa"/>
          </w:tcPr>
          <w:p w14:paraId="545F5E33" w14:textId="77777777" w:rsidR="00A45161" w:rsidRPr="00713701" w:rsidRDefault="00A45161" w:rsidP="00041E3A">
            <w:pPr>
              <w:rPr>
                <w:b/>
              </w:rPr>
            </w:pPr>
            <w:r w:rsidRPr="00713701">
              <w:rPr>
                <w:b/>
              </w:rPr>
              <w:t>Wert</w:t>
            </w:r>
          </w:p>
        </w:tc>
      </w:tr>
      <w:tr w:rsidR="00A45161" w:rsidRPr="00713701" w14:paraId="48E11F01" w14:textId="77777777" w:rsidTr="00041E3A">
        <w:tc>
          <w:tcPr>
            <w:tcW w:w="1376" w:type="dxa"/>
          </w:tcPr>
          <w:p w14:paraId="4564FD5F" w14:textId="77777777" w:rsidR="00A45161" w:rsidRPr="00713701" w:rsidRDefault="00A45161" w:rsidP="00041E3A">
            <w:proofErr w:type="spellStart"/>
            <w:r w:rsidRPr="00713701">
              <w:t>epsilon</w:t>
            </w:r>
            <w:proofErr w:type="spellEnd"/>
          </w:p>
        </w:tc>
        <w:tc>
          <w:tcPr>
            <w:tcW w:w="942" w:type="dxa"/>
          </w:tcPr>
          <w:p w14:paraId="4E5909FD" w14:textId="6AB9F8E5" w:rsidR="00A45161" w:rsidRPr="00713701" w:rsidRDefault="00A45161" w:rsidP="007876CA">
            <w:r w:rsidRPr="00713701">
              <w:t>0.</w:t>
            </w:r>
            <w:r w:rsidR="007876CA">
              <w:t>2</w:t>
            </w:r>
          </w:p>
        </w:tc>
      </w:tr>
      <w:tr w:rsidR="00A45161" w:rsidRPr="00713701" w14:paraId="1B3173B9" w14:textId="77777777" w:rsidTr="00041E3A">
        <w:tc>
          <w:tcPr>
            <w:tcW w:w="1376" w:type="dxa"/>
          </w:tcPr>
          <w:p w14:paraId="7F6F3902" w14:textId="77777777" w:rsidR="00A45161" w:rsidRPr="00713701" w:rsidRDefault="00A45161" w:rsidP="00041E3A">
            <w:proofErr w:type="spellStart"/>
            <w:r w:rsidRPr="00713701">
              <w:t>laps</w:t>
            </w:r>
            <w:proofErr w:type="spellEnd"/>
          </w:p>
        </w:tc>
        <w:tc>
          <w:tcPr>
            <w:tcW w:w="942" w:type="dxa"/>
          </w:tcPr>
          <w:p w14:paraId="68EB0526" w14:textId="733C9CE1" w:rsidR="00A45161" w:rsidRPr="00713701" w:rsidRDefault="007876CA" w:rsidP="00041E3A">
            <w:r>
              <w:t>3</w:t>
            </w:r>
            <w:r w:rsidR="00A45161" w:rsidRPr="00713701">
              <w:t>0</w:t>
            </w:r>
          </w:p>
        </w:tc>
      </w:tr>
      <w:tr w:rsidR="00A45161" w:rsidRPr="00713701" w14:paraId="7E547145" w14:textId="77777777" w:rsidTr="00041E3A">
        <w:tc>
          <w:tcPr>
            <w:tcW w:w="1376" w:type="dxa"/>
          </w:tcPr>
          <w:p w14:paraId="53314FC8" w14:textId="77777777" w:rsidR="00A45161" w:rsidRPr="00713701" w:rsidRDefault="00A45161" w:rsidP="00041E3A">
            <w:proofErr w:type="spellStart"/>
            <w:r w:rsidRPr="00713701">
              <w:t>learnmode</w:t>
            </w:r>
            <w:proofErr w:type="spellEnd"/>
          </w:p>
        </w:tc>
        <w:tc>
          <w:tcPr>
            <w:tcW w:w="942" w:type="dxa"/>
          </w:tcPr>
          <w:p w14:paraId="25CE81C0" w14:textId="77777777" w:rsidR="00A45161" w:rsidRPr="00713701" w:rsidRDefault="00A45161" w:rsidP="00041E3A">
            <w:proofErr w:type="spellStart"/>
            <w:r w:rsidRPr="00713701">
              <w:t>batch</w:t>
            </w:r>
            <w:proofErr w:type="spellEnd"/>
          </w:p>
        </w:tc>
      </w:tr>
    </w:tbl>
    <w:p w14:paraId="088A720F" w14:textId="77777777" w:rsidR="00A45161" w:rsidRDefault="00A45161" w:rsidP="00A45161"/>
    <w:p w14:paraId="42466504"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31AF0A21" w14:textId="77777777" w:rsidTr="00041E3A">
        <w:tc>
          <w:tcPr>
            <w:tcW w:w="2450" w:type="dxa"/>
          </w:tcPr>
          <w:p w14:paraId="219E33CE" w14:textId="77777777" w:rsidR="00A45161" w:rsidRPr="00272E52" w:rsidRDefault="00A45161" w:rsidP="00041E3A">
            <w:pPr>
              <w:rPr>
                <w:b/>
              </w:rPr>
            </w:pPr>
            <w:r>
              <w:rPr>
                <w:b/>
              </w:rPr>
              <w:t>Bitmuster</w:t>
            </w:r>
          </w:p>
        </w:tc>
        <w:tc>
          <w:tcPr>
            <w:tcW w:w="2002" w:type="dxa"/>
          </w:tcPr>
          <w:p w14:paraId="4D362826" w14:textId="77777777" w:rsidR="00A45161" w:rsidRPr="00272E52" w:rsidRDefault="00A45161" w:rsidP="00041E3A">
            <w:pPr>
              <w:rPr>
                <w:b/>
              </w:rPr>
            </w:pPr>
            <w:r w:rsidRPr="00272E52">
              <w:rPr>
                <w:b/>
              </w:rPr>
              <w:t>Erkennungsrate</w:t>
            </w:r>
          </w:p>
        </w:tc>
      </w:tr>
      <w:tr w:rsidR="00A45161" w14:paraId="6014BC12" w14:textId="77777777" w:rsidTr="00041E3A">
        <w:tc>
          <w:tcPr>
            <w:tcW w:w="2450" w:type="dxa"/>
          </w:tcPr>
          <w:p w14:paraId="2324630A" w14:textId="77777777" w:rsidR="00A45161" w:rsidRDefault="00A45161" w:rsidP="00041E3A">
            <w:r>
              <w:t>Original</w:t>
            </w:r>
          </w:p>
        </w:tc>
        <w:tc>
          <w:tcPr>
            <w:tcW w:w="2002" w:type="dxa"/>
          </w:tcPr>
          <w:p w14:paraId="45F8424F" w14:textId="77777777" w:rsidR="00A45161" w:rsidRDefault="00A45161" w:rsidP="00041E3A">
            <w:r>
              <w:t>100%</w:t>
            </w:r>
          </w:p>
        </w:tc>
      </w:tr>
      <w:tr w:rsidR="00A45161" w14:paraId="674FAFBE" w14:textId="77777777" w:rsidTr="00041E3A">
        <w:tc>
          <w:tcPr>
            <w:tcW w:w="2450" w:type="dxa"/>
          </w:tcPr>
          <w:p w14:paraId="167FE38C" w14:textId="77777777" w:rsidR="00A45161" w:rsidRDefault="00A45161" w:rsidP="00041E3A">
            <w:r>
              <w:t>Zufall, max. 2 Fehler</w:t>
            </w:r>
          </w:p>
        </w:tc>
        <w:tc>
          <w:tcPr>
            <w:tcW w:w="2002" w:type="dxa"/>
          </w:tcPr>
          <w:p w14:paraId="43491FA4" w14:textId="1E201BFA" w:rsidR="00A45161" w:rsidRDefault="007876CA" w:rsidP="00041E3A">
            <w:r>
              <w:t>99%</w:t>
            </w:r>
          </w:p>
        </w:tc>
      </w:tr>
      <w:tr w:rsidR="00A45161" w14:paraId="6B1173DD" w14:textId="77777777" w:rsidTr="00041E3A">
        <w:tc>
          <w:tcPr>
            <w:tcW w:w="2450" w:type="dxa"/>
          </w:tcPr>
          <w:p w14:paraId="7715EBB4" w14:textId="77777777" w:rsidR="00A45161" w:rsidRDefault="00A45161" w:rsidP="00041E3A">
            <w:r>
              <w:t>Zufall, max. 5 Fehler</w:t>
            </w:r>
          </w:p>
        </w:tc>
        <w:tc>
          <w:tcPr>
            <w:tcW w:w="2002" w:type="dxa"/>
          </w:tcPr>
          <w:p w14:paraId="1F0056DF" w14:textId="1EFE556E" w:rsidR="00A45161" w:rsidRDefault="007876CA" w:rsidP="00041E3A">
            <w:r>
              <w:t>97%</w:t>
            </w:r>
          </w:p>
        </w:tc>
      </w:tr>
      <w:tr w:rsidR="00A45161" w14:paraId="19D4310C" w14:textId="77777777" w:rsidTr="00041E3A">
        <w:tc>
          <w:tcPr>
            <w:tcW w:w="2450" w:type="dxa"/>
          </w:tcPr>
          <w:p w14:paraId="1796D0BC" w14:textId="77777777" w:rsidR="00A45161" w:rsidRDefault="00A45161" w:rsidP="00041E3A">
            <w:r>
              <w:t>Zufall, max. 10 Fehler</w:t>
            </w:r>
          </w:p>
        </w:tc>
        <w:tc>
          <w:tcPr>
            <w:tcW w:w="2002" w:type="dxa"/>
          </w:tcPr>
          <w:p w14:paraId="0FD2820F" w14:textId="7B8E5922" w:rsidR="00A45161" w:rsidRDefault="007876CA" w:rsidP="00041E3A">
            <w:r>
              <w:t>93%</w:t>
            </w:r>
          </w:p>
        </w:tc>
      </w:tr>
    </w:tbl>
    <w:p w14:paraId="7C6A6AA7" w14:textId="77777777" w:rsidR="00A45161" w:rsidRDefault="00A45161" w:rsidP="00A45161"/>
    <w:p w14:paraId="198A8BF2" w14:textId="77777777" w:rsidR="00A45161" w:rsidRDefault="00A45161" w:rsidP="00A45161">
      <w:pPr>
        <w:pStyle w:val="berschrift3"/>
      </w:pPr>
      <w:r>
        <w:t>Aktivierungsfunktion ‚</w:t>
      </w:r>
      <w:proofErr w:type="spellStart"/>
      <w:r w:rsidRPr="00BC0AE6">
        <w:t>TangensHyperbolicus</w:t>
      </w:r>
      <w:proofErr w:type="spellEnd"/>
      <w:r>
        <w:t>’</w:t>
      </w:r>
    </w:p>
    <w:p w14:paraId="73277F61"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3AA803A1" w14:textId="77777777" w:rsidTr="00041E3A">
        <w:tc>
          <w:tcPr>
            <w:tcW w:w="1376" w:type="dxa"/>
          </w:tcPr>
          <w:p w14:paraId="4D4E9C7B" w14:textId="77777777" w:rsidR="00A45161" w:rsidRPr="00713701" w:rsidRDefault="00A45161" w:rsidP="00041E3A">
            <w:pPr>
              <w:rPr>
                <w:b/>
              </w:rPr>
            </w:pPr>
            <w:r w:rsidRPr="00713701">
              <w:rPr>
                <w:b/>
              </w:rPr>
              <w:t>Argument</w:t>
            </w:r>
          </w:p>
        </w:tc>
        <w:tc>
          <w:tcPr>
            <w:tcW w:w="942" w:type="dxa"/>
          </w:tcPr>
          <w:p w14:paraId="5BD5F86B" w14:textId="77777777" w:rsidR="00A45161" w:rsidRPr="00713701" w:rsidRDefault="00A45161" w:rsidP="00041E3A">
            <w:pPr>
              <w:rPr>
                <w:b/>
              </w:rPr>
            </w:pPr>
            <w:r w:rsidRPr="00713701">
              <w:rPr>
                <w:b/>
              </w:rPr>
              <w:t>Wert</w:t>
            </w:r>
          </w:p>
        </w:tc>
      </w:tr>
      <w:tr w:rsidR="00A45161" w:rsidRPr="00713701" w14:paraId="6BCE9948" w14:textId="77777777" w:rsidTr="00041E3A">
        <w:tc>
          <w:tcPr>
            <w:tcW w:w="1376" w:type="dxa"/>
          </w:tcPr>
          <w:p w14:paraId="5A9FFA66" w14:textId="77777777" w:rsidR="00A45161" w:rsidRPr="00713701" w:rsidRDefault="00A45161" w:rsidP="00041E3A">
            <w:proofErr w:type="spellStart"/>
            <w:r w:rsidRPr="00713701">
              <w:t>epsilon</w:t>
            </w:r>
            <w:proofErr w:type="spellEnd"/>
          </w:p>
        </w:tc>
        <w:tc>
          <w:tcPr>
            <w:tcW w:w="942" w:type="dxa"/>
          </w:tcPr>
          <w:p w14:paraId="4655FCC3" w14:textId="77777777" w:rsidR="00A45161" w:rsidRPr="00713701" w:rsidRDefault="00A45161" w:rsidP="00041E3A">
            <w:r w:rsidRPr="00713701">
              <w:t>0.05</w:t>
            </w:r>
          </w:p>
        </w:tc>
      </w:tr>
      <w:tr w:rsidR="00A45161" w:rsidRPr="00713701" w14:paraId="61277637" w14:textId="77777777" w:rsidTr="00041E3A">
        <w:tc>
          <w:tcPr>
            <w:tcW w:w="1376" w:type="dxa"/>
          </w:tcPr>
          <w:p w14:paraId="6FDB5431" w14:textId="77777777" w:rsidR="00A45161" w:rsidRPr="00713701" w:rsidRDefault="00A45161" w:rsidP="00041E3A">
            <w:proofErr w:type="spellStart"/>
            <w:r w:rsidRPr="00713701">
              <w:t>laps</w:t>
            </w:r>
            <w:proofErr w:type="spellEnd"/>
          </w:p>
        </w:tc>
        <w:tc>
          <w:tcPr>
            <w:tcW w:w="942" w:type="dxa"/>
          </w:tcPr>
          <w:p w14:paraId="4C39D183" w14:textId="61E0591C" w:rsidR="00A45161" w:rsidRPr="00713701" w:rsidRDefault="007876CA" w:rsidP="00041E3A">
            <w:r>
              <w:t>3</w:t>
            </w:r>
            <w:r w:rsidR="00A45161" w:rsidRPr="00713701">
              <w:t>0</w:t>
            </w:r>
          </w:p>
        </w:tc>
      </w:tr>
      <w:tr w:rsidR="00A45161" w:rsidRPr="00713701" w14:paraId="1F0BDB0F" w14:textId="77777777" w:rsidTr="00041E3A">
        <w:tc>
          <w:tcPr>
            <w:tcW w:w="1376" w:type="dxa"/>
          </w:tcPr>
          <w:p w14:paraId="41EEFDD6" w14:textId="77777777" w:rsidR="00A45161" w:rsidRPr="00713701" w:rsidRDefault="00A45161" w:rsidP="00041E3A">
            <w:proofErr w:type="spellStart"/>
            <w:r w:rsidRPr="00713701">
              <w:t>learnmode</w:t>
            </w:r>
            <w:proofErr w:type="spellEnd"/>
          </w:p>
        </w:tc>
        <w:tc>
          <w:tcPr>
            <w:tcW w:w="942" w:type="dxa"/>
          </w:tcPr>
          <w:p w14:paraId="088CDD20" w14:textId="77777777" w:rsidR="00A45161" w:rsidRPr="00713701" w:rsidRDefault="00A45161" w:rsidP="00041E3A">
            <w:proofErr w:type="spellStart"/>
            <w:r w:rsidRPr="00713701">
              <w:t>batch</w:t>
            </w:r>
            <w:proofErr w:type="spellEnd"/>
          </w:p>
        </w:tc>
      </w:tr>
    </w:tbl>
    <w:p w14:paraId="24DF9E66" w14:textId="77777777" w:rsidR="00A45161" w:rsidRDefault="00A45161" w:rsidP="00A45161"/>
    <w:p w14:paraId="31CC81A0"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6AF36C67" w14:textId="77777777" w:rsidTr="00041E3A">
        <w:tc>
          <w:tcPr>
            <w:tcW w:w="2450" w:type="dxa"/>
          </w:tcPr>
          <w:p w14:paraId="0D95B769" w14:textId="77777777" w:rsidR="00A45161" w:rsidRPr="00272E52" w:rsidRDefault="00A45161" w:rsidP="00041E3A">
            <w:pPr>
              <w:rPr>
                <w:b/>
              </w:rPr>
            </w:pPr>
            <w:r>
              <w:rPr>
                <w:b/>
              </w:rPr>
              <w:t>Bitmuster</w:t>
            </w:r>
          </w:p>
        </w:tc>
        <w:tc>
          <w:tcPr>
            <w:tcW w:w="2002" w:type="dxa"/>
          </w:tcPr>
          <w:p w14:paraId="43A9FA48" w14:textId="77777777" w:rsidR="00A45161" w:rsidRPr="00272E52" w:rsidRDefault="00A45161" w:rsidP="00041E3A">
            <w:pPr>
              <w:rPr>
                <w:b/>
              </w:rPr>
            </w:pPr>
            <w:r w:rsidRPr="00272E52">
              <w:rPr>
                <w:b/>
              </w:rPr>
              <w:t>Erkennungsrate</w:t>
            </w:r>
          </w:p>
        </w:tc>
      </w:tr>
      <w:tr w:rsidR="00A45161" w14:paraId="3028675F" w14:textId="77777777" w:rsidTr="00041E3A">
        <w:tc>
          <w:tcPr>
            <w:tcW w:w="2450" w:type="dxa"/>
          </w:tcPr>
          <w:p w14:paraId="179299DD" w14:textId="77777777" w:rsidR="00A45161" w:rsidRDefault="00A45161" w:rsidP="00041E3A">
            <w:r>
              <w:t>Original</w:t>
            </w:r>
          </w:p>
        </w:tc>
        <w:tc>
          <w:tcPr>
            <w:tcW w:w="2002" w:type="dxa"/>
          </w:tcPr>
          <w:p w14:paraId="6E25833B" w14:textId="77777777" w:rsidR="00A45161" w:rsidRDefault="00A45161" w:rsidP="00041E3A">
            <w:r>
              <w:t>100%</w:t>
            </w:r>
          </w:p>
        </w:tc>
      </w:tr>
      <w:tr w:rsidR="00A45161" w14:paraId="4E622CE5" w14:textId="77777777" w:rsidTr="00041E3A">
        <w:tc>
          <w:tcPr>
            <w:tcW w:w="2450" w:type="dxa"/>
          </w:tcPr>
          <w:p w14:paraId="19126195" w14:textId="77777777" w:rsidR="00A45161" w:rsidRDefault="00A45161" w:rsidP="00041E3A">
            <w:r>
              <w:t>Zufall, max. 2 Fehler</w:t>
            </w:r>
          </w:p>
        </w:tc>
        <w:tc>
          <w:tcPr>
            <w:tcW w:w="2002" w:type="dxa"/>
          </w:tcPr>
          <w:p w14:paraId="71366233" w14:textId="0DAABD3C" w:rsidR="00A45161" w:rsidRDefault="007876CA" w:rsidP="00041E3A">
            <w:r>
              <w:t>98%</w:t>
            </w:r>
          </w:p>
        </w:tc>
      </w:tr>
      <w:tr w:rsidR="00A45161" w14:paraId="748F66E2" w14:textId="77777777" w:rsidTr="00041E3A">
        <w:tc>
          <w:tcPr>
            <w:tcW w:w="2450" w:type="dxa"/>
          </w:tcPr>
          <w:p w14:paraId="27613C76" w14:textId="77777777" w:rsidR="00A45161" w:rsidRDefault="00A45161" w:rsidP="00041E3A">
            <w:r>
              <w:t>Zufall, max. 5 Fehler</w:t>
            </w:r>
          </w:p>
        </w:tc>
        <w:tc>
          <w:tcPr>
            <w:tcW w:w="2002" w:type="dxa"/>
          </w:tcPr>
          <w:p w14:paraId="58594A97" w14:textId="5B880EC0" w:rsidR="00A45161" w:rsidRDefault="007876CA" w:rsidP="00041E3A">
            <w:r>
              <w:t>95%</w:t>
            </w:r>
          </w:p>
        </w:tc>
      </w:tr>
      <w:tr w:rsidR="00A45161" w14:paraId="1CAB7666" w14:textId="77777777" w:rsidTr="00041E3A">
        <w:tc>
          <w:tcPr>
            <w:tcW w:w="2450" w:type="dxa"/>
          </w:tcPr>
          <w:p w14:paraId="3C6AD8C0" w14:textId="77777777" w:rsidR="00A45161" w:rsidRDefault="00A45161" w:rsidP="00041E3A">
            <w:r>
              <w:t>Zufall, max. 10 Fehler</w:t>
            </w:r>
          </w:p>
        </w:tc>
        <w:tc>
          <w:tcPr>
            <w:tcW w:w="2002" w:type="dxa"/>
          </w:tcPr>
          <w:p w14:paraId="6A09FFE9" w14:textId="76C76C06" w:rsidR="00A45161" w:rsidRDefault="007876CA" w:rsidP="00041E3A">
            <w:r>
              <w:t>90%</w:t>
            </w:r>
          </w:p>
        </w:tc>
      </w:tr>
    </w:tbl>
    <w:p w14:paraId="78E9D7FB" w14:textId="77777777" w:rsidR="00A45161" w:rsidRDefault="00A45161" w:rsidP="00A45161"/>
    <w:p w14:paraId="19637C3A" w14:textId="4FE5A343" w:rsidR="001D4265" w:rsidRPr="001D4265" w:rsidRDefault="001D4265" w:rsidP="00272E52">
      <w:pPr>
        <w:pStyle w:val="berschrift2"/>
      </w:pPr>
      <w:r>
        <w:t>Die Datei ‚bad_set.txt’</w:t>
      </w:r>
    </w:p>
    <w:p w14:paraId="6A8C97B2" w14:textId="1E79ABB7" w:rsidR="00272E52" w:rsidRDefault="00272E52" w:rsidP="00272E52">
      <w:r>
        <w:t xml:space="preserve">Die Datei enthält </w:t>
      </w:r>
      <w:r w:rsidR="00853752">
        <w:t>10</w:t>
      </w:r>
      <w:r>
        <w:t xml:space="preserve"> Bitmuster, die jeweils 72 Bits umfassen.</w:t>
      </w:r>
      <w:r w:rsidR="000222FC">
        <w:t xml:space="preserve"> Davon sind 49 Bits relevant für die Unterscheidung der Bitmuster.</w:t>
      </w:r>
    </w:p>
    <w:p w14:paraId="2EA46C38" w14:textId="77777777" w:rsidR="00272E52" w:rsidRDefault="00272E52" w:rsidP="00272E52"/>
    <w:p w14:paraId="3E0FA97A" w14:textId="77777777" w:rsidR="00A45161" w:rsidRDefault="00A45161" w:rsidP="00A45161">
      <w:pPr>
        <w:pStyle w:val="berschrift3"/>
      </w:pPr>
      <w:r>
        <w:t>Aktivierungsfunktion ‚Linear’</w:t>
      </w:r>
    </w:p>
    <w:p w14:paraId="79E5795F"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7D3801E8" w14:textId="77777777" w:rsidTr="00041E3A">
        <w:tc>
          <w:tcPr>
            <w:tcW w:w="1376" w:type="dxa"/>
          </w:tcPr>
          <w:p w14:paraId="736E195C" w14:textId="77777777" w:rsidR="00A45161" w:rsidRPr="00713701" w:rsidRDefault="00A45161" w:rsidP="00041E3A">
            <w:pPr>
              <w:rPr>
                <w:b/>
              </w:rPr>
            </w:pPr>
            <w:r w:rsidRPr="00713701">
              <w:rPr>
                <w:b/>
              </w:rPr>
              <w:t>Argument</w:t>
            </w:r>
          </w:p>
        </w:tc>
        <w:tc>
          <w:tcPr>
            <w:tcW w:w="942" w:type="dxa"/>
          </w:tcPr>
          <w:p w14:paraId="61CFD555" w14:textId="77777777" w:rsidR="00A45161" w:rsidRPr="00713701" w:rsidRDefault="00A45161" w:rsidP="00041E3A">
            <w:pPr>
              <w:rPr>
                <w:b/>
              </w:rPr>
            </w:pPr>
            <w:r w:rsidRPr="00713701">
              <w:rPr>
                <w:b/>
              </w:rPr>
              <w:t>Wert</w:t>
            </w:r>
          </w:p>
        </w:tc>
      </w:tr>
      <w:tr w:rsidR="00A45161" w:rsidRPr="00713701" w14:paraId="0F052D84" w14:textId="77777777" w:rsidTr="00041E3A">
        <w:tc>
          <w:tcPr>
            <w:tcW w:w="1376" w:type="dxa"/>
          </w:tcPr>
          <w:p w14:paraId="68AE0DED" w14:textId="77777777" w:rsidR="00A45161" w:rsidRPr="00713701" w:rsidRDefault="00A45161" w:rsidP="00041E3A">
            <w:proofErr w:type="spellStart"/>
            <w:r w:rsidRPr="00713701">
              <w:t>epsilon</w:t>
            </w:r>
            <w:proofErr w:type="spellEnd"/>
          </w:p>
        </w:tc>
        <w:tc>
          <w:tcPr>
            <w:tcW w:w="942" w:type="dxa"/>
          </w:tcPr>
          <w:p w14:paraId="7859259F" w14:textId="474DD787" w:rsidR="00A45161" w:rsidRPr="00713701" w:rsidRDefault="003D4237" w:rsidP="00041E3A">
            <w:r>
              <w:t>0.02</w:t>
            </w:r>
          </w:p>
        </w:tc>
      </w:tr>
      <w:tr w:rsidR="00A45161" w:rsidRPr="00713701" w14:paraId="7EFC50BC" w14:textId="77777777" w:rsidTr="00041E3A">
        <w:tc>
          <w:tcPr>
            <w:tcW w:w="1376" w:type="dxa"/>
          </w:tcPr>
          <w:p w14:paraId="54AFD208" w14:textId="77777777" w:rsidR="00A45161" w:rsidRPr="00713701" w:rsidRDefault="00A45161" w:rsidP="00041E3A">
            <w:proofErr w:type="spellStart"/>
            <w:r w:rsidRPr="00713701">
              <w:t>laps</w:t>
            </w:r>
            <w:proofErr w:type="spellEnd"/>
          </w:p>
        </w:tc>
        <w:tc>
          <w:tcPr>
            <w:tcW w:w="942" w:type="dxa"/>
          </w:tcPr>
          <w:p w14:paraId="781955C5" w14:textId="3C657E60" w:rsidR="00A45161" w:rsidRPr="00713701" w:rsidRDefault="003D4237" w:rsidP="00041E3A">
            <w:r>
              <w:t>3</w:t>
            </w:r>
            <w:r w:rsidR="00A45161" w:rsidRPr="00713701">
              <w:t>0</w:t>
            </w:r>
          </w:p>
        </w:tc>
      </w:tr>
      <w:tr w:rsidR="00A45161" w:rsidRPr="00713701" w14:paraId="16695399" w14:textId="77777777" w:rsidTr="00041E3A">
        <w:tc>
          <w:tcPr>
            <w:tcW w:w="1376" w:type="dxa"/>
          </w:tcPr>
          <w:p w14:paraId="30B24B56" w14:textId="77777777" w:rsidR="00A45161" w:rsidRPr="00713701" w:rsidRDefault="00A45161" w:rsidP="00041E3A">
            <w:proofErr w:type="spellStart"/>
            <w:r w:rsidRPr="00713701">
              <w:t>learnmode</w:t>
            </w:r>
            <w:proofErr w:type="spellEnd"/>
          </w:p>
        </w:tc>
        <w:tc>
          <w:tcPr>
            <w:tcW w:w="942" w:type="dxa"/>
          </w:tcPr>
          <w:p w14:paraId="4300F2A4" w14:textId="77777777" w:rsidR="00A45161" w:rsidRPr="00713701" w:rsidRDefault="00A45161" w:rsidP="00041E3A">
            <w:proofErr w:type="spellStart"/>
            <w:r w:rsidRPr="00713701">
              <w:t>batch</w:t>
            </w:r>
            <w:proofErr w:type="spellEnd"/>
          </w:p>
        </w:tc>
      </w:tr>
    </w:tbl>
    <w:p w14:paraId="61B8DC23" w14:textId="77777777" w:rsidR="00A45161" w:rsidRDefault="00A45161" w:rsidP="00A45161"/>
    <w:p w14:paraId="0BE21677"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226F22D6" w14:textId="77777777" w:rsidTr="00041E3A">
        <w:tc>
          <w:tcPr>
            <w:tcW w:w="2450" w:type="dxa"/>
          </w:tcPr>
          <w:p w14:paraId="7B848E58" w14:textId="77777777" w:rsidR="00A45161" w:rsidRPr="00272E52" w:rsidRDefault="00A45161" w:rsidP="00041E3A">
            <w:pPr>
              <w:rPr>
                <w:b/>
              </w:rPr>
            </w:pPr>
            <w:r>
              <w:rPr>
                <w:b/>
              </w:rPr>
              <w:t>Bitmuster</w:t>
            </w:r>
          </w:p>
        </w:tc>
        <w:tc>
          <w:tcPr>
            <w:tcW w:w="2002" w:type="dxa"/>
          </w:tcPr>
          <w:p w14:paraId="2755D23D" w14:textId="77777777" w:rsidR="00A45161" w:rsidRPr="00272E52" w:rsidRDefault="00A45161" w:rsidP="00041E3A">
            <w:pPr>
              <w:rPr>
                <w:b/>
              </w:rPr>
            </w:pPr>
            <w:r w:rsidRPr="00272E52">
              <w:rPr>
                <w:b/>
              </w:rPr>
              <w:t>Erkennungsrate</w:t>
            </w:r>
          </w:p>
        </w:tc>
      </w:tr>
      <w:tr w:rsidR="00A45161" w14:paraId="66BE3F07" w14:textId="77777777" w:rsidTr="00041E3A">
        <w:tc>
          <w:tcPr>
            <w:tcW w:w="2450" w:type="dxa"/>
          </w:tcPr>
          <w:p w14:paraId="1C9839D2" w14:textId="77777777" w:rsidR="00A45161" w:rsidRDefault="00A45161" w:rsidP="00041E3A">
            <w:r>
              <w:t>Original</w:t>
            </w:r>
          </w:p>
        </w:tc>
        <w:tc>
          <w:tcPr>
            <w:tcW w:w="2002" w:type="dxa"/>
          </w:tcPr>
          <w:p w14:paraId="16EEEB1C" w14:textId="5BECDA92" w:rsidR="00A45161" w:rsidRDefault="003D4237" w:rsidP="00041E3A">
            <w:r>
              <w:t>9</w:t>
            </w:r>
            <w:r w:rsidR="00A45161">
              <w:t>0%</w:t>
            </w:r>
          </w:p>
        </w:tc>
      </w:tr>
      <w:tr w:rsidR="00A45161" w14:paraId="62FCC3A2" w14:textId="77777777" w:rsidTr="00041E3A">
        <w:tc>
          <w:tcPr>
            <w:tcW w:w="2450" w:type="dxa"/>
          </w:tcPr>
          <w:p w14:paraId="2B84CFAD" w14:textId="77777777" w:rsidR="00A45161" w:rsidRDefault="00A45161" w:rsidP="00041E3A">
            <w:r>
              <w:t>Zufall, max. 2 Fehler</w:t>
            </w:r>
          </w:p>
        </w:tc>
        <w:tc>
          <w:tcPr>
            <w:tcW w:w="2002" w:type="dxa"/>
          </w:tcPr>
          <w:p w14:paraId="211FFB6A" w14:textId="034DEEC1" w:rsidR="00A45161" w:rsidRDefault="003D4237" w:rsidP="00041E3A">
            <w:r>
              <w:t>88%</w:t>
            </w:r>
          </w:p>
        </w:tc>
      </w:tr>
      <w:tr w:rsidR="00A45161" w14:paraId="2F5850E0" w14:textId="77777777" w:rsidTr="00041E3A">
        <w:tc>
          <w:tcPr>
            <w:tcW w:w="2450" w:type="dxa"/>
          </w:tcPr>
          <w:p w14:paraId="15EA0B8D" w14:textId="77777777" w:rsidR="00A45161" w:rsidRDefault="00A45161" w:rsidP="00041E3A">
            <w:r>
              <w:t>Zufall, max. 5 Fehler</w:t>
            </w:r>
          </w:p>
        </w:tc>
        <w:tc>
          <w:tcPr>
            <w:tcW w:w="2002" w:type="dxa"/>
          </w:tcPr>
          <w:p w14:paraId="4EC9D0B3" w14:textId="5C9961E8" w:rsidR="00A45161" w:rsidRDefault="003D4237" w:rsidP="00041E3A">
            <w:r>
              <w:t>85%</w:t>
            </w:r>
          </w:p>
        </w:tc>
      </w:tr>
      <w:tr w:rsidR="00A45161" w14:paraId="36058213" w14:textId="77777777" w:rsidTr="00041E3A">
        <w:tc>
          <w:tcPr>
            <w:tcW w:w="2450" w:type="dxa"/>
          </w:tcPr>
          <w:p w14:paraId="6A235FCA" w14:textId="77777777" w:rsidR="00A45161" w:rsidRDefault="00A45161" w:rsidP="00041E3A">
            <w:r>
              <w:t>Zufall, max. 10 Fehler</w:t>
            </w:r>
          </w:p>
        </w:tc>
        <w:tc>
          <w:tcPr>
            <w:tcW w:w="2002" w:type="dxa"/>
          </w:tcPr>
          <w:p w14:paraId="6A1EADFC" w14:textId="1CAE0F9B" w:rsidR="00A45161" w:rsidRDefault="003D4237" w:rsidP="00041E3A">
            <w:r>
              <w:t>80%</w:t>
            </w:r>
          </w:p>
        </w:tc>
      </w:tr>
    </w:tbl>
    <w:p w14:paraId="0C5BF177" w14:textId="77777777" w:rsidR="00A45161" w:rsidRDefault="00A45161" w:rsidP="00A45161"/>
    <w:p w14:paraId="3E4B1E8C" w14:textId="77777777" w:rsidR="00A45161" w:rsidRDefault="00A45161" w:rsidP="00A45161">
      <w:pPr>
        <w:pStyle w:val="berschrift3"/>
      </w:pPr>
      <w:r>
        <w:t>Aktivierungsfunktion ‚Binary’</w:t>
      </w:r>
    </w:p>
    <w:p w14:paraId="62DFC32A"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48A02002" w14:textId="77777777" w:rsidTr="00041E3A">
        <w:tc>
          <w:tcPr>
            <w:tcW w:w="1376" w:type="dxa"/>
          </w:tcPr>
          <w:p w14:paraId="3D4F0816" w14:textId="77777777" w:rsidR="00A45161" w:rsidRPr="00713701" w:rsidRDefault="00A45161" w:rsidP="00041E3A">
            <w:pPr>
              <w:rPr>
                <w:b/>
              </w:rPr>
            </w:pPr>
            <w:r w:rsidRPr="00713701">
              <w:rPr>
                <w:b/>
              </w:rPr>
              <w:t>Argument</w:t>
            </w:r>
          </w:p>
        </w:tc>
        <w:tc>
          <w:tcPr>
            <w:tcW w:w="942" w:type="dxa"/>
          </w:tcPr>
          <w:p w14:paraId="1BF60810" w14:textId="77777777" w:rsidR="00A45161" w:rsidRPr="00713701" w:rsidRDefault="00A45161" w:rsidP="00041E3A">
            <w:pPr>
              <w:rPr>
                <w:b/>
              </w:rPr>
            </w:pPr>
            <w:r w:rsidRPr="00713701">
              <w:rPr>
                <w:b/>
              </w:rPr>
              <w:t>Wert</w:t>
            </w:r>
          </w:p>
        </w:tc>
      </w:tr>
      <w:tr w:rsidR="00A45161" w:rsidRPr="00713701" w14:paraId="1285852F" w14:textId="77777777" w:rsidTr="00041E3A">
        <w:tc>
          <w:tcPr>
            <w:tcW w:w="1376" w:type="dxa"/>
          </w:tcPr>
          <w:p w14:paraId="41F8D088" w14:textId="77777777" w:rsidR="00A45161" w:rsidRPr="00713701" w:rsidRDefault="00A45161" w:rsidP="00041E3A">
            <w:proofErr w:type="spellStart"/>
            <w:r w:rsidRPr="00713701">
              <w:t>epsilon</w:t>
            </w:r>
            <w:proofErr w:type="spellEnd"/>
          </w:p>
        </w:tc>
        <w:tc>
          <w:tcPr>
            <w:tcW w:w="942" w:type="dxa"/>
          </w:tcPr>
          <w:p w14:paraId="0164C927" w14:textId="70043B19" w:rsidR="00A45161" w:rsidRPr="00713701" w:rsidRDefault="00853752" w:rsidP="00041E3A">
            <w:r>
              <w:t>0.1</w:t>
            </w:r>
          </w:p>
        </w:tc>
      </w:tr>
      <w:tr w:rsidR="00A45161" w:rsidRPr="00713701" w14:paraId="08E643F4" w14:textId="77777777" w:rsidTr="00041E3A">
        <w:tc>
          <w:tcPr>
            <w:tcW w:w="1376" w:type="dxa"/>
          </w:tcPr>
          <w:p w14:paraId="27530F67" w14:textId="77777777" w:rsidR="00A45161" w:rsidRPr="00713701" w:rsidRDefault="00A45161" w:rsidP="00041E3A">
            <w:proofErr w:type="spellStart"/>
            <w:r w:rsidRPr="00713701">
              <w:t>laps</w:t>
            </w:r>
            <w:proofErr w:type="spellEnd"/>
          </w:p>
        </w:tc>
        <w:tc>
          <w:tcPr>
            <w:tcW w:w="942" w:type="dxa"/>
          </w:tcPr>
          <w:p w14:paraId="3882B1A8" w14:textId="022F51E0" w:rsidR="00A45161" w:rsidRPr="00713701" w:rsidRDefault="00853752" w:rsidP="00041E3A">
            <w:r>
              <w:t>5</w:t>
            </w:r>
            <w:r w:rsidR="00A45161" w:rsidRPr="00713701">
              <w:t>0</w:t>
            </w:r>
          </w:p>
        </w:tc>
      </w:tr>
      <w:tr w:rsidR="00A45161" w:rsidRPr="00713701" w14:paraId="434AB8D0" w14:textId="77777777" w:rsidTr="00041E3A">
        <w:tc>
          <w:tcPr>
            <w:tcW w:w="1376" w:type="dxa"/>
          </w:tcPr>
          <w:p w14:paraId="04C98F35" w14:textId="77777777" w:rsidR="00A45161" w:rsidRPr="00713701" w:rsidRDefault="00A45161" w:rsidP="00041E3A">
            <w:proofErr w:type="spellStart"/>
            <w:r w:rsidRPr="00713701">
              <w:t>learnmode</w:t>
            </w:r>
            <w:proofErr w:type="spellEnd"/>
          </w:p>
        </w:tc>
        <w:tc>
          <w:tcPr>
            <w:tcW w:w="942" w:type="dxa"/>
          </w:tcPr>
          <w:p w14:paraId="43879422" w14:textId="77777777" w:rsidR="00A45161" w:rsidRPr="00713701" w:rsidRDefault="00A45161" w:rsidP="00041E3A">
            <w:proofErr w:type="spellStart"/>
            <w:r w:rsidRPr="00713701">
              <w:t>batch</w:t>
            </w:r>
            <w:proofErr w:type="spellEnd"/>
          </w:p>
        </w:tc>
      </w:tr>
    </w:tbl>
    <w:p w14:paraId="24A0E2F3" w14:textId="77777777" w:rsidR="00A45161" w:rsidRDefault="00A45161" w:rsidP="00A45161"/>
    <w:p w14:paraId="4B2F4085"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339BC23F" w14:textId="77777777" w:rsidTr="00041E3A">
        <w:tc>
          <w:tcPr>
            <w:tcW w:w="2450" w:type="dxa"/>
          </w:tcPr>
          <w:p w14:paraId="6ECB09A7" w14:textId="77777777" w:rsidR="00A45161" w:rsidRPr="00272E52" w:rsidRDefault="00A45161" w:rsidP="00041E3A">
            <w:pPr>
              <w:rPr>
                <w:b/>
              </w:rPr>
            </w:pPr>
            <w:r>
              <w:rPr>
                <w:b/>
              </w:rPr>
              <w:t>Bitmuster</w:t>
            </w:r>
          </w:p>
        </w:tc>
        <w:tc>
          <w:tcPr>
            <w:tcW w:w="2002" w:type="dxa"/>
          </w:tcPr>
          <w:p w14:paraId="7E3E359D" w14:textId="77777777" w:rsidR="00A45161" w:rsidRPr="00272E52" w:rsidRDefault="00A45161" w:rsidP="00041E3A">
            <w:pPr>
              <w:rPr>
                <w:b/>
              </w:rPr>
            </w:pPr>
            <w:r w:rsidRPr="00272E52">
              <w:rPr>
                <w:b/>
              </w:rPr>
              <w:t>Erkennungsrate</w:t>
            </w:r>
          </w:p>
        </w:tc>
      </w:tr>
      <w:tr w:rsidR="00A45161" w14:paraId="595C269C" w14:textId="77777777" w:rsidTr="00041E3A">
        <w:tc>
          <w:tcPr>
            <w:tcW w:w="2450" w:type="dxa"/>
          </w:tcPr>
          <w:p w14:paraId="7977A840" w14:textId="77777777" w:rsidR="00A45161" w:rsidRDefault="00A45161" w:rsidP="00041E3A">
            <w:r>
              <w:t>Original</w:t>
            </w:r>
          </w:p>
        </w:tc>
        <w:tc>
          <w:tcPr>
            <w:tcW w:w="2002" w:type="dxa"/>
          </w:tcPr>
          <w:p w14:paraId="7E7E9662" w14:textId="0C5AE54C" w:rsidR="00A45161" w:rsidRDefault="00BA558B" w:rsidP="00041E3A">
            <w:r>
              <w:t>90</w:t>
            </w:r>
            <w:r w:rsidR="00A45161">
              <w:t>%</w:t>
            </w:r>
          </w:p>
        </w:tc>
      </w:tr>
      <w:tr w:rsidR="00A45161" w14:paraId="3335670D" w14:textId="77777777" w:rsidTr="00041E3A">
        <w:tc>
          <w:tcPr>
            <w:tcW w:w="2450" w:type="dxa"/>
          </w:tcPr>
          <w:p w14:paraId="3F421600" w14:textId="77777777" w:rsidR="00A45161" w:rsidRDefault="00A45161" w:rsidP="00041E3A">
            <w:r>
              <w:t>Zufall, max. 2 Fehler</w:t>
            </w:r>
          </w:p>
        </w:tc>
        <w:tc>
          <w:tcPr>
            <w:tcW w:w="2002" w:type="dxa"/>
          </w:tcPr>
          <w:p w14:paraId="6552C3FB" w14:textId="2998DF51" w:rsidR="00A45161" w:rsidRDefault="00BA558B" w:rsidP="00041E3A">
            <w:r>
              <w:t>82%</w:t>
            </w:r>
          </w:p>
        </w:tc>
      </w:tr>
      <w:tr w:rsidR="00A45161" w14:paraId="5FAF1571" w14:textId="77777777" w:rsidTr="00041E3A">
        <w:tc>
          <w:tcPr>
            <w:tcW w:w="2450" w:type="dxa"/>
          </w:tcPr>
          <w:p w14:paraId="22BF22A9" w14:textId="77777777" w:rsidR="00A45161" w:rsidRDefault="00A45161" w:rsidP="00041E3A">
            <w:r>
              <w:t>Zufall, max. 5 Fehler</w:t>
            </w:r>
          </w:p>
        </w:tc>
        <w:tc>
          <w:tcPr>
            <w:tcW w:w="2002" w:type="dxa"/>
          </w:tcPr>
          <w:p w14:paraId="19A16512" w14:textId="0D950977" w:rsidR="00A45161" w:rsidRDefault="00BA558B" w:rsidP="00041E3A">
            <w:r>
              <w:t>73%</w:t>
            </w:r>
          </w:p>
        </w:tc>
      </w:tr>
      <w:tr w:rsidR="00A45161" w14:paraId="619D3A6B" w14:textId="77777777" w:rsidTr="00041E3A">
        <w:tc>
          <w:tcPr>
            <w:tcW w:w="2450" w:type="dxa"/>
          </w:tcPr>
          <w:p w14:paraId="5AD668D7" w14:textId="77777777" w:rsidR="00A45161" w:rsidRDefault="00A45161" w:rsidP="00041E3A">
            <w:r>
              <w:t>Zufall, max. 10 Fehler</w:t>
            </w:r>
          </w:p>
        </w:tc>
        <w:tc>
          <w:tcPr>
            <w:tcW w:w="2002" w:type="dxa"/>
          </w:tcPr>
          <w:p w14:paraId="6E80E34F" w14:textId="41109F43" w:rsidR="00A45161" w:rsidRDefault="00015A98" w:rsidP="00041E3A">
            <w:r>
              <w:t>62%</w:t>
            </w:r>
          </w:p>
        </w:tc>
      </w:tr>
    </w:tbl>
    <w:p w14:paraId="67D70A4A" w14:textId="77777777" w:rsidR="00A45161" w:rsidRPr="00713701" w:rsidRDefault="00A45161" w:rsidP="00A45161"/>
    <w:p w14:paraId="3FB2968B" w14:textId="77777777" w:rsidR="00A45161" w:rsidRDefault="00A45161" w:rsidP="00A45161">
      <w:pPr>
        <w:pStyle w:val="berschrift3"/>
      </w:pPr>
      <w:r>
        <w:t>Aktivierungsfunktion ‚</w:t>
      </w:r>
      <w:proofErr w:type="spellStart"/>
      <w:r>
        <w:t>Logistic</w:t>
      </w:r>
      <w:proofErr w:type="spellEnd"/>
      <w:r>
        <w:t>’</w:t>
      </w:r>
    </w:p>
    <w:p w14:paraId="41462E49"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57D16E8D" w14:textId="77777777" w:rsidTr="00041E3A">
        <w:tc>
          <w:tcPr>
            <w:tcW w:w="1376" w:type="dxa"/>
          </w:tcPr>
          <w:p w14:paraId="3C6A6D8D" w14:textId="77777777" w:rsidR="00A45161" w:rsidRPr="00713701" w:rsidRDefault="00A45161" w:rsidP="00041E3A">
            <w:pPr>
              <w:rPr>
                <w:b/>
              </w:rPr>
            </w:pPr>
            <w:r w:rsidRPr="00713701">
              <w:rPr>
                <w:b/>
              </w:rPr>
              <w:t>Argument</w:t>
            </w:r>
          </w:p>
        </w:tc>
        <w:tc>
          <w:tcPr>
            <w:tcW w:w="942" w:type="dxa"/>
          </w:tcPr>
          <w:p w14:paraId="59F99B8E" w14:textId="77777777" w:rsidR="00A45161" w:rsidRPr="00713701" w:rsidRDefault="00A45161" w:rsidP="00041E3A">
            <w:pPr>
              <w:rPr>
                <w:b/>
              </w:rPr>
            </w:pPr>
            <w:r w:rsidRPr="00713701">
              <w:rPr>
                <w:b/>
              </w:rPr>
              <w:t>Wert</w:t>
            </w:r>
          </w:p>
        </w:tc>
      </w:tr>
      <w:tr w:rsidR="00A45161" w:rsidRPr="00713701" w14:paraId="207CC0AA" w14:textId="77777777" w:rsidTr="00041E3A">
        <w:tc>
          <w:tcPr>
            <w:tcW w:w="1376" w:type="dxa"/>
          </w:tcPr>
          <w:p w14:paraId="188AFA81" w14:textId="77777777" w:rsidR="00A45161" w:rsidRPr="00713701" w:rsidRDefault="00A45161" w:rsidP="00041E3A">
            <w:proofErr w:type="spellStart"/>
            <w:r w:rsidRPr="00713701">
              <w:t>epsilon</w:t>
            </w:r>
            <w:proofErr w:type="spellEnd"/>
          </w:p>
        </w:tc>
        <w:tc>
          <w:tcPr>
            <w:tcW w:w="942" w:type="dxa"/>
          </w:tcPr>
          <w:p w14:paraId="26B8F431" w14:textId="68739768" w:rsidR="00A45161" w:rsidRPr="00713701" w:rsidRDefault="00C879F6" w:rsidP="00041E3A">
            <w:r>
              <w:t>0.1</w:t>
            </w:r>
          </w:p>
        </w:tc>
      </w:tr>
      <w:tr w:rsidR="00A45161" w:rsidRPr="00713701" w14:paraId="2A39CF1B" w14:textId="77777777" w:rsidTr="00041E3A">
        <w:tc>
          <w:tcPr>
            <w:tcW w:w="1376" w:type="dxa"/>
          </w:tcPr>
          <w:p w14:paraId="6CF7EA75" w14:textId="77777777" w:rsidR="00A45161" w:rsidRPr="00713701" w:rsidRDefault="00A45161" w:rsidP="00041E3A">
            <w:proofErr w:type="spellStart"/>
            <w:r w:rsidRPr="00713701">
              <w:t>laps</w:t>
            </w:r>
            <w:proofErr w:type="spellEnd"/>
          </w:p>
        </w:tc>
        <w:tc>
          <w:tcPr>
            <w:tcW w:w="942" w:type="dxa"/>
          </w:tcPr>
          <w:p w14:paraId="7DEA8D40" w14:textId="32E13CE3" w:rsidR="00A45161" w:rsidRPr="00713701" w:rsidRDefault="00C879F6" w:rsidP="00041E3A">
            <w:r>
              <w:t>5</w:t>
            </w:r>
            <w:r w:rsidR="00A45161" w:rsidRPr="00713701">
              <w:t>0</w:t>
            </w:r>
          </w:p>
        </w:tc>
      </w:tr>
      <w:tr w:rsidR="00A45161" w:rsidRPr="00713701" w14:paraId="46ADB41B" w14:textId="77777777" w:rsidTr="00041E3A">
        <w:tc>
          <w:tcPr>
            <w:tcW w:w="1376" w:type="dxa"/>
          </w:tcPr>
          <w:p w14:paraId="06CB0638" w14:textId="77777777" w:rsidR="00A45161" w:rsidRPr="00713701" w:rsidRDefault="00A45161" w:rsidP="00041E3A">
            <w:proofErr w:type="spellStart"/>
            <w:r w:rsidRPr="00713701">
              <w:t>learnmode</w:t>
            </w:r>
            <w:proofErr w:type="spellEnd"/>
          </w:p>
        </w:tc>
        <w:tc>
          <w:tcPr>
            <w:tcW w:w="942" w:type="dxa"/>
          </w:tcPr>
          <w:p w14:paraId="35BA49CB" w14:textId="77777777" w:rsidR="00A45161" w:rsidRPr="00713701" w:rsidRDefault="00A45161" w:rsidP="00041E3A">
            <w:proofErr w:type="spellStart"/>
            <w:r w:rsidRPr="00713701">
              <w:t>batch</w:t>
            </w:r>
            <w:proofErr w:type="spellEnd"/>
          </w:p>
        </w:tc>
      </w:tr>
    </w:tbl>
    <w:p w14:paraId="10E354F7" w14:textId="77777777" w:rsidR="00A45161" w:rsidRDefault="00A45161" w:rsidP="00A45161"/>
    <w:p w14:paraId="7C3F4372"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5D2441F0" w14:textId="77777777" w:rsidTr="00041E3A">
        <w:tc>
          <w:tcPr>
            <w:tcW w:w="2450" w:type="dxa"/>
          </w:tcPr>
          <w:p w14:paraId="220B63B4" w14:textId="77777777" w:rsidR="00A45161" w:rsidRPr="00272E52" w:rsidRDefault="00A45161" w:rsidP="00041E3A">
            <w:pPr>
              <w:rPr>
                <w:b/>
              </w:rPr>
            </w:pPr>
            <w:r>
              <w:rPr>
                <w:b/>
              </w:rPr>
              <w:t>Bitmuster</w:t>
            </w:r>
          </w:p>
        </w:tc>
        <w:tc>
          <w:tcPr>
            <w:tcW w:w="2002" w:type="dxa"/>
          </w:tcPr>
          <w:p w14:paraId="29FCAA76" w14:textId="77777777" w:rsidR="00A45161" w:rsidRPr="00272E52" w:rsidRDefault="00A45161" w:rsidP="00041E3A">
            <w:pPr>
              <w:rPr>
                <w:b/>
              </w:rPr>
            </w:pPr>
            <w:r w:rsidRPr="00272E52">
              <w:rPr>
                <w:b/>
              </w:rPr>
              <w:t>Erkennungsrate</w:t>
            </w:r>
          </w:p>
        </w:tc>
      </w:tr>
      <w:tr w:rsidR="00A45161" w14:paraId="0F8E716A" w14:textId="77777777" w:rsidTr="00041E3A">
        <w:tc>
          <w:tcPr>
            <w:tcW w:w="2450" w:type="dxa"/>
          </w:tcPr>
          <w:p w14:paraId="5302828E" w14:textId="77777777" w:rsidR="00A45161" w:rsidRDefault="00A45161" w:rsidP="00041E3A">
            <w:r>
              <w:t>Original</w:t>
            </w:r>
          </w:p>
        </w:tc>
        <w:tc>
          <w:tcPr>
            <w:tcW w:w="2002" w:type="dxa"/>
          </w:tcPr>
          <w:p w14:paraId="225770C8" w14:textId="4E769926" w:rsidR="00A45161" w:rsidRDefault="00C879F6" w:rsidP="00041E3A">
            <w:r>
              <w:t>9</w:t>
            </w:r>
            <w:r w:rsidR="00A45161">
              <w:t>0%</w:t>
            </w:r>
          </w:p>
        </w:tc>
      </w:tr>
      <w:tr w:rsidR="00A45161" w14:paraId="0C9E91DA" w14:textId="77777777" w:rsidTr="00041E3A">
        <w:tc>
          <w:tcPr>
            <w:tcW w:w="2450" w:type="dxa"/>
          </w:tcPr>
          <w:p w14:paraId="66A1B14B" w14:textId="77777777" w:rsidR="00A45161" w:rsidRDefault="00A45161" w:rsidP="00041E3A">
            <w:r>
              <w:t>Zufall, max. 2 Fehler</w:t>
            </w:r>
          </w:p>
        </w:tc>
        <w:tc>
          <w:tcPr>
            <w:tcW w:w="2002" w:type="dxa"/>
          </w:tcPr>
          <w:p w14:paraId="641B7684" w14:textId="321FCA6D" w:rsidR="00A45161" w:rsidRDefault="00C879F6" w:rsidP="00041E3A">
            <w:r>
              <w:t>88%</w:t>
            </w:r>
          </w:p>
        </w:tc>
      </w:tr>
      <w:tr w:rsidR="00A45161" w14:paraId="5C44D36E" w14:textId="77777777" w:rsidTr="00041E3A">
        <w:tc>
          <w:tcPr>
            <w:tcW w:w="2450" w:type="dxa"/>
          </w:tcPr>
          <w:p w14:paraId="3A4E2140" w14:textId="77777777" w:rsidR="00A45161" w:rsidRDefault="00A45161" w:rsidP="00041E3A">
            <w:r>
              <w:t>Zufall, max. 5 Fehler</w:t>
            </w:r>
          </w:p>
        </w:tc>
        <w:tc>
          <w:tcPr>
            <w:tcW w:w="2002" w:type="dxa"/>
          </w:tcPr>
          <w:p w14:paraId="625E71E9" w14:textId="1B6FFBE9" w:rsidR="00A45161" w:rsidRDefault="00C879F6" w:rsidP="00041E3A">
            <w:r>
              <w:t>86%</w:t>
            </w:r>
          </w:p>
        </w:tc>
      </w:tr>
      <w:tr w:rsidR="00A45161" w14:paraId="3622584B" w14:textId="77777777" w:rsidTr="00041E3A">
        <w:tc>
          <w:tcPr>
            <w:tcW w:w="2450" w:type="dxa"/>
          </w:tcPr>
          <w:p w14:paraId="5770105B" w14:textId="77777777" w:rsidR="00A45161" w:rsidRDefault="00A45161" w:rsidP="00041E3A">
            <w:r>
              <w:t>Zufall, max. 10 Fehler</w:t>
            </w:r>
          </w:p>
        </w:tc>
        <w:tc>
          <w:tcPr>
            <w:tcW w:w="2002" w:type="dxa"/>
          </w:tcPr>
          <w:p w14:paraId="01305465" w14:textId="6E2EFB6A" w:rsidR="00A45161" w:rsidRDefault="00C879F6" w:rsidP="00041E3A">
            <w:r>
              <w:t>82%</w:t>
            </w:r>
          </w:p>
        </w:tc>
      </w:tr>
    </w:tbl>
    <w:p w14:paraId="5EA21887" w14:textId="77777777" w:rsidR="00A45161" w:rsidRDefault="00A45161" w:rsidP="00A45161"/>
    <w:p w14:paraId="0B93CBD6" w14:textId="77777777" w:rsidR="00A45161" w:rsidRDefault="00A45161" w:rsidP="00A45161">
      <w:pPr>
        <w:pStyle w:val="berschrift3"/>
      </w:pPr>
      <w:r>
        <w:t>Aktivierungsfunktion ‚</w:t>
      </w:r>
      <w:proofErr w:type="spellStart"/>
      <w:r w:rsidRPr="00BC0AE6">
        <w:t>TangensHyperbolicus</w:t>
      </w:r>
      <w:proofErr w:type="spellEnd"/>
      <w:r>
        <w:t>’</w:t>
      </w:r>
    </w:p>
    <w:p w14:paraId="3FFF8D96" w14:textId="77777777" w:rsidR="00A45161" w:rsidRDefault="00A45161" w:rsidP="00A45161">
      <w:r>
        <w:t>Konfiguration:</w:t>
      </w:r>
    </w:p>
    <w:tbl>
      <w:tblPr>
        <w:tblStyle w:val="Tabellenraster"/>
        <w:tblW w:w="0" w:type="auto"/>
        <w:tblInd w:w="108" w:type="dxa"/>
        <w:tblLook w:val="04A0" w:firstRow="1" w:lastRow="0" w:firstColumn="1" w:lastColumn="0" w:noHBand="0" w:noVBand="1"/>
      </w:tblPr>
      <w:tblGrid>
        <w:gridCol w:w="1376"/>
        <w:gridCol w:w="942"/>
      </w:tblGrid>
      <w:tr w:rsidR="00A45161" w:rsidRPr="00713701" w14:paraId="6BE1BA0A" w14:textId="77777777" w:rsidTr="00041E3A">
        <w:tc>
          <w:tcPr>
            <w:tcW w:w="1376" w:type="dxa"/>
          </w:tcPr>
          <w:p w14:paraId="49E779D9" w14:textId="77777777" w:rsidR="00A45161" w:rsidRPr="00713701" w:rsidRDefault="00A45161" w:rsidP="00041E3A">
            <w:pPr>
              <w:rPr>
                <w:b/>
              </w:rPr>
            </w:pPr>
            <w:r w:rsidRPr="00713701">
              <w:rPr>
                <w:b/>
              </w:rPr>
              <w:t>Argument</w:t>
            </w:r>
          </w:p>
        </w:tc>
        <w:tc>
          <w:tcPr>
            <w:tcW w:w="942" w:type="dxa"/>
          </w:tcPr>
          <w:p w14:paraId="503A692D" w14:textId="77777777" w:rsidR="00A45161" w:rsidRPr="00713701" w:rsidRDefault="00A45161" w:rsidP="00041E3A">
            <w:pPr>
              <w:rPr>
                <w:b/>
              </w:rPr>
            </w:pPr>
            <w:r w:rsidRPr="00713701">
              <w:rPr>
                <w:b/>
              </w:rPr>
              <w:t>Wert</w:t>
            </w:r>
          </w:p>
        </w:tc>
      </w:tr>
      <w:tr w:rsidR="00A45161" w:rsidRPr="00713701" w14:paraId="716E4505" w14:textId="77777777" w:rsidTr="00041E3A">
        <w:tc>
          <w:tcPr>
            <w:tcW w:w="1376" w:type="dxa"/>
          </w:tcPr>
          <w:p w14:paraId="4DAAF18A" w14:textId="77777777" w:rsidR="00A45161" w:rsidRPr="00713701" w:rsidRDefault="00A45161" w:rsidP="00041E3A">
            <w:proofErr w:type="spellStart"/>
            <w:r w:rsidRPr="00713701">
              <w:t>epsilon</w:t>
            </w:r>
            <w:proofErr w:type="spellEnd"/>
          </w:p>
        </w:tc>
        <w:tc>
          <w:tcPr>
            <w:tcW w:w="942" w:type="dxa"/>
          </w:tcPr>
          <w:p w14:paraId="32012828" w14:textId="77777777" w:rsidR="00A45161" w:rsidRPr="00713701" w:rsidRDefault="00A45161" w:rsidP="00041E3A">
            <w:r w:rsidRPr="00713701">
              <w:t>0.05</w:t>
            </w:r>
          </w:p>
        </w:tc>
      </w:tr>
      <w:tr w:rsidR="00A45161" w:rsidRPr="00713701" w14:paraId="7720DB50" w14:textId="77777777" w:rsidTr="00041E3A">
        <w:tc>
          <w:tcPr>
            <w:tcW w:w="1376" w:type="dxa"/>
          </w:tcPr>
          <w:p w14:paraId="2E5ABD64" w14:textId="77777777" w:rsidR="00A45161" w:rsidRPr="00713701" w:rsidRDefault="00A45161" w:rsidP="00041E3A">
            <w:proofErr w:type="spellStart"/>
            <w:r w:rsidRPr="00713701">
              <w:t>laps</w:t>
            </w:r>
            <w:proofErr w:type="spellEnd"/>
          </w:p>
        </w:tc>
        <w:tc>
          <w:tcPr>
            <w:tcW w:w="942" w:type="dxa"/>
          </w:tcPr>
          <w:p w14:paraId="6A206072" w14:textId="2CCC7802" w:rsidR="00A45161" w:rsidRPr="00713701" w:rsidRDefault="00C879F6" w:rsidP="00041E3A">
            <w:r>
              <w:t>3</w:t>
            </w:r>
            <w:r w:rsidR="00A45161" w:rsidRPr="00713701">
              <w:t>0</w:t>
            </w:r>
          </w:p>
        </w:tc>
      </w:tr>
      <w:tr w:rsidR="00A45161" w:rsidRPr="00713701" w14:paraId="3D506063" w14:textId="77777777" w:rsidTr="00041E3A">
        <w:tc>
          <w:tcPr>
            <w:tcW w:w="1376" w:type="dxa"/>
          </w:tcPr>
          <w:p w14:paraId="428A8D77" w14:textId="77777777" w:rsidR="00A45161" w:rsidRPr="00713701" w:rsidRDefault="00A45161" w:rsidP="00041E3A">
            <w:proofErr w:type="spellStart"/>
            <w:r w:rsidRPr="00713701">
              <w:t>learnmode</w:t>
            </w:r>
            <w:proofErr w:type="spellEnd"/>
          </w:p>
        </w:tc>
        <w:tc>
          <w:tcPr>
            <w:tcW w:w="942" w:type="dxa"/>
          </w:tcPr>
          <w:p w14:paraId="5861DC61" w14:textId="77777777" w:rsidR="00A45161" w:rsidRPr="00713701" w:rsidRDefault="00A45161" w:rsidP="00041E3A">
            <w:proofErr w:type="spellStart"/>
            <w:r w:rsidRPr="00713701">
              <w:t>batch</w:t>
            </w:r>
            <w:proofErr w:type="spellEnd"/>
          </w:p>
        </w:tc>
      </w:tr>
    </w:tbl>
    <w:p w14:paraId="4F8E8610" w14:textId="77777777" w:rsidR="00A45161" w:rsidRDefault="00A45161" w:rsidP="00A45161"/>
    <w:p w14:paraId="29B9F452" w14:textId="77777777" w:rsidR="00A45161" w:rsidRDefault="00A45161" w:rsidP="00A45161">
      <w:r>
        <w:t>Ergebnisse:</w:t>
      </w:r>
    </w:p>
    <w:tbl>
      <w:tblPr>
        <w:tblStyle w:val="Tabellenraster"/>
        <w:tblW w:w="0" w:type="auto"/>
        <w:tblInd w:w="108" w:type="dxa"/>
        <w:tblLook w:val="04A0" w:firstRow="1" w:lastRow="0" w:firstColumn="1" w:lastColumn="0" w:noHBand="0" w:noVBand="1"/>
      </w:tblPr>
      <w:tblGrid>
        <w:gridCol w:w="2450"/>
        <w:gridCol w:w="2002"/>
      </w:tblGrid>
      <w:tr w:rsidR="00A45161" w:rsidRPr="00272E52" w14:paraId="42A639E9" w14:textId="77777777" w:rsidTr="00041E3A">
        <w:tc>
          <w:tcPr>
            <w:tcW w:w="2450" w:type="dxa"/>
          </w:tcPr>
          <w:p w14:paraId="5DDEC5D4" w14:textId="77777777" w:rsidR="00A45161" w:rsidRPr="00272E52" w:rsidRDefault="00A45161" w:rsidP="00041E3A">
            <w:pPr>
              <w:rPr>
                <w:b/>
              </w:rPr>
            </w:pPr>
            <w:r>
              <w:rPr>
                <w:b/>
              </w:rPr>
              <w:t>Bitmuster</w:t>
            </w:r>
          </w:p>
        </w:tc>
        <w:tc>
          <w:tcPr>
            <w:tcW w:w="2002" w:type="dxa"/>
          </w:tcPr>
          <w:p w14:paraId="46584044" w14:textId="77777777" w:rsidR="00A45161" w:rsidRPr="00272E52" w:rsidRDefault="00A45161" w:rsidP="00041E3A">
            <w:pPr>
              <w:rPr>
                <w:b/>
              </w:rPr>
            </w:pPr>
            <w:r w:rsidRPr="00272E52">
              <w:rPr>
                <w:b/>
              </w:rPr>
              <w:t>Erkennungsrate</w:t>
            </w:r>
          </w:p>
        </w:tc>
      </w:tr>
      <w:tr w:rsidR="00A45161" w14:paraId="260CBB61" w14:textId="77777777" w:rsidTr="00041E3A">
        <w:tc>
          <w:tcPr>
            <w:tcW w:w="2450" w:type="dxa"/>
          </w:tcPr>
          <w:p w14:paraId="7E0864E0" w14:textId="77777777" w:rsidR="00A45161" w:rsidRDefault="00A45161" w:rsidP="00041E3A">
            <w:r>
              <w:t>Original</w:t>
            </w:r>
          </w:p>
        </w:tc>
        <w:tc>
          <w:tcPr>
            <w:tcW w:w="2002" w:type="dxa"/>
          </w:tcPr>
          <w:p w14:paraId="2312DF49" w14:textId="7A158CCB" w:rsidR="00A45161" w:rsidRDefault="00082B01" w:rsidP="00041E3A">
            <w:r>
              <w:t>9</w:t>
            </w:r>
            <w:r w:rsidR="00A45161">
              <w:t>0%</w:t>
            </w:r>
          </w:p>
        </w:tc>
      </w:tr>
      <w:tr w:rsidR="00A45161" w14:paraId="1025EDBC" w14:textId="77777777" w:rsidTr="00041E3A">
        <w:tc>
          <w:tcPr>
            <w:tcW w:w="2450" w:type="dxa"/>
          </w:tcPr>
          <w:p w14:paraId="517D3322" w14:textId="77777777" w:rsidR="00A45161" w:rsidRDefault="00A45161" w:rsidP="00041E3A">
            <w:r>
              <w:t>Zufall, max. 2 Fehler</w:t>
            </w:r>
          </w:p>
        </w:tc>
        <w:tc>
          <w:tcPr>
            <w:tcW w:w="2002" w:type="dxa"/>
          </w:tcPr>
          <w:p w14:paraId="4B1F7059" w14:textId="4677BA50" w:rsidR="00A45161" w:rsidRDefault="00082B01" w:rsidP="00041E3A">
            <w:r>
              <w:t>88%</w:t>
            </w:r>
          </w:p>
        </w:tc>
      </w:tr>
      <w:tr w:rsidR="00A45161" w14:paraId="6745B128" w14:textId="77777777" w:rsidTr="00041E3A">
        <w:tc>
          <w:tcPr>
            <w:tcW w:w="2450" w:type="dxa"/>
          </w:tcPr>
          <w:p w14:paraId="1A1E1240" w14:textId="77777777" w:rsidR="00A45161" w:rsidRDefault="00A45161" w:rsidP="00041E3A">
            <w:r>
              <w:t>Zufall, max. 5 Fehler</w:t>
            </w:r>
          </w:p>
        </w:tc>
        <w:tc>
          <w:tcPr>
            <w:tcW w:w="2002" w:type="dxa"/>
          </w:tcPr>
          <w:p w14:paraId="0EAEE9A2" w14:textId="20FDDF99" w:rsidR="00A45161" w:rsidRDefault="00082B01" w:rsidP="00041E3A">
            <w:r>
              <w:t>85%</w:t>
            </w:r>
          </w:p>
        </w:tc>
      </w:tr>
      <w:tr w:rsidR="00A45161" w14:paraId="12318894" w14:textId="77777777" w:rsidTr="00041E3A">
        <w:tc>
          <w:tcPr>
            <w:tcW w:w="2450" w:type="dxa"/>
          </w:tcPr>
          <w:p w14:paraId="77AA4C68" w14:textId="77777777" w:rsidR="00A45161" w:rsidRDefault="00A45161" w:rsidP="00041E3A">
            <w:r>
              <w:t>Zufall, max. 10 Fehler</w:t>
            </w:r>
          </w:p>
        </w:tc>
        <w:tc>
          <w:tcPr>
            <w:tcW w:w="2002" w:type="dxa"/>
          </w:tcPr>
          <w:p w14:paraId="5B421BCE" w14:textId="27C739B7" w:rsidR="00A45161" w:rsidRDefault="00082B01" w:rsidP="00041E3A">
            <w:r>
              <w:t>80%</w:t>
            </w:r>
          </w:p>
        </w:tc>
      </w:tr>
    </w:tbl>
    <w:p w14:paraId="115147F9" w14:textId="77777777" w:rsidR="00A45161" w:rsidRDefault="00A45161" w:rsidP="00A45161"/>
    <w:p w14:paraId="7513E4D2" w14:textId="77777777" w:rsidR="00911D29" w:rsidRDefault="00911D29" w:rsidP="00272E52">
      <w:pPr>
        <w:pStyle w:val="berschrift1"/>
      </w:pPr>
      <w:r>
        <w:t>Die Programmstruktur</w:t>
      </w:r>
    </w:p>
    <w:p w14:paraId="52421C98" w14:textId="77777777" w:rsidR="00251D5F" w:rsidRDefault="00251D5F" w:rsidP="00251D5F">
      <w:pPr>
        <w:pStyle w:val="berschrift2"/>
      </w:pPr>
      <w:r>
        <w:t>Das Hauptprogramm</w:t>
      </w:r>
    </w:p>
    <w:p w14:paraId="1B917EBB" w14:textId="6F554192" w:rsidR="001E7FD3" w:rsidRDefault="001E7FD3" w:rsidP="001E7FD3">
      <w:r>
        <w:t xml:space="preserve">Die Klasse NN4PatternRecognition beinhaltet das Hauptprogramm (die Methode </w:t>
      </w:r>
      <w:proofErr w:type="spellStart"/>
      <w:r w:rsidRPr="001E7FD3">
        <w:rPr>
          <w:rFonts w:ascii="Courier New" w:hAnsi="Courier New" w:cs="Courier New"/>
        </w:rPr>
        <w:t>main</w:t>
      </w:r>
      <w:proofErr w:type="spellEnd"/>
      <w:r w:rsidRPr="001E7FD3">
        <w:rPr>
          <w:rFonts w:ascii="Courier New" w:hAnsi="Courier New" w:cs="Courier New"/>
        </w:rPr>
        <w:t>()</w:t>
      </w:r>
      <w:r>
        <w:t>). Beim Programmstart wird eine Instanz dieses Objektes erzeugt</w:t>
      </w:r>
      <w:proofErr w:type="gramStart"/>
      <w:r>
        <w:t>, die</w:t>
      </w:r>
      <w:proofErr w:type="gramEnd"/>
      <w:r>
        <w:t xml:space="preserve"> sich dann um das Einlesen der Konfigurationsdatei und um die Steuerung des weiteren Programmablaufs kümmert.</w:t>
      </w:r>
    </w:p>
    <w:p w14:paraId="34C1782C" w14:textId="3F7DC255" w:rsidR="001E7FD3" w:rsidRDefault="001E7FD3" w:rsidP="001E7FD3">
      <w:r>
        <w:t xml:space="preserve">Die </w:t>
      </w:r>
      <w:r w:rsidR="00463F6A">
        <w:t xml:space="preserve">öffentlichen </w:t>
      </w:r>
      <w:r>
        <w:t>Methoden in der Reihenfolge, in der sie nach dem Programmstart durchlaufen werden:</w:t>
      </w:r>
    </w:p>
    <w:tbl>
      <w:tblPr>
        <w:tblStyle w:val="Tabellenraster"/>
        <w:tblW w:w="0" w:type="auto"/>
        <w:tblInd w:w="108" w:type="dxa"/>
        <w:tblLook w:val="04A0" w:firstRow="1" w:lastRow="0" w:firstColumn="1" w:lastColumn="0" w:noHBand="0" w:noVBand="1"/>
      </w:tblPr>
      <w:tblGrid>
        <w:gridCol w:w="3529"/>
        <w:gridCol w:w="5645"/>
      </w:tblGrid>
      <w:tr w:rsidR="001E7FD3" w:rsidRPr="001E7FD3" w14:paraId="4C02057D" w14:textId="77777777" w:rsidTr="00463F6A">
        <w:trPr>
          <w:tblHeader/>
        </w:trPr>
        <w:tc>
          <w:tcPr>
            <w:tcW w:w="2853" w:type="dxa"/>
          </w:tcPr>
          <w:p w14:paraId="683CB590" w14:textId="15773E1C" w:rsidR="001E7FD3" w:rsidRPr="001E7FD3" w:rsidRDefault="001E7FD3" w:rsidP="001E7FD3">
            <w:pPr>
              <w:rPr>
                <w:b/>
              </w:rPr>
            </w:pPr>
            <w:r w:rsidRPr="001E7FD3">
              <w:rPr>
                <w:b/>
              </w:rPr>
              <w:t>Methode</w:t>
            </w:r>
          </w:p>
        </w:tc>
        <w:tc>
          <w:tcPr>
            <w:tcW w:w="6321" w:type="dxa"/>
          </w:tcPr>
          <w:p w14:paraId="7C0E4F38" w14:textId="1A966475" w:rsidR="001E7FD3" w:rsidRPr="001E7FD3" w:rsidRDefault="001E7FD3" w:rsidP="001E7FD3">
            <w:pPr>
              <w:rPr>
                <w:b/>
              </w:rPr>
            </w:pPr>
            <w:r w:rsidRPr="001E7FD3">
              <w:rPr>
                <w:b/>
              </w:rPr>
              <w:t>Funktion</w:t>
            </w:r>
          </w:p>
        </w:tc>
      </w:tr>
      <w:tr w:rsidR="001E7FD3" w14:paraId="2EB66440" w14:textId="77777777" w:rsidTr="00463F6A">
        <w:tc>
          <w:tcPr>
            <w:tcW w:w="2853" w:type="dxa"/>
          </w:tcPr>
          <w:p w14:paraId="049966DA" w14:textId="5C2C95A7" w:rsidR="001E7FD3" w:rsidRPr="00463F6A" w:rsidRDefault="001E7FD3" w:rsidP="001E7FD3">
            <w:pPr>
              <w:rPr>
                <w:rFonts w:ascii="Courier New" w:hAnsi="Courier New" w:cs="Courier New"/>
              </w:rPr>
            </w:pPr>
            <w:proofErr w:type="spellStart"/>
            <w:r w:rsidRPr="00463F6A">
              <w:rPr>
                <w:rFonts w:ascii="Courier New" w:hAnsi="Courier New" w:cs="Courier New"/>
              </w:rPr>
              <w:t>main</w:t>
            </w:r>
            <w:proofErr w:type="spellEnd"/>
            <w:r w:rsidRPr="00463F6A">
              <w:rPr>
                <w:rFonts w:ascii="Courier New" w:hAnsi="Courier New" w:cs="Courier New"/>
              </w:rPr>
              <w:t>()</w:t>
            </w:r>
          </w:p>
        </w:tc>
        <w:tc>
          <w:tcPr>
            <w:tcW w:w="6321" w:type="dxa"/>
          </w:tcPr>
          <w:p w14:paraId="3575FD9D" w14:textId="77777777" w:rsidR="001E7FD3" w:rsidRDefault="001E7FD3" w:rsidP="001E7FD3">
            <w:r>
              <w:t>Dies ist eine Klassen-Methode (</w:t>
            </w:r>
            <w:proofErr w:type="spellStart"/>
            <w:r>
              <w:t>static</w:t>
            </w:r>
            <w:proofErr w:type="spellEnd"/>
            <w:r>
              <w:t>).</w:t>
            </w:r>
          </w:p>
          <w:p w14:paraId="0C0B75E4" w14:textId="25E5C5E9" w:rsidR="001E7FD3" w:rsidRDefault="001E7FD3" w:rsidP="001E7FD3">
            <w:r w:rsidRPr="001E7FD3">
              <w:t>Erzeugen eines Objekts der Klasse und Übergabe des weiteren Ablaufs an die Run-Methode des Objekts.</w:t>
            </w:r>
          </w:p>
        </w:tc>
      </w:tr>
      <w:tr w:rsidR="001E7FD3" w14:paraId="4928B582" w14:textId="77777777" w:rsidTr="00463F6A">
        <w:tc>
          <w:tcPr>
            <w:tcW w:w="2853" w:type="dxa"/>
          </w:tcPr>
          <w:p w14:paraId="2630BC79" w14:textId="40DAF375" w:rsidR="001E7FD3" w:rsidRPr="00463F6A" w:rsidRDefault="001E7FD3" w:rsidP="001E7FD3">
            <w:pPr>
              <w:rPr>
                <w:rFonts w:ascii="Courier New" w:hAnsi="Courier New" w:cs="Courier New"/>
              </w:rPr>
            </w:pPr>
            <w:r w:rsidRPr="00463F6A">
              <w:rPr>
                <w:rFonts w:ascii="Courier New" w:hAnsi="Courier New" w:cs="Courier New"/>
              </w:rPr>
              <w:t>NN4PatternRecognition()</w:t>
            </w:r>
          </w:p>
        </w:tc>
        <w:tc>
          <w:tcPr>
            <w:tcW w:w="6321" w:type="dxa"/>
          </w:tcPr>
          <w:p w14:paraId="6FDAB9B1" w14:textId="3512B882" w:rsidR="001E7FD3" w:rsidRDefault="001E7FD3" w:rsidP="001E7FD3">
            <w:r>
              <w:t xml:space="preserve">Dies ist der </w:t>
            </w:r>
            <w:proofErr w:type="spellStart"/>
            <w:r>
              <w:t>Konstruktor</w:t>
            </w:r>
            <w:proofErr w:type="spellEnd"/>
            <w:r>
              <w:t xml:space="preserve"> der Klasse.</w:t>
            </w:r>
          </w:p>
          <w:p w14:paraId="36BB43E7" w14:textId="78BB89F9" w:rsidR="001E7FD3" w:rsidRDefault="001E7FD3" w:rsidP="001E7FD3">
            <w:r>
              <w:t xml:space="preserve">Laden der Konfigurationsdatei und interpretieren des Inhalts dieser Datei (via </w:t>
            </w:r>
            <w:proofErr w:type="spellStart"/>
            <w:r w:rsidRPr="001E7FD3">
              <w:rPr>
                <w:rFonts w:ascii="Courier New" w:hAnsi="Courier New" w:cs="Courier New"/>
              </w:rPr>
              <w:t>loadConfigFile</w:t>
            </w:r>
            <w:proofErr w:type="spellEnd"/>
            <w:r w:rsidRPr="001E7FD3">
              <w:rPr>
                <w:rFonts w:ascii="Courier New" w:hAnsi="Courier New" w:cs="Courier New"/>
              </w:rPr>
              <w:t>()</w:t>
            </w:r>
            <w:r w:rsidRPr="001E7FD3">
              <w:t>).</w:t>
            </w:r>
            <w:r>
              <w:t xml:space="preserve"> Initialisieren der Objekt-Attribute.</w:t>
            </w:r>
          </w:p>
        </w:tc>
      </w:tr>
      <w:tr w:rsidR="001E7FD3" w14:paraId="4FF1410E" w14:textId="77777777" w:rsidTr="00463F6A">
        <w:tc>
          <w:tcPr>
            <w:tcW w:w="2853" w:type="dxa"/>
          </w:tcPr>
          <w:p w14:paraId="39C805BB" w14:textId="666D4868" w:rsidR="001E7FD3" w:rsidRPr="00463F6A" w:rsidRDefault="001E7FD3" w:rsidP="001E7FD3">
            <w:pPr>
              <w:rPr>
                <w:rFonts w:ascii="Courier New" w:hAnsi="Courier New" w:cs="Courier New"/>
              </w:rPr>
            </w:pPr>
            <w:proofErr w:type="spellStart"/>
            <w:r w:rsidRPr="00463F6A">
              <w:rPr>
                <w:rFonts w:ascii="Courier New" w:hAnsi="Courier New" w:cs="Courier New"/>
              </w:rPr>
              <w:t>run</w:t>
            </w:r>
            <w:proofErr w:type="spellEnd"/>
            <w:r w:rsidRPr="00463F6A">
              <w:rPr>
                <w:rFonts w:ascii="Courier New" w:hAnsi="Courier New" w:cs="Courier New"/>
              </w:rPr>
              <w:t>()</w:t>
            </w:r>
          </w:p>
        </w:tc>
        <w:tc>
          <w:tcPr>
            <w:tcW w:w="6321" w:type="dxa"/>
          </w:tcPr>
          <w:p w14:paraId="14340450" w14:textId="77777777" w:rsidR="001E7FD3" w:rsidRDefault="001E7FD3" w:rsidP="001E7FD3">
            <w:r>
              <w:t>Steuert den Programmablauf:</w:t>
            </w:r>
          </w:p>
          <w:p w14:paraId="22FADCC4" w14:textId="0A556A2B" w:rsidR="00463F6A" w:rsidRDefault="00463F6A" w:rsidP="00463F6A">
            <w:pPr>
              <w:pStyle w:val="Listenabsatz"/>
              <w:numPr>
                <w:ilvl w:val="0"/>
                <w:numId w:val="4"/>
              </w:numPr>
            </w:pPr>
            <w:r>
              <w:t>Erzeugen des neuronalen Netzes</w:t>
            </w:r>
          </w:p>
          <w:p w14:paraId="762BE715" w14:textId="77777777" w:rsidR="00463F6A" w:rsidRDefault="00463F6A" w:rsidP="00463F6A">
            <w:pPr>
              <w:pStyle w:val="Listenabsatz"/>
              <w:numPr>
                <w:ilvl w:val="0"/>
                <w:numId w:val="4"/>
              </w:numPr>
            </w:pPr>
            <w:r>
              <w:t>Trainieren des neuronalen Netzes</w:t>
            </w:r>
          </w:p>
          <w:p w14:paraId="5C781BFF" w14:textId="77777777" w:rsidR="00463F6A" w:rsidRDefault="00463F6A" w:rsidP="00463F6A">
            <w:pPr>
              <w:pStyle w:val="Listenabsatz"/>
              <w:numPr>
                <w:ilvl w:val="0"/>
                <w:numId w:val="4"/>
              </w:numPr>
            </w:pPr>
            <w:r>
              <w:t>Erzeugen zufälliger Bitmuster</w:t>
            </w:r>
          </w:p>
          <w:p w14:paraId="7C2E3E27" w14:textId="77777777" w:rsidR="00463F6A" w:rsidRDefault="00463F6A" w:rsidP="00463F6A">
            <w:pPr>
              <w:pStyle w:val="Listenabsatz"/>
              <w:numPr>
                <w:ilvl w:val="0"/>
                <w:numId w:val="4"/>
              </w:numPr>
            </w:pPr>
            <w:r>
              <w:t>Bitmuster zur Erkennung ans Netz übergeben</w:t>
            </w:r>
          </w:p>
          <w:p w14:paraId="22D61729" w14:textId="77777777" w:rsidR="00463F6A" w:rsidRDefault="00463F6A" w:rsidP="00463F6A">
            <w:pPr>
              <w:pStyle w:val="Listenabsatz"/>
              <w:numPr>
                <w:ilvl w:val="0"/>
                <w:numId w:val="4"/>
              </w:numPr>
            </w:pPr>
            <w:r>
              <w:t>Abschließende Statistik anzeigen</w:t>
            </w:r>
          </w:p>
          <w:p w14:paraId="4990B80A" w14:textId="14CE0AB7" w:rsidR="00463F6A" w:rsidRDefault="00463F6A" w:rsidP="00463F6A">
            <w:r>
              <w:t>Der Schritt 4 wird wiederholt, bis alle Bitmuster abgearbeitet sind oder der Benutzer die weitere Bearbeitung abbricht.</w:t>
            </w:r>
          </w:p>
        </w:tc>
      </w:tr>
    </w:tbl>
    <w:p w14:paraId="2D551602" w14:textId="77777777" w:rsidR="001E7FD3" w:rsidRPr="001E7FD3" w:rsidRDefault="001E7FD3" w:rsidP="001E7FD3"/>
    <w:p w14:paraId="772E9CCB" w14:textId="146E5B34" w:rsidR="00251D5F" w:rsidRDefault="00251D5F" w:rsidP="00251D5F">
      <w:pPr>
        <w:pStyle w:val="berschrift2"/>
      </w:pPr>
      <w:r>
        <w:t>Das Package ‚</w:t>
      </w:r>
      <w:proofErr w:type="spellStart"/>
      <w:r>
        <w:t>nnet</w:t>
      </w:r>
      <w:proofErr w:type="spellEnd"/>
      <w:r>
        <w:t>’</w:t>
      </w:r>
    </w:p>
    <w:p w14:paraId="59B7D014" w14:textId="37D34150" w:rsidR="00251D5F" w:rsidRDefault="00251D5F" w:rsidP="009147BF">
      <w:pPr>
        <w:pStyle w:val="berschrift3"/>
      </w:pPr>
      <w:r>
        <w:t xml:space="preserve">Die Klasse </w:t>
      </w:r>
      <w:proofErr w:type="spellStart"/>
      <w:r>
        <w:t>PatternAssociator</w:t>
      </w:r>
      <w:proofErr w:type="spellEnd"/>
    </w:p>
    <w:p w14:paraId="56950507" w14:textId="04BC7657" w:rsidR="00463F6A" w:rsidRDefault="00463F6A" w:rsidP="00463F6A">
      <w:r>
        <w:t xml:space="preserve">Diese Klasse implementiert das oben beschriebene neuronale Netz. Anstatt die einzelnen Neuronen ihrerseits in Form von Objekten zu implementieren (was anschaulicher wäre) werden sie innerhalb der Klasse </w:t>
      </w:r>
      <w:proofErr w:type="spellStart"/>
      <w:r>
        <w:t>PatternAssociator</w:t>
      </w:r>
      <w:proofErr w:type="spellEnd"/>
      <w:r>
        <w:t xml:space="preserve"> in Form der beiden Vektoren </w:t>
      </w:r>
      <w:r w:rsidRPr="00463F6A">
        <w:rPr>
          <w:rFonts w:ascii="Courier New" w:hAnsi="Courier New" w:cs="Courier New"/>
        </w:rPr>
        <w:t>_</w:t>
      </w:r>
      <w:proofErr w:type="spellStart"/>
      <w:r w:rsidRPr="00463F6A">
        <w:rPr>
          <w:rFonts w:ascii="Courier New" w:hAnsi="Courier New" w:cs="Courier New"/>
        </w:rPr>
        <w:t>inputVector</w:t>
      </w:r>
      <w:proofErr w:type="spellEnd"/>
      <w:r>
        <w:t xml:space="preserve"> und </w:t>
      </w:r>
      <w:r w:rsidRPr="00463F6A">
        <w:rPr>
          <w:rFonts w:ascii="Courier New" w:hAnsi="Courier New" w:cs="Courier New"/>
        </w:rPr>
        <w:t>_</w:t>
      </w:r>
      <w:proofErr w:type="spellStart"/>
      <w:r w:rsidRPr="00463F6A">
        <w:rPr>
          <w:rFonts w:ascii="Courier New" w:hAnsi="Courier New" w:cs="Courier New"/>
        </w:rPr>
        <w:t>outputVector</w:t>
      </w:r>
      <w:proofErr w:type="spellEnd"/>
      <w:r>
        <w:t xml:space="preserve"> repräsentiert</w:t>
      </w:r>
      <w:r w:rsidR="00886798">
        <w:t>, welche die aktuellen Aktivierungswerte enthalten</w:t>
      </w:r>
      <w:r>
        <w:t xml:space="preserve">. Da jedes Neuron der Input-Schicht mit jedem Neuron der Output-Schicht verbunden ist wird </w:t>
      </w:r>
      <w:r w:rsidR="00886798">
        <w:t xml:space="preserve">keine explizite Repräsentation der Verbindungen benötigt. </w:t>
      </w:r>
      <w:proofErr w:type="gramStart"/>
      <w:r w:rsidR="00886798">
        <w:t>Statt dessen beinhaltet</w:t>
      </w:r>
      <w:proofErr w:type="gramEnd"/>
      <w:r w:rsidR="00886798">
        <w:t xml:space="preserve"> die Matrix </w:t>
      </w:r>
      <w:r w:rsidR="00886798" w:rsidRPr="00886798">
        <w:rPr>
          <w:rFonts w:ascii="Courier New" w:hAnsi="Courier New" w:cs="Courier New"/>
        </w:rPr>
        <w:t>_</w:t>
      </w:r>
      <w:proofErr w:type="spellStart"/>
      <w:r w:rsidR="00886798" w:rsidRPr="00886798">
        <w:rPr>
          <w:rFonts w:ascii="Courier New" w:hAnsi="Courier New" w:cs="Courier New"/>
        </w:rPr>
        <w:t>weigths</w:t>
      </w:r>
      <w:proofErr w:type="spellEnd"/>
      <w:r w:rsidR="00886798" w:rsidRPr="00886798">
        <w:t xml:space="preserve"> die aktuelle Gewichtung aller Verbindungen.</w:t>
      </w:r>
      <w:r w:rsidR="00886798">
        <w:t xml:space="preserve"> Auf diese Weise lassen sich die Operationen auf die Neuronen und die Verbindungen recht leicht über Matrizen- bzw. Vektor-Operationen implementieren</w:t>
      </w:r>
      <w:r w:rsidR="00886798">
        <w:rPr>
          <w:rStyle w:val="Funotenzeichen"/>
        </w:rPr>
        <w:footnoteReference w:id="6"/>
      </w:r>
      <w:r w:rsidR="00886798">
        <w:t>.</w:t>
      </w:r>
    </w:p>
    <w:p w14:paraId="3C95FE66" w14:textId="58BE6DEB" w:rsidR="00463F6A" w:rsidRDefault="00463F6A" w:rsidP="00463F6A">
      <w:r>
        <w:t>Die öffentlichen Methoden:</w:t>
      </w:r>
    </w:p>
    <w:tbl>
      <w:tblPr>
        <w:tblStyle w:val="Tabellenraster"/>
        <w:tblW w:w="0" w:type="auto"/>
        <w:tblInd w:w="108" w:type="dxa"/>
        <w:tblLook w:val="04A0" w:firstRow="1" w:lastRow="0" w:firstColumn="1" w:lastColumn="0" w:noHBand="0" w:noVBand="1"/>
      </w:tblPr>
      <w:tblGrid>
        <w:gridCol w:w="2953"/>
        <w:gridCol w:w="6221"/>
      </w:tblGrid>
      <w:tr w:rsidR="00463F6A" w:rsidRPr="001E7FD3" w14:paraId="72134AA1" w14:textId="77777777" w:rsidTr="00463F6A">
        <w:trPr>
          <w:tblHeader/>
        </w:trPr>
        <w:tc>
          <w:tcPr>
            <w:tcW w:w="2853" w:type="dxa"/>
          </w:tcPr>
          <w:p w14:paraId="5620095E" w14:textId="77777777" w:rsidR="00463F6A" w:rsidRPr="001E7FD3" w:rsidRDefault="00463F6A" w:rsidP="00463F6A">
            <w:pPr>
              <w:rPr>
                <w:b/>
              </w:rPr>
            </w:pPr>
            <w:r w:rsidRPr="001E7FD3">
              <w:rPr>
                <w:b/>
              </w:rPr>
              <w:t>Methode</w:t>
            </w:r>
          </w:p>
        </w:tc>
        <w:tc>
          <w:tcPr>
            <w:tcW w:w="6321" w:type="dxa"/>
          </w:tcPr>
          <w:p w14:paraId="26144121" w14:textId="77777777" w:rsidR="00463F6A" w:rsidRPr="001E7FD3" w:rsidRDefault="00463F6A" w:rsidP="00463F6A">
            <w:pPr>
              <w:rPr>
                <w:b/>
              </w:rPr>
            </w:pPr>
            <w:r w:rsidRPr="001E7FD3">
              <w:rPr>
                <w:b/>
              </w:rPr>
              <w:t>Funktion</w:t>
            </w:r>
          </w:p>
        </w:tc>
      </w:tr>
      <w:tr w:rsidR="00463F6A" w14:paraId="74ED901C" w14:textId="77777777" w:rsidTr="00463F6A">
        <w:tc>
          <w:tcPr>
            <w:tcW w:w="2853" w:type="dxa"/>
          </w:tcPr>
          <w:p w14:paraId="6922F2CE" w14:textId="663E9795" w:rsidR="00463F6A" w:rsidRDefault="00463F6A" w:rsidP="00463F6A">
            <w:proofErr w:type="spellStart"/>
            <w:r w:rsidRPr="00463F6A">
              <w:rPr>
                <w:rFonts w:ascii="Courier New" w:hAnsi="Courier New" w:cs="Courier New"/>
              </w:rPr>
              <w:t>PatternAssociator</w:t>
            </w:r>
            <w:proofErr w:type="spellEnd"/>
            <w:r w:rsidRPr="00463F6A">
              <w:rPr>
                <w:rFonts w:ascii="Courier New" w:hAnsi="Courier New" w:cs="Courier New"/>
              </w:rPr>
              <w:t>()</w:t>
            </w:r>
          </w:p>
        </w:tc>
        <w:tc>
          <w:tcPr>
            <w:tcW w:w="6321" w:type="dxa"/>
          </w:tcPr>
          <w:p w14:paraId="35035F85" w14:textId="77777777" w:rsidR="00463F6A" w:rsidRDefault="00463F6A" w:rsidP="00463F6A">
            <w:r>
              <w:t xml:space="preserve">Dies ist der </w:t>
            </w:r>
            <w:proofErr w:type="spellStart"/>
            <w:r>
              <w:t>Konstruktor</w:t>
            </w:r>
            <w:proofErr w:type="spellEnd"/>
            <w:r>
              <w:t xml:space="preserve"> der Klasse.</w:t>
            </w:r>
          </w:p>
          <w:p w14:paraId="601085E5" w14:textId="0CFE3C5C" w:rsidR="00463F6A" w:rsidRDefault="00463F6A" w:rsidP="00463F6A">
            <w:r>
              <w:t xml:space="preserve">Erzeugen der Netz-Topologie (via </w:t>
            </w:r>
            <w:proofErr w:type="spellStart"/>
            <w:r w:rsidRPr="00463F6A">
              <w:rPr>
                <w:rFonts w:ascii="Courier New" w:hAnsi="Courier New" w:cs="Courier New"/>
              </w:rPr>
              <w:t>createNetworkTopology</w:t>
            </w:r>
            <w:proofErr w:type="spellEnd"/>
            <w:r w:rsidRPr="00463F6A">
              <w:rPr>
                <w:rFonts w:ascii="Courier New" w:hAnsi="Courier New" w:cs="Courier New"/>
              </w:rPr>
              <w:t>()</w:t>
            </w:r>
            <w:r>
              <w:t>).</w:t>
            </w:r>
            <w:r w:rsidR="00886798">
              <w:t xml:space="preserve"> Das bedeutet im Wesentlichen</w:t>
            </w:r>
            <w:proofErr w:type="gramStart"/>
            <w:r w:rsidR="00886798">
              <w:t>: Vorbereiten</w:t>
            </w:r>
            <w:proofErr w:type="gramEnd"/>
            <w:r w:rsidR="00886798">
              <w:t xml:space="preserve"> der Gewichtungs-Matrix.</w:t>
            </w:r>
          </w:p>
        </w:tc>
      </w:tr>
      <w:tr w:rsidR="00886798" w14:paraId="73316133" w14:textId="77777777" w:rsidTr="00463F6A">
        <w:tc>
          <w:tcPr>
            <w:tcW w:w="2853" w:type="dxa"/>
          </w:tcPr>
          <w:p w14:paraId="6809E8DF" w14:textId="25CCE8F1" w:rsidR="00886798" w:rsidRPr="00463F6A" w:rsidRDefault="00886798" w:rsidP="00463F6A">
            <w:pPr>
              <w:rPr>
                <w:rFonts w:ascii="Courier New" w:hAnsi="Courier New" w:cs="Courier New"/>
              </w:rPr>
            </w:pPr>
            <w:proofErr w:type="spellStart"/>
            <w:r w:rsidRPr="00886798">
              <w:rPr>
                <w:rFonts w:ascii="Courier New" w:hAnsi="Courier New" w:cs="Courier New"/>
              </w:rPr>
              <w:t>train</w:t>
            </w:r>
            <w:proofErr w:type="spellEnd"/>
            <w:r w:rsidRPr="00886798">
              <w:rPr>
                <w:rFonts w:ascii="Courier New" w:hAnsi="Courier New" w:cs="Courier New"/>
              </w:rPr>
              <w:t>()</w:t>
            </w:r>
          </w:p>
        </w:tc>
        <w:tc>
          <w:tcPr>
            <w:tcW w:w="6321" w:type="dxa"/>
          </w:tcPr>
          <w:p w14:paraId="5F379A90" w14:textId="6D30506D" w:rsidR="00886798" w:rsidRDefault="00886798" w:rsidP="009A3206">
            <w:r>
              <w:t xml:space="preserve">Trainiert das Netz mit den als Parameter übergebenen Mustern. Die Anpassung der Gewichtungs-Matrix erfolgt dabei anhand der Delta-Regel, die in der Klasse </w:t>
            </w:r>
            <w:proofErr w:type="spellStart"/>
            <w:r w:rsidRPr="00886798">
              <w:rPr>
                <w:rFonts w:ascii="Courier New" w:hAnsi="Courier New" w:cs="Courier New"/>
              </w:rPr>
              <w:t>DeltaRule</w:t>
            </w:r>
            <w:proofErr w:type="spellEnd"/>
            <w:r>
              <w:t xml:space="preserve"> implementiert ist. </w:t>
            </w:r>
          </w:p>
        </w:tc>
      </w:tr>
      <w:tr w:rsidR="00886798" w14:paraId="4D2D7E16" w14:textId="77777777" w:rsidTr="00463F6A">
        <w:tc>
          <w:tcPr>
            <w:tcW w:w="2853" w:type="dxa"/>
          </w:tcPr>
          <w:p w14:paraId="267F46B5" w14:textId="4111223E" w:rsidR="00886798" w:rsidRPr="00463F6A" w:rsidRDefault="00886798" w:rsidP="00463F6A">
            <w:pPr>
              <w:rPr>
                <w:rFonts w:ascii="Courier New" w:hAnsi="Courier New" w:cs="Courier New"/>
              </w:rPr>
            </w:pPr>
            <w:proofErr w:type="spellStart"/>
            <w:r w:rsidRPr="00886798">
              <w:rPr>
                <w:rFonts w:ascii="Courier New" w:hAnsi="Courier New" w:cs="Courier New"/>
              </w:rPr>
              <w:t>match</w:t>
            </w:r>
            <w:proofErr w:type="spellEnd"/>
            <w:r w:rsidRPr="00886798">
              <w:rPr>
                <w:rFonts w:ascii="Courier New" w:hAnsi="Courier New" w:cs="Courier New"/>
              </w:rPr>
              <w:t>()</w:t>
            </w:r>
          </w:p>
        </w:tc>
        <w:tc>
          <w:tcPr>
            <w:tcW w:w="6321" w:type="dxa"/>
          </w:tcPr>
          <w:p w14:paraId="20B19983" w14:textId="77777777" w:rsidR="00886798" w:rsidRDefault="009A3206" w:rsidP="00463F6A">
            <w:r>
              <w:t>Präsentiert dem Netz ein einzelnes als Parameter übergebenes Bitmuster, wertet dann den Aktivierungszustand der Output-Neuronen aus und leitet daraus die Antwort des Netzes ab.</w:t>
            </w:r>
          </w:p>
          <w:p w14:paraId="7BC845DF" w14:textId="5E5AFDB6" w:rsidR="00F757C9" w:rsidRDefault="00F757C9" w:rsidP="00463F6A">
            <w:r>
              <w:t xml:space="preserve">Dabei wird das übergebene Bitmuster in die Input-Neuronen (also den Input-Vektor) übertragen. Daraufhin wird dann der Aktivierungszustand der Output-Neuronen (des Output-Vektors) berechnet. Die Aktivierungsfunktion selbst ist in der dabei verwendeten Klasse </w:t>
            </w:r>
            <w:proofErr w:type="spellStart"/>
            <w:r w:rsidRPr="00F757C9">
              <w:rPr>
                <w:rFonts w:ascii="Courier New" w:hAnsi="Courier New" w:cs="Courier New"/>
              </w:rPr>
              <w:t>ActivationFunction</w:t>
            </w:r>
            <w:proofErr w:type="spellEnd"/>
            <w:r>
              <w:t xml:space="preserve"> (bzw. deren Abkömmlingen) enthalten.</w:t>
            </w:r>
          </w:p>
        </w:tc>
      </w:tr>
    </w:tbl>
    <w:p w14:paraId="5D71142E" w14:textId="5D743281" w:rsidR="00463F6A" w:rsidRDefault="00463F6A" w:rsidP="00463F6A"/>
    <w:p w14:paraId="0F290458" w14:textId="7C1DDCEE" w:rsidR="00F757C9" w:rsidRPr="00463F6A" w:rsidRDefault="00F757C9" w:rsidP="00463F6A">
      <w:r>
        <w:t>Anmerkung: Für einige Matrizen-Berechnungen wird eine Methode der Matrix-Klasse verwendet (</w:t>
      </w:r>
      <w:r w:rsidRPr="00F757C9">
        <w:rPr>
          <w:rFonts w:ascii="Courier New" w:hAnsi="Courier New" w:cs="Courier New"/>
        </w:rPr>
        <w:t>Array2DRowRealMatrix</w:t>
      </w:r>
      <w:r>
        <w:rPr>
          <w:rFonts w:ascii="Courier New" w:hAnsi="Courier New" w:cs="Courier New"/>
        </w:rPr>
        <w:t>.</w:t>
      </w:r>
      <w:r w:rsidRPr="00F757C9">
        <w:rPr>
          <w:rFonts w:ascii="Courier New" w:hAnsi="Courier New" w:cs="Courier New"/>
        </w:rPr>
        <w:t>walkInDefaultOrder()</w:t>
      </w:r>
      <w:r>
        <w:t xml:space="preserve">), die für jedes Element der Matrix die Methode </w:t>
      </w:r>
      <w:proofErr w:type="spellStart"/>
      <w:r w:rsidRPr="00F757C9">
        <w:rPr>
          <w:rFonts w:ascii="Courier New" w:hAnsi="Courier New" w:cs="Courier New"/>
        </w:rPr>
        <w:t>visit</w:t>
      </w:r>
      <w:proofErr w:type="spellEnd"/>
      <w:r w:rsidRPr="00F757C9">
        <w:rPr>
          <w:rFonts w:ascii="Courier New" w:hAnsi="Courier New" w:cs="Courier New"/>
        </w:rPr>
        <w:t>()</w:t>
      </w:r>
      <w:r>
        <w:t xml:space="preserve"> eines übergebenen Objekts ausführt.</w:t>
      </w:r>
    </w:p>
    <w:p w14:paraId="01CD30BC" w14:textId="0568C6CF" w:rsidR="00251D5F" w:rsidRDefault="00251D5F" w:rsidP="009147BF">
      <w:pPr>
        <w:pStyle w:val="berschrift3"/>
      </w:pPr>
      <w:r>
        <w:t xml:space="preserve">Die </w:t>
      </w:r>
      <w:proofErr w:type="spellStart"/>
      <w:r w:rsidR="009147BF">
        <w:t>ActivationFunction</w:t>
      </w:r>
      <w:proofErr w:type="spellEnd"/>
      <w:r w:rsidR="009147BF">
        <w:t>-Klassen</w:t>
      </w:r>
    </w:p>
    <w:p w14:paraId="784B138D" w14:textId="733A0653" w:rsidR="006834CD" w:rsidRPr="006834CD" w:rsidRDefault="006834CD" w:rsidP="006834CD">
      <w:r>
        <w:t xml:space="preserve">Diese Klassen beinhalten verschiedene Aktivierungsfunktionen, die sich dann </w:t>
      </w:r>
      <w:proofErr w:type="spellStart"/>
      <w:r>
        <w:t>konfigurativ</w:t>
      </w:r>
      <w:proofErr w:type="spellEnd"/>
      <w:r>
        <w:t xml:space="preserve"> aktivieren lassen.</w:t>
      </w:r>
    </w:p>
    <w:tbl>
      <w:tblPr>
        <w:tblStyle w:val="Tabellenraster"/>
        <w:tblW w:w="0" w:type="auto"/>
        <w:tblInd w:w="108" w:type="dxa"/>
        <w:tblLayout w:type="fixed"/>
        <w:tblLook w:val="04A0" w:firstRow="1" w:lastRow="0" w:firstColumn="1" w:lastColumn="0" w:noHBand="0" w:noVBand="1"/>
      </w:tblPr>
      <w:tblGrid>
        <w:gridCol w:w="2977"/>
        <w:gridCol w:w="6197"/>
      </w:tblGrid>
      <w:tr w:rsidR="006834CD" w:rsidRPr="006834CD" w14:paraId="6BB521FB" w14:textId="77777777" w:rsidTr="006834CD">
        <w:tc>
          <w:tcPr>
            <w:tcW w:w="2977" w:type="dxa"/>
          </w:tcPr>
          <w:p w14:paraId="16D8899F" w14:textId="1EE57D51" w:rsidR="006834CD" w:rsidRPr="006834CD" w:rsidRDefault="006834CD" w:rsidP="006834CD">
            <w:pPr>
              <w:rPr>
                <w:b/>
              </w:rPr>
            </w:pPr>
            <w:r w:rsidRPr="006834CD">
              <w:rPr>
                <w:b/>
              </w:rPr>
              <w:t>Klasse</w:t>
            </w:r>
          </w:p>
        </w:tc>
        <w:tc>
          <w:tcPr>
            <w:tcW w:w="6197" w:type="dxa"/>
          </w:tcPr>
          <w:p w14:paraId="0C2467F7" w14:textId="65054BE3" w:rsidR="006834CD" w:rsidRPr="006834CD" w:rsidRDefault="006834CD" w:rsidP="006834CD">
            <w:pPr>
              <w:rPr>
                <w:b/>
              </w:rPr>
            </w:pPr>
            <w:r w:rsidRPr="006834CD">
              <w:rPr>
                <w:b/>
              </w:rPr>
              <w:t>Funktion</w:t>
            </w:r>
          </w:p>
        </w:tc>
      </w:tr>
      <w:tr w:rsidR="006834CD" w:rsidRPr="006834CD" w14:paraId="3A9DD5BD" w14:textId="627934D0" w:rsidTr="006834CD">
        <w:tc>
          <w:tcPr>
            <w:tcW w:w="2977" w:type="dxa"/>
          </w:tcPr>
          <w:p w14:paraId="4DDD3743" w14:textId="77777777" w:rsidR="006834CD" w:rsidRPr="006834CD" w:rsidRDefault="006834CD" w:rsidP="006834CD">
            <w:pPr>
              <w:rPr>
                <w:rFonts w:ascii="Courier New" w:hAnsi="Courier New" w:cs="Courier New"/>
              </w:rPr>
            </w:pPr>
            <w:proofErr w:type="spellStart"/>
            <w:r w:rsidRPr="006834CD">
              <w:rPr>
                <w:rFonts w:ascii="Courier New" w:hAnsi="Courier New" w:cs="Courier New"/>
              </w:rPr>
              <w:t>ActivationFunction</w:t>
            </w:r>
            <w:proofErr w:type="spellEnd"/>
          </w:p>
        </w:tc>
        <w:tc>
          <w:tcPr>
            <w:tcW w:w="6197" w:type="dxa"/>
          </w:tcPr>
          <w:p w14:paraId="5EEC0CC4" w14:textId="63804B14" w:rsidR="006834CD" w:rsidRPr="006834CD" w:rsidRDefault="006834CD" w:rsidP="006834CD">
            <w:r>
              <w:t xml:space="preserve">Dies ist die abstrakte Basisklasse aller weiteren hier beschriebenen Klassen. Sie beinhaltet alle Methoden, die nötig sind, um in der Matrix-Methode </w:t>
            </w:r>
            <w:proofErr w:type="spellStart"/>
            <w:r w:rsidRPr="00F757C9">
              <w:rPr>
                <w:rFonts w:ascii="Courier New" w:hAnsi="Courier New" w:cs="Courier New"/>
              </w:rPr>
              <w:t>walkInDefaultOrder</w:t>
            </w:r>
            <w:proofErr w:type="spellEnd"/>
            <w:r w:rsidRPr="00F757C9">
              <w:rPr>
                <w:rFonts w:ascii="Courier New" w:hAnsi="Courier New" w:cs="Courier New"/>
              </w:rPr>
              <w:t>()</w:t>
            </w:r>
            <w:r>
              <w:t xml:space="preserve"> verwendet zu werden sowie die grundsätzliche Berechnungsvorschrift für Aktivierungswerte. Alle abgeleiteten Klassen implementieren lediglich die Methode </w:t>
            </w:r>
            <w:proofErr w:type="spellStart"/>
            <w:r w:rsidRPr="006834CD">
              <w:rPr>
                <w:rFonts w:ascii="Courier New" w:hAnsi="Courier New" w:cs="Courier New"/>
              </w:rPr>
              <w:t>getFunctionResult</w:t>
            </w:r>
            <w:proofErr w:type="spellEnd"/>
            <w:r w:rsidRPr="006834CD">
              <w:rPr>
                <w:rFonts w:ascii="Courier New" w:hAnsi="Courier New" w:cs="Courier New"/>
              </w:rPr>
              <w:t>()</w:t>
            </w:r>
            <w:r>
              <w:t>, die dann den konkreten Wert liefert.</w:t>
            </w:r>
          </w:p>
        </w:tc>
      </w:tr>
      <w:tr w:rsidR="006834CD" w:rsidRPr="006834CD" w14:paraId="0C379FC5" w14:textId="20B2A90D" w:rsidTr="006834CD">
        <w:tc>
          <w:tcPr>
            <w:tcW w:w="2977" w:type="dxa"/>
          </w:tcPr>
          <w:p w14:paraId="541D89AD" w14:textId="77777777" w:rsidR="006834CD" w:rsidRPr="006834CD" w:rsidRDefault="006834CD" w:rsidP="006834CD">
            <w:pPr>
              <w:rPr>
                <w:rFonts w:ascii="Courier New" w:hAnsi="Courier New" w:cs="Courier New"/>
              </w:rPr>
            </w:pPr>
            <w:proofErr w:type="spellStart"/>
            <w:r w:rsidRPr="006834CD">
              <w:rPr>
                <w:rFonts w:ascii="Courier New" w:hAnsi="Courier New" w:cs="Courier New"/>
              </w:rPr>
              <w:t>ActivationFunction_Binary</w:t>
            </w:r>
            <w:proofErr w:type="spellEnd"/>
          </w:p>
        </w:tc>
        <w:tc>
          <w:tcPr>
            <w:tcW w:w="6197" w:type="dxa"/>
          </w:tcPr>
          <w:p w14:paraId="010C1624" w14:textId="19A0A578" w:rsidR="006834CD" w:rsidRPr="006834CD" w:rsidRDefault="006834CD" w:rsidP="006834CD">
            <w:r>
              <w:t>Implementiert eine binäre Aktivierungsfunktion ohne Schwellwert.</w:t>
            </w:r>
          </w:p>
        </w:tc>
      </w:tr>
      <w:tr w:rsidR="006834CD" w:rsidRPr="006834CD" w14:paraId="099904C3" w14:textId="47BA2251" w:rsidTr="006834CD">
        <w:tc>
          <w:tcPr>
            <w:tcW w:w="2977" w:type="dxa"/>
          </w:tcPr>
          <w:p w14:paraId="4CF90DF3" w14:textId="77777777" w:rsidR="006834CD" w:rsidRPr="006834CD" w:rsidRDefault="006834CD" w:rsidP="006834CD">
            <w:pPr>
              <w:rPr>
                <w:rFonts w:ascii="Courier New" w:hAnsi="Courier New" w:cs="Courier New"/>
              </w:rPr>
            </w:pPr>
            <w:proofErr w:type="spellStart"/>
            <w:r w:rsidRPr="006834CD">
              <w:rPr>
                <w:rFonts w:ascii="Courier New" w:hAnsi="Courier New" w:cs="Courier New"/>
              </w:rPr>
              <w:t>ActivationFunction_Linear</w:t>
            </w:r>
            <w:proofErr w:type="spellEnd"/>
          </w:p>
        </w:tc>
        <w:tc>
          <w:tcPr>
            <w:tcW w:w="6197" w:type="dxa"/>
          </w:tcPr>
          <w:p w14:paraId="4AC362F4" w14:textId="58E4EFE8" w:rsidR="006834CD" w:rsidRPr="006834CD" w:rsidRDefault="006834CD" w:rsidP="006834CD">
            <w:r w:rsidRPr="006834CD">
              <w:t>Implementiert eine lineare Aktivierungsfunktion ohne Schwellwert und Anpassungsfaktor.</w:t>
            </w:r>
          </w:p>
        </w:tc>
      </w:tr>
      <w:tr w:rsidR="006834CD" w:rsidRPr="006834CD" w14:paraId="3142A047" w14:textId="44B814AA" w:rsidTr="006834CD">
        <w:tc>
          <w:tcPr>
            <w:tcW w:w="2977" w:type="dxa"/>
          </w:tcPr>
          <w:p w14:paraId="4E586C61" w14:textId="77777777" w:rsidR="006834CD" w:rsidRPr="006834CD" w:rsidRDefault="006834CD" w:rsidP="006834CD">
            <w:pPr>
              <w:rPr>
                <w:rFonts w:ascii="Courier New" w:hAnsi="Courier New" w:cs="Courier New"/>
              </w:rPr>
            </w:pPr>
            <w:proofErr w:type="spellStart"/>
            <w:r w:rsidRPr="006834CD">
              <w:rPr>
                <w:rFonts w:ascii="Courier New" w:hAnsi="Courier New" w:cs="Courier New"/>
              </w:rPr>
              <w:t>ActivationFunction_Logistic</w:t>
            </w:r>
            <w:proofErr w:type="spellEnd"/>
          </w:p>
        </w:tc>
        <w:tc>
          <w:tcPr>
            <w:tcW w:w="6197" w:type="dxa"/>
          </w:tcPr>
          <w:p w14:paraId="64FD986B" w14:textId="2EB99BCA" w:rsidR="006834CD" w:rsidRPr="006834CD" w:rsidRDefault="006834CD" w:rsidP="006834CD">
            <w:r w:rsidRPr="006834CD">
              <w:t>Implementiert eine logistische Aktivierungsfunktion.</w:t>
            </w:r>
          </w:p>
        </w:tc>
      </w:tr>
      <w:tr w:rsidR="006834CD" w:rsidRPr="006834CD" w14:paraId="2AE7D5D4" w14:textId="6FCD38D4" w:rsidTr="006834CD">
        <w:tc>
          <w:tcPr>
            <w:tcW w:w="2977" w:type="dxa"/>
          </w:tcPr>
          <w:p w14:paraId="640B91DE" w14:textId="77777777" w:rsidR="006834CD" w:rsidRPr="006834CD" w:rsidRDefault="006834CD" w:rsidP="006834CD">
            <w:pPr>
              <w:rPr>
                <w:rFonts w:ascii="Courier New" w:hAnsi="Courier New" w:cs="Courier New"/>
              </w:rPr>
            </w:pPr>
            <w:proofErr w:type="spellStart"/>
            <w:r w:rsidRPr="006834CD">
              <w:rPr>
                <w:rFonts w:ascii="Courier New" w:hAnsi="Courier New" w:cs="Courier New"/>
              </w:rPr>
              <w:t>ActivationFunction_TangensHyperbolicus</w:t>
            </w:r>
            <w:proofErr w:type="spellEnd"/>
          </w:p>
        </w:tc>
        <w:tc>
          <w:tcPr>
            <w:tcW w:w="6197" w:type="dxa"/>
          </w:tcPr>
          <w:p w14:paraId="2F0A15CD" w14:textId="380865FB" w:rsidR="006834CD" w:rsidRPr="006834CD" w:rsidRDefault="006834CD" w:rsidP="006834CD">
            <w:r w:rsidRPr="006834CD">
              <w:t xml:space="preserve">Implementiert die Aktivierungsfunktion 'Tangens </w:t>
            </w:r>
            <w:proofErr w:type="spellStart"/>
            <w:r w:rsidRPr="006834CD">
              <w:t>Hyperbolicus</w:t>
            </w:r>
            <w:proofErr w:type="spellEnd"/>
            <w:r w:rsidRPr="006834CD">
              <w:t>'.</w:t>
            </w:r>
          </w:p>
        </w:tc>
      </w:tr>
    </w:tbl>
    <w:p w14:paraId="63DFB7B6" w14:textId="65E37E60" w:rsidR="00251D5F" w:rsidRDefault="00251D5F" w:rsidP="009147BF">
      <w:pPr>
        <w:pStyle w:val="berschrift3"/>
      </w:pPr>
      <w:r>
        <w:t xml:space="preserve">Die Klasse </w:t>
      </w:r>
      <w:proofErr w:type="spellStart"/>
      <w:r w:rsidR="009147BF">
        <w:t>DeltaRule</w:t>
      </w:r>
      <w:proofErr w:type="spellEnd"/>
    </w:p>
    <w:p w14:paraId="076B5AAA" w14:textId="30267CF5" w:rsidR="006C5BF6" w:rsidRPr="006C5BF6" w:rsidRDefault="006C5BF6" w:rsidP="006C5BF6">
      <w:r>
        <w:t xml:space="preserve">Implementiert die Delta-Lernregel als </w:t>
      </w:r>
      <w:proofErr w:type="spellStart"/>
      <w:r>
        <w:t>Visitor</w:t>
      </w:r>
      <w:proofErr w:type="spellEnd"/>
      <w:r>
        <w:t xml:space="preserve">-Objekt für die Matrix-Methode </w:t>
      </w:r>
      <w:proofErr w:type="spellStart"/>
      <w:r>
        <w:rPr>
          <w:rFonts w:ascii="Courier New" w:hAnsi="Courier New" w:cs="Courier New"/>
        </w:rPr>
        <w:t>walkInDefaultOrder</w:t>
      </w:r>
      <w:proofErr w:type="spellEnd"/>
      <w:r>
        <w:rPr>
          <w:rFonts w:ascii="Courier New" w:hAnsi="Courier New" w:cs="Courier New"/>
        </w:rPr>
        <w:t>()</w:t>
      </w:r>
      <w:r w:rsidRPr="006C5BF6">
        <w:t>. Berechnet also für jedes Element der Delta-Gewichtsmatrix den Anpassungswert.</w:t>
      </w:r>
    </w:p>
    <w:p w14:paraId="37B928F5" w14:textId="5023000D" w:rsidR="009147BF" w:rsidRDefault="009147BF" w:rsidP="009147BF">
      <w:pPr>
        <w:pStyle w:val="berschrift3"/>
      </w:pPr>
      <w:r>
        <w:t>Sonstige Klassen</w:t>
      </w:r>
    </w:p>
    <w:tbl>
      <w:tblPr>
        <w:tblStyle w:val="Tabellenraster"/>
        <w:tblW w:w="0" w:type="auto"/>
        <w:tblInd w:w="108" w:type="dxa"/>
        <w:tblLayout w:type="fixed"/>
        <w:tblLook w:val="04A0" w:firstRow="1" w:lastRow="0" w:firstColumn="1" w:lastColumn="0" w:noHBand="0" w:noVBand="1"/>
      </w:tblPr>
      <w:tblGrid>
        <w:gridCol w:w="2694"/>
        <w:gridCol w:w="6480"/>
      </w:tblGrid>
      <w:tr w:rsidR="001F1088" w:rsidRPr="001F1088" w14:paraId="4D69FE6A" w14:textId="77777777" w:rsidTr="001F1088">
        <w:tc>
          <w:tcPr>
            <w:tcW w:w="2694" w:type="dxa"/>
          </w:tcPr>
          <w:p w14:paraId="05D1F6C2" w14:textId="7651F4B5" w:rsidR="001F1088" w:rsidRPr="001F1088" w:rsidRDefault="001F1088" w:rsidP="006834CD">
            <w:pPr>
              <w:rPr>
                <w:b/>
              </w:rPr>
            </w:pPr>
            <w:r w:rsidRPr="001F1088">
              <w:rPr>
                <w:b/>
              </w:rPr>
              <w:t>Klasse</w:t>
            </w:r>
          </w:p>
        </w:tc>
        <w:tc>
          <w:tcPr>
            <w:tcW w:w="6480" w:type="dxa"/>
          </w:tcPr>
          <w:p w14:paraId="62F43389" w14:textId="4125B98B" w:rsidR="001F1088" w:rsidRPr="001F1088" w:rsidRDefault="001F1088" w:rsidP="006834CD">
            <w:pPr>
              <w:rPr>
                <w:b/>
              </w:rPr>
            </w:pPr>
            <w:r w:rsidRPr="001F1088">
              <w:rPr>
                <w:b/>
              </w:rPr>
              <w:t>Funktion</w:t>
            </w:r>
          </w:p>
        </w:tc>
      </w:tr>
      <w:tr w:rsidR="001F1088" w:rsidRPr="006834CD" w14:paraId="53A59DBC" w14:textId="50931091" w:rsidTr="001F1088">
        <w:tc>
          <w:tcPr>
            <w:tcW w:w="2694" w:type="dxa"/>
          </w:tcPr>
          <w:p w14:paraId="5A03822B" w14:textId="77777777" w:rsidR="006834CD" w:rsidRPr="001F1088" w:rsidRDefault="006834CD" w:rsidP="006834CD">
            <w:pPr>
              <w:rPr>
                <w:rFonts w:ascii="Courier New" w:hAnsi="Courier New" w:cs="Courier New"/>
              </w:rPr>
            </w:pPr>
            <w:proofErr w:type="spellStart"/>
            <w:r w:rsidRPr="001F1088">
              <w:rPr>
                <w:rFonts w:ascii="Courier New" w:hAnsi="Courier New" w:cs="Courier New"/>
              </w:rPr>
              <w:t>SetValueVisitor</w:t>
            </w:r>
            <w:proofErr w:type="spellEnd"/>
          </w:p>
        </w:tc>
        <w:tc>
          <w:tcPr>
            <w:tcW w:w="6480" w:type="dxa"/>
          </w:tcPr>
          <w:p w14:paraId="34EF5D06" w14:textId="098E0C5E" w:rsidR="006834CD" w:rsidRPr="006834CD" w:rsidRDefault="006834CD" w:rsidP="006834CD">
            <w:r>
              <w:t xml:space="preserve">Implementiert ein </w:t>
            </w:r>
            <w:proofErr w:type="spellStart"/>
            <w:r>
              <w:t>Visitor</w:t>
            </w:r>
            <w:proofErr w:type="spellEnd"/>
            <w:r>
              <w:t xml:space="preserve">-Objekt für die Matrix-Methode </w:t>
            </w:r>
            <w:proofErr w:type="spellStart"/>
            <w:r>
              <w:rPr>
                <w:rFonts w:ascii="Courier New" w:hAnsi="Courier New" w:cs="Courier New"/>
              </w:rPr>
              <w:t>walkInDefaultOrder</w:t>
            </w:r>
            <w:proofErr w:type="spellEnd"/>
            <w:r>
              <w:rPr>
                <w:rFonts w:ascii="Courier New" w:hAnsi="Courier New" w:cs="Courier New"/>
              </w:rPr>
              <w:t>()</w:t>
            </w:r>
            <w:r w:rsidRPr="006834CD">
              <w:t xml:space="preserve">, dass alle Elemente der Matrix auf einen bestimmten, im </w:t>
            </w:r>
            <w:proofErr w:type="spellStart"/>
            <w:r w:rsidRPr="006834CD">
              <w:t>Konstruktor</w:t>
            </w:r>
            <w:proofErr w:type="spellEnd"/>
            <w:r w:rsidRPr="006834CD">
              <w:t xml:space="preserve"> übergebenen Wert setzt.</w:t>
            </w:r>
          </w:p>
        </w:tc>
      </w:tr>
      <w:tr w:rsidR="001F1088" w:rsidRPr="006834CD" w14:paraId="287A7919" w14:textId="5DD07A8E" w:rsidTr="001F1088">
        <w:tc>
          <w:tcPr>
            <w:tcW w:w="2694" w:type="dxa"/>
          </w:tcPr>
          <w:p w14:paraId="13A127A4" w14:textId="77777777" w:rsidR="006834CD" w:rsidRPr="001F1088" w:rsidRDefault="006834CD" w:rsidP="006834CD">
            <w:pPr>
              <w:rPr>
                <w:rFonts w:ascii="Courier New" w:hAnsi="Courier New" w:cs="Courier New"/>
              </w:rPr>
            </w:pPr>
            <w:proofErr w:type="spellStart"/>
            <w:r w:rsidRPr="001F1088">
              <w:rPr>
                <w:rFonts w:ascii="Courier New" w:hAnsi="Courier New" w:cs="Courier New"/>
              </w:rPr>
              <w:t>InappropriateDataException</w:t>
            </w:r>
            <w:proofErr w:type="spellEnd"/>
          </w:p>
        </w:tc>
        <w:tc>
          <w:tcPr>
            <w:tcW w:w="6480" w:type="dxa"/>
          </w:tcPr>
          <w:p w14:paraId="21FA8F73" w14:textId="6D43BFD1" w:rsidR="006834CD" w:rsidRPr="006834CD" w:rsidRDefault="006834CD" w:rsidP="006834CD">
            <w:proofErr w:type="spellStart"/>
            <w:r w:rsidRPr="006834CD">
              <w:t>Exception</w:t>
            </w:r>
            <w:proofErr w:type="spellEnd"/>
            <w:r w:rsidRPr="006834CD">
              <w:t xml:space="preserve"> die geworfen wird, falls versucht wird, dem Netz Trainingsdaten zu präsentieren, die mehr Output-Neuronen erfordern als tatsächlich vorhanden sind.</w:t>
            </w:r>
          </w:p>
        </w:tc>
      </w:tr>
      <w:tr w:rsidR="001F1088" w:rsidRPr="006834CD" w14:paraId="60795196" w14:textId="245DFDE7" w:rsidTr="001F1088">
        <w:tc>
          <w:tcPr>
            <w:tcW w:w="2694" w:type="dxa"/>
          </w:tcPr>
          <w:p w14:paraId="7D848899" w14:textId="77777777" w:rsidR="006834CD" w:rsidRPr="001F1088" w:rsidRDefault="006834CD" w:rsidP="006834CD">
            <w:pPr>
              <w:rPr>
                <w:rFonts w:ascii="Courier New" w:hAnsi="Courier New" w:cs="Courier New"/>
              </w:rPr>
            </w:pPr>
            <w:proofErr w:type="spellStart"/>
            <w:r w:rsidRPr="001F1088">
              <w:rPr>
                <w:rFonts w:ascii="Courier New" w:hAnsi="Courier New" w:cs="Courier New"/>
              </w:rPr>
              <w:t>NeuralNetworkIsUntrainedException</w:t>
            </w:r>
            <w:proofErr w:type="spellEnd"/>
          </w:p>
        </w:tc>
        <w:tc>
          <w:tcPr>
            <w:tcW w:w="6480" w:type="dxa"/>
          </w:tcPr>
          <w:p w14:paraId="44E25990" w14:textId="50C47A33" w:rsidR="006834CD" w:rsidRPr="006834CD" w:rsidRDefault="006C5BF6" w:rsidP="006834CD">
            <w:proofErr w:type="spellStart"/>
            <w:r>
              <w:t>Exception</w:t>
            </w:r>
            <w:proofErr w:type="spellEnd"/>
            <w:r w:rsidRPr="006C5BF6">
              <w:t xml:space="preserve"> die geworfen wird, falls ein neuronales Netz nicht trainiert wurde.</w:t>
            </w:r>
          </w:p>
        </w:tc>
      </w:tr>
    </w:tbl>
    <w:p w14:paraId="12BC7BA2" w14:textId="77777777" w:rsidR="00251D5F" w:rsidRPr="00251D5F" w:rsidRDefault="00251D5F" w:rsidP="00251D5F"/>
    <w:p w14:paraId="68AD9681" w14:textId="695EA923" w:rsidR="00251D5F" w:rsidRDefault="00251D5F" w:rsidP="00251D5F">
      <w:pPr>
        <w:pStyle w:val="berschrift2"/>
      </w:pPr>
      <w:r>
        <w:t>Das Package ‚</w:t>
      </w:r>
      <w:proofErr w:type="spellStart"/>
      <w:r>
        <w:t>patterns</w:t>
      </w:r>
      <w:proofErr w:type="spellEnd"/>
      <w:r>
        <w:t>’</w:t>
      </w:r>
    </w:p>
    <w:p w14:paraId="611899F5" w14:textId="07D72C37" w:rsidR="001F1088" w:rsidRPr="001F1088" w:rsidRDefault="001F1088" w:rsidP="001F1088">
      <w:r>
        <w:t>Dieses Package enthält die für die Verwaltung von Bitmustern nötigen Klassen.</w:t>
      </w:r>
    </w:p>
    <w:p w14:paraId="10FF370E" w14:textId="53785A96" w:rsidR="006C5BF6" w:rsidRDefault="009147BF" w:rsidP="006C5BF6">
      <w:pPr>
        <w:pStyle w:val="berschrift3"/>
      </w:pPr>
      <w:r>
        <w:t>Die Klasse Pattern</w:t>
      </w:r>
    </w:p>
    <w:p w14:paraId="4B381E15" w14:textId="784BA782" w:rsidR="001F1088" w:rsidRDefault="001F1088" w:rsidP="001F1088">
      <w:r>
        <w:t>Objekte dieser Klasse repräsentieren ein Bitmuster. Ein Bitmuster hat einen Namen, eine Breite und eine Höhe (jeweils in Bit). Neben Methoden, die das Setzen und das Auslesen einzelner Bits erlauben bietet die Klasse noch die folgenden Methoden an, welche verwendet werden, um abgeleitete Bitmuster zu erzeugen.</w:t>
      </w:r>
    </w:p>
    <w:tbl>
      <w:tblPr>
        <w:tblStyle w:val="Tabellenraster"/>
        <w:tblW w:w="0" w:type="auto"/>
        <w:tblInd w:w="108" w:type="dxa"/>
        <w:tblLook w:val="04A0" w:firstRow="1" w:lastRow="0" w:firstColumn="1" w:lastColumn="0" w:noHBand="0" w:noVBand="1"/>
      </w:tblPr>
      <w:tblGrid>
        <w:gridCol w:w="2569"/>
        <w:gridCol w:w="6605"/>
      </w:tblGrid>
      <w:tr w:rsidR="001F1088" w:rsidRPr="001F1088" w14:paraId="2019F5D5" w14:textId="77777777" w:rsidTr="001F1088">
        <w:tc>
          <w:tcPr>
            <w:tcW w:w="2569" w:type="dxa"/>
          </w:tcPr>
          <w:p w14:paraId="5B81AAD9" w14:textId="1C177BD3" w:rsidR="001F1088" w:rsidRPr="001F1088" w:rsidRDefault="001F1088" w:rsidP="001F1088">
            <w:pPr>
              <w:rPr>
                <w:b/>
              </w:rPr>
            </w:pPr>
            <w:r>
              <w:rPr>
                <w:b/>
              </w:rPr>
              <w:t>Methode</w:t>
            </w:r>
          </w:p>
        </w:tc>
        <w:tc>
          <w:tcPr>
            <w:tcW w:w="6605" w:type="dxa"/>
          </w:tcPr>
          <w:p w14:paraId="18842206" w14:textId="77777777" w:rsidR="001F1088" w:rsidRPr="001F1088" w:rsidRDefault="001F1088" w:rsidP="001F1088">
            <w:pPr>
              <w:rPr>
                <w:b/>
              </w:rPr>
            </w:pPr>
            <w:r w:rsidRPr="001F1088">
              <w:rPr>
                <w:b/>
              </w:rPr>
              <w:t>Funktion</w:t>
            </w:r>
          </w:p>
        </w:tc>
      </w:tr>
      <w:tr w:rsidR="001F1088" w:rsidRPr="006834CD" w14:paraId="502753C3" w14:textId="77777777" w:rsidTr="001F1088">
        <w:tc>
          <w:tcPr>
            <w:tcW w:w="2569" w:type="dxa"/>
          </w:tcPr>
          <w:p w14:paraId="1EF8A1F4" w14:textId="53E0C937" w:rsidR="001F1088" w:rsidRPr="001F1088" w:rsidRDefault="001F1088" w:rsidP="001F1088">
            <w:pPr>
              <w:rPr>
                <w:rFonts w:ascii="Courier New" w:hAnsi="Courier New" w:cs="Courier New"/>
              </w:rPr>
            </w:pPr>
            <w:proofErr w:type="spellStart"/>
            <w:r w:rsidRPr="001F1088">
              <w:rPr>
                <w:rFonts w:ascii="Courier New" w:hAnsi="Courier New" w:cs="Courier New"/>
              </w:rPr>
              <w:t>swapRandomly</w:t>
            </w:r>
            <w:proofErr w:type="spellEnd"/>
          </w:p>
        </w:tc>
        <w:tc>
          <w:tcPr>
            <w:tcW w:w="6605" w:type="dxa"/>
          </w:tcPr>
          <w:p w14:paraId="4369E29C" w14:textId="5E21C7EB" w:rsidR="001F1088" w:rsidRPr="006834CD" w:rsidRDefault="001F1088" w:rsidP="001F1088">
            <w:r w:rsidRPr="001F1088">
              <w:t>Vertauscht den Inhalt zweier zufällig ausgewählter Zellen des Bitmusters.</w:t>
            </w:r>
          </w:p>
        </w:tc>
      </w:tr>
      <w:tr w:rsidR="001F1088" w:rsidRPr="006834CD" w14:paraId="21EE3E5A" w14:textId="77777777" w:rsidTr="001F1088">
        <w:tc>
          <w:tcPr>
            <w:tcW w:w="2569" w:type="dxa"/>
          </w:tcPr>
          <w:p w14:paraId="3950A74A" w14:textId="22297509" w:rsidR="001F1088" w:rsidRPr="001F1088" w:rsidRDefault="001F1088" w:rsidP="001F1088">
            <w:pPr>
              <w:rPr>
                <w:rFonts w:ascii="Courier New" w:hAnsi="Courier New" w:cs="Courier New"/>
              </w:rPr>
            </w:pPr>
            <w:proofErr w:type="spellStart"/>
            <w:r w:rsidRPr="001F1088">
              <w:rPr>
                <w:rFonts w:ascii="Courier New" w:hAnsi="Courier New" w:cs="Courier New"/>
              </w:rPr>
              <w:t>changeRandomly</w:t>
            </w:r>
            <w:proofErr w:type="spellEnd"/>
          </w:p>
        </w:tc>
        <w:tc>
          <w:tcPr>
            <w:tcW w:w="6605" w:type="dxa"/>
          </w:tcPr>
          <w:p w14:paraId="662E8697" w14:textId="40F647A8" w:rsidR="001F1088" w:rsidRPr="001F1088" w:rsidRDefault="001F1088" w:rsidP="001F1088">
            <w:r w:rsidRPr="001F1088">
              <w:t>Kehrt den Inhalt einer zufällig ausgewählten Zelle um.</w:t>
            </w:r>
          </w:p>
        </w:tc>
      </w:tr>
    </w:tbl>
    <w:p w14:paraId="2E47170A" w14:textId="77777777" w:rsidR="001F1088" w:rsidRPr="001F1088" w:rsidRDefault="001F1088" w:rsidP="001F1088"/>
    <w:p w14:paraId="50875CC9" w14:textId="73FF7BEF" w:rsidR="009147BF" w:rsidRDefault="009147BF" w:rsidP="009147BF">
      <w:pPr>
        <w:pStyle w:val="berschrift3"/>
      </w:pPr>
      <w:r>
        <w:t xml:space="preserve">Die Klasse </w:t>
      </w:r>
      <w:proofErr w:type="spellStart"/>
      <w:r>
        <w:t>PatternSet</w:t>
      </w:r>
      <w:proofErr w:type="spellEnd"/>
    </w:p>
    <w:p w14:paraId="29EFBE33" w14:textId="7384E3AA" w:rsidR="006C5BF6" w:rsidRDefault="001F1088" w:rsidP="006C5BF6">
      <w:r>
        <w:t>Objekte dieser Klasse verwalten eine Menge von Bitmustern.</w:t>
      </w:r>
    </w:p>
    <w:tbl>
      <w:tblPr>
        <w:tblStyle w:val="Tabellenraster"/>
        <w:tblW w:w="0" w:type="auto"/>
        <w:tblInd w:w="108" w:type="dxa"/>
        <w:tblLook w:val="04A0" w:firstRow="1" w:lastRow="0" w:firstColumn="1" w:lastColumn="0" w:noHBand="0" w:noVBand="1"/>
      </w:tblPr>
      <w:tblGrid>
        <w:gridCol w:w="3529"/>
        <w:gridCol w:w="5645"/>
      </w:tblGrid>
      <w:tr w:rsidR="001F1088" w:rsidRPr="001F1088" w14:paraId="3837E10E" w14:textId="77777777" w:rsidTr="001F1088">
        <w:tc>
          <w:tcPr>
            <w:tcW w:w="2569" w:type="dxa"/>
          </w:tcPr>
          <w:p w14:paraId="7CF21580" w14:textId="77777777" w:rsidR="001F1088" w:rsidRPr="001F1088" w:rsidRDefault="001F1088" w:rsidP="001F1088">
            <w:pPr>
              <w:rPr>
                <w:b/>
              </w:rPr>
            </w:pPr>
            <w:r>
              <w:rPr>
                <w:b/>
              </w:rPr>
              <w:t>Methode</w:t>
            </w:r>
          </w:p>
        </w:tc>
        <w:tc>
          <w:tcPr>
            <w:tcW w:w="6605" w:type="dxa"/>
          </w:tcPr>
          <w:p w14:paraId="6E2FBB78" w14:textId="77777777" w:rsidR="001F1088" w:rsidRPr="001F1088" w:rsidRDefault="001F1088" w:rsidP="001F1088">
            <w:pPr>
              <w:rPr>
                <w:b/>
              </w:rPr>
            </w:pPr>
            <w:r w:rsidRPr="001F1088">
              <w:rPr>
                <w:b/>
              </w:rPr>
              <w:t>Funktion</w:t>
            </w:r>
          </w:p>
        </w:tc>
      </w:tr>
      <w:tr w:rsidR="001F1088" w:rsidRPr="006834CD" w14:paraId="765DE11D" w14:textId="77777777" w:rsidTr="001F1088">
        <w:tc>
          <w:tcPr>
            <w:tcW w:w="2569" w:type="dxa"/>
          </w:tcPr>
          <w:p w14:paraId="52C1B6AB" w14:textId="5A30AEC1" w:rsidR="001F1088" w:rsidRPr="001F1088" w:rsidRDefault="001F1088" w:rsidP="001F1088">
            <w:pPr>
              <w:rPr>
                <w:rFonts w:ascii="Courier New" w:hAnsi="Courier New" w:cs="Courier New"/>
              </w:rPr>
            </w:pPr>
            <w:bookmarkStart w:id="0" w:name="_GoBack" w:colFirst="0" w:colLast="0"/>
            <w:proofErr w:type="spellStart"/>
            <w:r w:rsidRPr="001F1088">
              <w:rPr>
                <w:rFonts w:ascii="Courier New" w:hAnsi="Courier New" w:cs="Courier New"/>
              </w:rPr>
              <w:t>get_pattern</w:t>
            </w:r>
            <w:proofErr w:type="spellEnd"/>
          </w:p>
        </w:tc>
        <w:tc>
          <w:tcPr>
            <w:tcW w:w="6605" w:type="dxa"/>
          </w:tcPr>
          <w:p w14:paraId="6C899D21" w14:textId="420DB180" w:rsidR="001F1088" w:rsidRPr="006834CD" w:rsidRDefault="001F1088" w:rsidP="001F1088">
            <w:r w:rsidRPr="001F1088">
              <w:t>Liefert ein Bitmuster.</w:t>
            </w:r>
          </w:p>
        </w:tc>
      </w:tr>
      <w:tr w:rsidR="001F1088" w:rsidRPr="006834CD" w14:paraId="3D228912" w14:textId="77777777" w:rsidTr="001F1088">
        <w:tc>
          <w:tcPr>
            <w:tcW w:w="2569" w:type="dxa"/>
          </w:tcPr>
          <w:p w14:paraId="15FC21AD" w14:textId="7483EB24" w:rsidR="001F1088" w:rsidRPr="001F1088" w:rsidRDefault="001F1088" w:rsidP="001F1088">
            <w:pPr>
              <w:rPr>
                <w:rFonts w:ascii="Courier New" w:hAnsi="Courier New" w:cs="Courier New"/>
              </w:rPr>
            </w:pPr>
            <w:proofErr w:type="spellStart"/>
            <w:r w:rsidRPr="001F1088">
              <w:rPr>
                <w:rFonts w:ascii="Courier New" w:hAnsi="Courier New" w:cs="Courier New"/>
              </w:rPr>
              <w:t>size</w:t>
            </w:r>
            <w:proofErr w:type="spellEnd"/>
          </w:p>
        </w:tc>
        <w:tc>
          <w:tcPr>
            <w:tcW w:w="6605" w:type="dxa"/>
          </w:tcPr>
          <w:p w14:paraId="04A4B0E2" w14:textId="5EF9A55F" w:rsidR="001F1088" w:rsidRPr="001F1088" w:rsidRDefault="001F1088" w:rsidP="001F1088">
            <w:r w:rsidRPr="001F1088">
              <w:t>Liefert die Gesamtanzahl der derzeit gespeicherten Bitmuster.</w:t>
            </w:r>
          </w:p>
        </w:tc>
      </w:tr>
      <w:tr w:rsidR="001F1088" w:rsidRPr="006834CD" w14:paraId="7EA01C48" w14:textId="77777777" w:rsidTr="001F1088">
        <w:tc>
          <w:tcPr>
            <w:tcW w:w="2569" w:type="dxa"/>
          </w:tcPr>
          <w:p w14:paraId="5DCE2E6D" w14:textId="7E7640AB" w:rsidR="001F1088" w:rsidRPr="001F1088" w:rsidRDefault="001F1088" w:rsidP="001F1088">
            <w:pPr>
              <w:rPr>
                <w:rFonts w:ascii="Courier New" w:hAnsi="Courier New" w:cs="Courier New"/>
              </w:rPr>
            </w:pPr>
            <w:proofErr w:type="spellStart"/>
            <w:r w:rsidRPr="001F1088">
              <w:rPr>
                <w:rFonts w:ascii="Courier New" w:hAnsi="Courier New" w:cs="Courier New"/>
              </w:rPr>
              <w:t>chooseRandomly</w:t>
            </w:r>
            <w:proofErr w:type="spellEnd"/>
          </w:p>
        </w:tc>
        <w:tc>
          <w:tcPr>
            <w:tcW w:w="6605" w:type="dxa"/>
          </w:tcPr>
          <w:p w14:paraId="49D800B6" w14:textId="08872988" w:rsidR="001F1088" w:rsidRPr="001F1088" w:rsidRDefault="001F1088" w:rsidP="001F1088">
            <w:r w:rsidRPr="001F1088">
              <w:t>Liefert ein zufällig ausgewähltes Bitmuster.</w:t>
            </w:r>
          </w:p>
        </w:tc>
      </w:tr>
      <w:tr w:rsidR="001F1088" w:rsidRPr="006834CD" w14:paraId="678BF0EE" w14:textId="77777777" w:rsidTr="001F1088">
        <w:tc>
          <w:tcPr>
            <w:tcW w:w="2569" w:type="dxa"/>
          </w:tcPr>
          <w:p w14:paraId="48D5912D" w14:textId="60CC4CB0" w:rsidR="001F1088" w:rsidRPr="001F1088" w:rsidRDefault="001F1088" w:rsidP="001F1088">
            <w:pPr>
              <w:rPr>
                <w:rFonts w:ascii="Courier New" w:hAnsi="Courier New" w:cs="Courier New"/>
              </w:rPr>
            </w:pPr>
            <w:proofErr w:type="spellStart"/>
            <w:r w:rsidRPr="001F1088">
              <w:rPr>
                <w:rFonts w:ascii="Courier New" w:hAnsi="Courier New" w:cs="Courier New"/>
              </w:rPr>
              <w:t>createRandomized</w:t>
            </w:r>
            <w:proofErr w:type="spellEnd"/>
          </w:p>
        </w:tc>
        <w:tc>
          <w:tcPr>
            <w:tcW w:w="6605" w:type="dxa"/>
          </w:tcPr>
          <w:p w14:paraId="442F5991" w14:textId="5674259E" w:rsidR="001F1088" w:rsidRPr="001F1088" w:rsidRDefault="001F1088" w:rsidP="001F1088">
            <w:r w:rsidRPr="001F1088">
              <w:t xml:space="preserve">Erzeugt ein neues </w:t>
            </w:r>
            <w:proofErr w:type="spellStart"/>
            <w:r w:rsidRPr="001F1088">
              <w:t>PatternSet</w:t>
            </w:r>
            <w:proofErr w:type="spellEnd"/>
            <w:r w:rsidRPr="001F1088">
              <w:t>-Objekt, dessen Inhalt aus zufällig ausgewählten und nach dem Zufallsprinzip veränderten Bitmustern besteht.</w:t>
            </w:r>
          </w:p>
        </w:tc>
      </w:tr>
      <w:tr w:rsidR="001F1088" w:rsidRPr="006834CD" w14:paraId="39174BE6" w14:textId="77777777" w:rsidTr="001F1088">
        <w:tc>
          <w:tcPr>
            <w:tcW w:w="2569" w:type="dxa"/>
          </w:tcPr>
          <w:p w14:paraId="598893CC" w14:textId="7B93C904" w:rsidR="001F1088" w:rsidRPr="001F1088" w:rsidRDefault="001F1088" w:rsidP="001F1088">
            <w:pPr>
              <w:rPr>
                <w:rFonts w:ascii="Courier New" w:hAnsi="Courier New" w:cs="Courier New"/>
              </w:rPr>
            </w:pPr>
            <w:proofErr w:type="spellStart"/>
            <w:r w:rsidRPr="001F1088">
              <w:rPr>
                <w:rFonts w:ascii="Courier New" w:hAnsi="Courier New" w:cs="Courier New"/>
              </w:rPr>
              <w:t>getListOfName</w:t>
            </w:r>
            <w:proofErr w:type="spellEnd"/>
          </w:p>
        </w:tc>
        <w:tc>
          <w:tcPr>
            <w:tcW w:w="6605" w:type="dxa"/>
          </w:tcPr>
          <w:p w14:paraId="679ACF80" w14:textId="0C65AE5A" w:rsidR="001F1088" w:rsidRPr="001F1088" w:rsidRDefault="001F1088" w:rsidP="001F1088">
            <w:r w:rsidRPr="001F1088">
              <w:t>Liefert eine Liste aller vorkommenden Bitmuster-Namen.</w:t>
            </w:r>
          </w:p>
        </w:tc>
      </w:tr>
      <w:tr w:rsidR="001F1088" w:rsidRPr="006834CD" w14:paraId="0A78755F" w14:textId="77777777" w:rsidTr="001F1088">
        <w:tc>
          <w:tcPr>
            <w:tcW w:w="2569" w:type="dxa"/>
          </w:tcPr>
          <w:p w14:paraId="0CC2E6A5" w14:textId="66BD9C52" w:rsidR="001F1088" w:rsidRPr="001F1088" w:rsidRDefault="001F1088" w:rsidP="001F1088">
            <w:pPr>
              <w:rPr>
                <w:rFonts w:ascii="Courier New" w:hAnsi="Courier New" w:cs="Courier New"/>
              </w:rPr>
            </w:pPr>
            <w:proofErr w:type="spellStart"/>
            <w:r w:rsidRPr="001F1088">
              <w:rPr>
                <w:rFonts w:ascii="Courier New" w:hAnsi="Courier New" w:cs="Courier New"/>
              </w:rPr>
              <w:t>getNumberOfRelevantBits</w:t>
            </w:r>
            <w:proofErr w:type="spellEnd"/>
          </w:p>
        </w:tc>
        <w:tc>
          <w:tcPr>
            <w:tcW w:w="6605" w:type="dxa"/>
          </w:tcPr>
          <w:p w14:paraId="2C17071C" w14:textId="6A8937AE" w:rsidR="001F1088" w:rsidRPr="001F1088" w:rsidRDefault="001F1088" w:rsidP="001F1088">
            <w:r w:rsidRPr="001F1088">
              <w:t xml:space="preserve">Liefert die für das aktuelle </w:t>
            </w:r>
            <w:proofErr w:type="spellStart"/>
            <w:r w:rsidRPr="001F1088">
              <w:t>PatternSet</w:t>
            </w:r>
            <w:proofErr w:type="spellEnd"/>
            <w:r w:rsidRPr="001F1088">
              <w:t xml:space="preserve"> gültige Anzahl relevanter Bits. Das sind die Bits, in denen sich wenigstens zwei Muster voneinander unterscheiden.</w:t>
            </w:r>
          </w:p>
        </w:tc>
      </w:tr>
      <w:bookmarkEnd w:id="0"/>
    </w:tbl>
    <w:p w14:paraId="05ED5567" w14:textId="77777777" w:rsidR="001F1088" w:rsidRPr="006C5BF6" w:rsidRDefault="001F1088" w:rsidP="006C5BF6"/>
    <w:p w14:paraId="454DB0E0" w14:textId="2FAC9015" w:rsidR="009147BF" w:rsidRDefault="009147BF" w:rsidP="009147BF">
      <w:pPr>
        <w:pStyle w:val="berschrift3"/>
      </w:pPr>
      <w:r>
        <w:t xml:space="preserve">Die Klasse </w:t>
      </w:r>
      <w:proofErr w:type="spellStart"/>
      <w:r w:rsidRPr="009147BF">
        <w:t>RandomPatternIterator</w:t>
      </w:r>
      <w:proofErr w:type="spellEnd"/>
    </w:p>
    <w:p w14:paraId="37ABE995" w14:textId="3785B47C" w:rsidR="009147BF" w:rsidRDefault="009147BF" w:rsidP="009147BF">
      <w:r>
        <w:t xml:space="preserve">Diese Klasse implementiert einen </w:t>
      </w:r>
      <w:proofErr w:type="spellStart"/>
      <w:r>
        <w:t>Iterator</w:t>
      </w:r>
      <w:proofErr w:type="spellEnd"/>
      <w:r>
        <w:t xml:space="preserve">, mit dessen Hilfe die Pattern-Objekte in einem </w:t>
      </w:r>
      <w:proofErr w:type="spellStart"/>
      <w:r>
        <w:t>PatternSet</w:t>
      </w:r>
      <w:proofErr w:type="spellEnd"/>
      <w:r>
        <w:t xml:space="preserve"> in zufälliger Reihenfolge durchlaufen werden können, </w:t>
      </w:r>
      <w:proofErr w:type="gramStart"/>
      <w:r>
        <w:t>ohne das</w:t>
      </w:r>
      <w:proofErr w:type="gramEnd"/>
      <w:r>
        <w:t xml:space="preserve"> ein Pattern-Objekt zweimal „besucht“ wird.</w:t>
      </w:r>
    </w:p>
    <w:p w14:paraId="1F69DB6E" w14:textId="6006C77C" w:rsidR="009147BF" w:rsidRPr="009147BF" w:rsidRDefault="009147BF" w:rsidP="009147BF">
      <w:r>
        <w:t>Der Standard-</w:t>
      </w:r>
      <w:proofErr w:type="spellStart"/>
      <w:r>
        <w:t>Iterator</w:t>
      </w:r>
      <w:proofErr w:type="spellEnd"/>
      <w:r>
        <w:t xml:space="preserve">, den die Klasse </w:t>
      </w:r>
      <w:proofErr w:type="spellStart"/>
      <w:r>
        <w:t>PatternSet</w:t>
      </w:r>
      <w:proofErr w:type="spellEnd"/>
      <w:r>
        <w:t xml:space="preserve"> mit der Methode </w:t>
      </w:r>
      <w:proofErr w:type="spellStart"/>
      <w:r w:rsidRPr="009147BF">
        <w:rPr>
          <w:rFonts w:ascii="Courier New" w:hAnsi="Courier New" w:cs="Courier New"/>
        </w:rPr>
        <w:t>iterator</w:t>
      </w:r>
      <w:proofErr w:type="spellEnd"/>
      <w:r w:rsidRPr="009147BF">
        <w:rPr>
          <w:rFonts w:ascii="Courier New" w:hAnsi="Courier New" w:cs="Courier New"/>
        </w:rPr>
        <w:t>()</w:t>
      </w:r>
      <w:r>
        <w:t xml:space="preserve"> liefert durchläuft die Pattern-Objekte dagegen immer in derselben Reihenfolge.</w:t>
      </w:r>
    </w:p>
    <w:p w14:paraId="173E4D2B" w14:textId="77777777" w:rsidR="00911D29" w:rsidRDefault="00911D29" w:rsidP="00272E52">
      <w:pPr>
        <w:pStyle w:val="berschrift1"/>
      </w:pPr>
      <w:r>
        <w:t>Die Bestandteile dieser Teilleistung</w:t>
      </w:r>
    </w:p>
    <w:p w14:paraId="19791063" w14:textId="5AB9BC93" w:rsidR="003153D7" w:rsidRDefault="003153D7" w:rsidP="003153D7">
      <w:r>
        <w:t>Diese Teilleistung besteht aus den folgenden Dateien und Verzeichnissen:</w:t>
      </w:r>
    </w:p>
    <w:p w14:paraId="54765578" w14:textId="4C48330A" w:rsidR="003153D7" w:rsidRDefault="003153D7" w:rsidP="003153D7">
      <w:pPr>
        <w:pStyle w:val="Listenabsatz"/>
        <w:numPr>
          <w:ilvl w:val="0"/>
          <w:numId w:val="5"/>
        </w:numPr>
      </w:pPr>
      <w:r>
        <w:t>NN4PatternRecognition.jar</w:t>
      </w:r>
      <w:r>
        <w:br/>
        <w:t>Dies ist das ausführbare Programm.</w:t>
      </w:r>
    </w:p>
    <w:p w14:paraId="1B9C0A6A" w14:textId="5A5A8623" w:rsidR="003153D7" w:rsidRDefault="003153D7" w:rsidP="003153D7">
      <w:pPr>
        <w:pStyle w:val="Listenabsatz"/>
        <w:numPr>
          <w:ilvl w:val="0"/>
          <w:numId w:val="5"/>
        </w:numPr>
      </w:pPr>
      <w:r>
        <w:t>Dokumentation.doc</w:t>
      </w:r>
      <w:r>
        <w:br/>
        <w:t>Die vorliegende Dokumentation.</w:t>
      </w:r>
    </w:p>
    <w:p w14:paraId="31C61729" w14:textId="77777777" w:rsidR="003153D7" w:rsidRDefault="003153D7" w:rsidP="003153D7">
      <w:pPr>
        <w:pStyle w:val="Listenabsatz"/>
        <w:numPr>
          <w:ilvl w:val="0"/>
          <w:numId w:val="5"/>
        </w:numPr>
      </w:pPr>
      <w:r>
        <w:t>good_set.txt, avg_set.txt und bad_set.txt</w:t>
      </w:r>
      <w:r>
        <w:br/>
        <w:t>Die oben beschriebenen Beispieldateien.</w:t>
      </w:r>
    </w:p>
    <w:p w14:paraId="7384266C" w14:textId="77777777" w:rsidR="003153D7" w:rsidRDefault="003153D7" w:rsidP="003153D7">
      <w:pPr>
        <w:pStyle w:val="Listenabsatz"/>
        <w:numPr>
          <w:ilvl w:val="0"/>
          <w:numId w:val="5"/>
        </w:numPr>
      </w:pPr>
      <w:r>
        <w:t>Dem Verzeichnis ‚</w:t>
      </w:r>
      <w:proofErr w:type="spellStart"/>
      <w:r>
        <w:t>src</w:t>
      </w:r>
      <w:proofErr w:type="spellEnd"/>
      <w:r>
        <w:t>’</w:t>
      </w:r>
      <w:r>
        <w:br/>
        <w:t>Enthält alle Quelltexte.</w:t>
      </w:r>
    </w:p>
    <w:p w14:paraId="3BECB054" w14:textId="683F57CF" w:rsidR="003153D7" w:rsidRDefault="003153D7" w:rsidP="003153D7">
      <w:pPr>
        <w:pStyle w:val="Listenabsatz"/>
        <w:numPr>
          <w:ilvl w:val="0"/>
          <w:numId w:val="5"/>
        </w:numPr>
      </w:pPr>
      <w:r>
        <w:t>Das Verzeichnis ‚</w:t>
      </w:r>
      <w:proofErr w:type="spellStart"/>
      <w:r>
        <w:t>doc</w:t>
      </w:r>
      <w:proofErr w:type="spellEnd"/>
      <w:r>
        <w:t>’</w:t>
      </w:r>
      <w:r>
        <w:br/>
        <w:t xml:space="preserve">Enthält die mit </w:t>
      </w:r>
      <w:proofErr w:type="spellStart"/>
      <w:r>
        <w:t>JavaDoc</w:t>
      </w:r>
      <w:proofErr w:type="spellEnd"/>
      <w:r>
        <w:t xml:space="preserve"> generierte HTML-Dokumentation aller Packages und Klassen.</w:t>
      </w:r>
      <w:r w:rsidR="001F1088">
        <w:t xml:space="preserve"> Startpunkt: ‚index.html’.</w:t>
      </w:r>
    </w:p>
    <w:p w14:paraId="20D6CA04" w14:textId="7B199726" w:rsidR="003153D7" w:rsidRPr="003153D7" w:rsidRDefault="003153D7" w:rsidP="003153D7">
      <w:pPr>
        <w:pStyle w:val="Listenabsatz"/>
        <w:numPr>
          <w:ilvl w:val="0"/>
          <w:numId w:val="5"/>
        </w:numPr>
      </w:pPr>
      <w:r>
        <w:t>Das Verzeichnis ‚</w:t>
      </w:r>
      <w:proofErr w:type="spellStart"/>
      <w:r>
        <w:t>lib</w:t>
      </w:r>
      <w:proofErr w:type="spellEnd"/>
      <w:r>
        <w:t>’</w:t>
      </w:r>
      <w:r>
        <w:br/>
        <w:t xml:space="preserve">Enthält die für Matrix- und Vektor-Operationen verwendete Library „Apache </w:t>
      </w:r>
      <w:proofErr w:type="spellStart"/>
      <w:r>
        <w:t>Commons</w:t>
      </w:r>
      <w:proofErr w:type="spellEnd"/>
      <w:r>
        <w:t xml:space="preserve"> </w:t>
      </w:r>
      <w:proofErr w:type="spellStart"/>
      <w:r>
        <w:t>Math</w:t>
      </w:r>
      <w:proofErr w:type="spellEnd"/>
      <w:r>
        <w:t xml:space="preserve">“ (siehe </w:t>
      </w:r>
      <w:hyperlink r:id="rId8" w:history="1">
        <w:r w:rsidRPr="00BD388C">
          <w:rPr>
            <w:rStyle w:val="Link"/>
          </w:rPr>
          <w:t>http://commons.apache.org/proper/commons-math/</w:t>
        </w:r>
      </w:hyperlink>
      <w:r>
        <w:t xml:space="preserve"> ).</w:t>
      </w:r>
    </w:p>
    <w:p w14:paraId="4C232E48" w14:textId="77777777" w:rsidR="00A62324" w:rsidRDefault="00A62324" w:rsidP="00272E52"/>
    <w:sectPr w:rsidR="00A62324" w:rsidSect="00AD4BA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60BD4" w14:textId="77777777" w:rsidR="001F1088" w:rsidRDefault="001F1088" w:rsidP="00272E52">
      <w:r>
        <w:separator/>
      </w:r>
    </w:p>
  </w:endnote>
  <w:endnote w:type="continuationSeparator" w:id="0">
    <w:p w14:paraId="58761B5D" w14:textId="77777777" w:rsidR="001F1088" w:rsidRDefault="001F1088" w:rsidP="0027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35AD1" w14:textId="77777777" w:rsidR="001F1088" w:rsidRDefault="001F1088" w:rsidP="00272E52">
      <w:r>
        <w:separator/>
      </w:r>
    </w:p>
  </w:footnote>
  <w:footnote w:type="continuationSeparator" w:id="0">
    <w:p w14:paraId="055F05F7" w14:textId="77777777" w:rsidR="001F1088" w:rsidRDefault="001F1088" w:rsidP="00272E52">
      <w:r>
        <w:continuationSeparator/>
      </w:r>
    </w:p>
  </w:footnote>
  <w:footnote w:id="1">
    <w:p w14:paraId="5DD62BA7" w14:textId="77777777" w:rsidR="001F1088" w:rsidRDefault="001F1088" w:rsidP="00272E52">
      <w:r>
        <w:rPr>
          <w:rStyle w:val="Funotenzeichen"/>
        </w:rPr>
        <w:footnoteRef/>
      </w:r>
      <w:r>
        <w:t xml:space="preserve"> </w:t>
      </w:r>
      <w:r w:rsidRPr="00A62324">
        <w:t>Neuronale Netze"</w:t>
      </w:r>
      <w:r>
        <w:t xml:space="preserve">, </w:t>
      </w:r>
      <w:r w:rsidRPr="00A62324">
        <w:t>Günter Daniel Rey &amp; Karl F. Wender, 2. Auflage, 2001, ISBN 978-3-456-84881-5</w:t>
      </w:r>
      <w:r>
        <w:t>; im Folgenden mit [Rey] referenziert</w:t>
      </w:r>
    </w:p>
  </w:footnote>
  <w:footnote w:id="2">
    <w:p w14:paraId="6D8DA190" w14:textId="2B5E91D5" w:rsidR="001F1088" w:rsidRDefault="001F1088" w:rsidP="00272E52">
      <w:pPr>
        <w:pStyle w:val="Funotentext"/>
      </w:pPr>
      <w:r>
        <w:rPr>
          <w:rStyle w:val="Funotenzeichen"/>
        </w:rPr>
        <w:footnoteRef/>
      </w:r>
      <w:r>
        <w:t xml:space="preserve"> Siehe auch [Rey], S. 18 ff</w:t>
      </w:r>
    </w:p>
  </w:footnote>
  <w:footnote w:id="3">
    <w:p w14:paraId="470CCC14" w14:textId="695DC1E8" w:rsidR="001F1088" w:rsidRDefault="001F1088" w:rsidP="00272E52">
      <w:pPr>
        <w:pStyle w:val="Funotentext"/>
      </w:pPr>
      <w:r>
        <w:rPr>
          <w:rStyle w:val="Funotenzeichen"/>
        </w:rPr>
        <w:footnoteRef/>
      </w:r>
      <w:r>
        <w:t xml:space="preserve"> Konfiguration: </w:t>
      </w:r>
      <w:proofErr w:type="spellStart"/>
      <w:r w:rsidRPr="00C61A84">
        <w:t>numberOfRandomSamples</w:t>
      </w:r>
      <w:proofErr w:type="spellEnd"/>
      <w:r w:rsidRPr="00C61A84">
        <w:t>=0</w:t>
      </w:r>
      <w:r>
        <w:t xml:space="preserve"> und </w:t>
      </w:r>
      <w:proofErr w:type="spellStart"/>
      <w:r w:rsidRPr="00C61A84">
        <w:t>presentOriginals</w:t>
      </w:r>
      <w:proofErr w:type="spellEnd"/>
      <w:r w:rsidRPr="00C61A84">
        <w:t>=</w:t>
      </w:r>
      <w:proofErr w:type="spellStart"/>
      <w:r w:rsidRPr="00C61A84">
        <w:t>yes</w:t>
      </w:r>
      <w:proofErr w:type="spellEnd"/>
    </w:p>
  </w:footnote>
  <w:footnote w:id="4">
    <w:p w14:paraId="58A2B94E" w14:textId="7381FA88" w:rsidR="001F1088" w:rsidRDefault="001F1088" w:rsidP="00272E52">
      <w:pPr>
        <w:pStyle w:val="Funotentext"/>
      </w:pPr>
      <w:r>
        <w:rPr>
          <w:rStyle w:val="Funotenzeichen"/>
        </w:rPr>
        <w:footnoteRef/>
      </w:r>
      <w:r>
        <w:t xml:space="preserve"> Konfiguration: </w:t>
      </w:r>
      <w:proofErr w:type="spellStart"/>
      <w:r w:rsidRPr="00C61A84">
        <w:t>numberOfRandomSamples</w:t>
      </w:r>
      <w:proofErr w:type="spellEnd"/>
      <w:r w:rsidRPr="00C61A84">
        <w:t>=</w:t>
      </w:r>
      <w:r>
        <w:t>10000</w:t>
      </w:r>
      <w:r w:rsidRPr="00C61A84">
        <w:t>0</w:t>
      </w:r>
      <w:r>
        <w:t xml:space="preserve"> und </w:t>
      </w:r>
      <w:proofErr w:type="spellStart"/>
      <w:r w:rsidRPr="00C61A84">
        <w:t>presentOriginals</w:t>
      </w:r>
      <w:proofErr w:type="spellEnd"/>
      <w:r w:rsidRPr="00C61A84">
        <w:t>=</w:t>
      </w:r>
      <w:proofErr w:type="spellStart"/>
      <w:r>
        <w:t>no</w:t>
      </w:r>
      <w:proofErr w:type="spellEnd"/>
    </w:p>
  </w:footnote>
  <w:footnote w:id="5">
    <w:p w14:paraId="73A2AFDE" w14:textId="62D3A4D9" w:rsidR="001F1088" w:rsidRDefault="001F1088">
      <w:pPr>
        <w:pStyle w:val="Funotentext"/>
      </w:pPr>
      <w:r>
        <w:rPr>
          <w:rStyle w:val="Funotenzeichen"/>
        </w:rPr>
        <w:footnoteRef/>
      </w:r>
      <w:r>
        <w:t xml:space="preserve"> Ein Bit ist dann relevant für die Unterscheidung der Bitmuster, wenn es wenigstens zwei Bitmuster gibt, in denen dieses Bit unterschiedliche Werte hat.</w:t>
      </w:r>
    </w:p>
  </w:footnote>
  <w:footnote w:id="6">
    <w:p w14:paraId="4D149323" w14:textId="22C8D0C8" w:rsidR="001F1088" w:rsidRDefault="001F1088">
      <w:pPr>
        <w:pStyle w:val="Funotentext"/>
      </w:pPr>
      <w:r>
        <w:rPr>
          <w:rStyle w:val="Funotenzeichen"/>
        </w:rPr>
        <w:footnoteRef/>
      </w:r>
      <w:r>
        <w:t xml:space="preserve"> Für Matrizen- und </w:t>
      </w:r>
      <w:proofErr w:type="spellStart"/>
      <w:r>
        <w:t>Verktoroperationen</w:t>
      </w:r>
      <w:proofErr w:type="spellEnd"/>
      <w:r>
        <w:t xml:space="preserve"> wird die Library ‚Apache </w:t>
      </w:r>
      <w:proofErr w:type="spellStart"/>
      <w:r>
        <w:t>Commons</w:t>
      </w:r>
      <w:proofErr w:type="spellEnd"/>
      <w:r>
        <w:t xml:space="preserve"> </w:t>
      </w:r>
      <w:proofErr w:type="spellStart"/>
      <w:r>
        <w:t>Math</w:t>
      </w:r>
      <w:proofErr w:type="spellEnd"/>
      <w:r>
        <w:t>’ verwendet (</w:t>
      </w:r>
      <w:r w:rsidRPr="00886798">
        <w:t>http://commons.apache.org/proper/commons-math/</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09BE"/>
    <w:multiLevelType w:val="hybridMultilevel"/>
    <w:tmpl w:val="94F632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F14272F"/>
    <w:multiLevelType w:val="hybridMultilevel"/>
    <w:tmpl w:val="C14865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47B35242"/>
    <w:multiLevelType w:val="hybridMultilevel"/>
    <w:tmpl w:val="EE783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496765"/>
    <w:multiLevelType w:val="hybridMultilevel"/>
    <w:tmpl w:val="BCF458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4864740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44A"/>
    <w:rsid w:val="00015A98"/>
    <w:rsid w:val="000222FC"/>
    <w:rsid w:val="00041E3A"/>
    <w:rsid w:val="00082B01"/>
    <w:rsid w:val="000A3D8A"/>
    <w:rsid w:val="00135092"/>
    <w:rsid w:val="001D4265"/>
    <w:rsid w:val="001E7FD3"/>
    <w:rsid w:val="001F1088"/>
    <w:rsid w:val="00251D5F"/>
    <w:rsid w:val="00272E52"/>
    <w:rsid w:val="002A144A"/>
    <w:rsid w:val="003153D7"/>
    <w:rsid w:val="00376E6B"/>
    <w:rsid w:val="003D4237"/>
    <w:rsid w:val="003E5FBF"/>
    <w:rsid w:val="004510EA"/>
    <w:rsid w:val="00463F6A"/>
    <w:rsid w:val="005E5815"/>
    <w:rsid w:val="006834CD"/>
    <w:rsid w:val="006C5BF6"/>
    <w:rsid w:val="006C7063"/>
    <w:rsid w:val="00713701"/>
    <w:rsid w:val="007876CA"/>
    <w:rsid w:val="00853752"/>
    <w:rsid w:val="0086144D"/>
    <w:rsid w:val="00886798"/>
    <w:rsid w:val="008B161B"/>
    <w:rsid w:val="00911D29"/>
    <w:rsid w:val="009147BF"/>
    <w:rsid w:val="00971299"/>
    <w:rsid w:val="0098653B"/>
    <w:rsid w:val="009A3206"/>
    <w:rsid w:val="009C3FAC"/>
    <w:rsid w:val="00A45161"/>
    <w:rsid w:val="00A62324"/>
    <w:rsid w:val="00AC62FA"/>
    <w:rsid w:val="00AD4BAD"/>
    <w:rsid w:val="00B27294"/>
    <w:rsid w:val="00B92953"/>
    <w:rsid w:val="00BA558B"/>
    <w:rsid w:val="00BC0AE6"/>
    <w:rsid w:val="00BD2900"/>
    <w:rsid w:val="00BD68C2"/>
    <w:rsid w:val="00C24B63"/>
    <w:rsid w:val="00C61A84"/>
    <w:rsid w:val="00C76F16"/>
    <w:rsid w:val="00C879F6"/>
    <w:rsid w:val="00DC15BC"/>
    <w:rsid w:val="00E166A5"/>
    <w:rsid w:val="00F757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23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2E52"/>
    <w:pPr>
      <w:spacing w:after="60"/>
    </w:pPr>
  </w:style>
  <w:style w:type="paragraph" w:styleId="berschrift1">
    <w:name w:val="heading 1"/>
    <w:basedOn w:val="Standard"/>
    <w:next w:val="Standard"/>
    <w:link w:val="berschrift1Zeichen"/>
    <w:uiPriority w:val="9"/>
    <w:qFormat/>
    <w:rsid w:val="00A62324"/>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6232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D4265"/>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1D426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1D426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1D426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1D426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1D426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1D426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2324"/>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62324"/>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eichen"/>
    <w:uiPriority w:val="11"/>
    <w:qFormat/>
    <w:rsid w:val="00A62324"/>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UntertitelZeichen">
    <w:name w:val="Untertitel Zeichen"/>
    <w:basedOn w:val="Absatzstandardschriftart"/>
    <w:link w:val="Untertitel"/>
    <w:uiPriority w:val="11"/>
    <w:rsid w:val="00A62324"/>
    <w:rPr>
      <w:rFonts w:asciiTheme="majorHAnsi" w:eastAsiaTheme="majorEastAsia" w:hAnsiTheme="majorHAnsi" w:cstheme="majorBidi"/>
      <w:i/>
      <w:iCs/>
      <w:color w:val="4F81BD" w:themeColor="accent1"/>
      <w:spacing w:val="15"/>
      <w:lang w:eastAsia="en-US"/>
    </w:rPr>
  </w:style>
  <w:style w:type="paragraph" w:styleId="Titel">
    <w:name w:val="Title"/>
    <w:basedOn w:val="Standard"/>
    <w:next w:val="Standard"/>
    <w:link w:val="TitelZeichen"/>
    <w:uiPriority w:val="10"/>
    <w:qFormat/>
    <w:rsid w:val="00A623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Zeichen">
    <w:name w:val="Titel Zeichen"/>
    <w:basedOn w:val="Absatzstandardschriftart"/>
    <w:link w:val="Titel"/>
    <w:uiPriority w:val="10"/>
    <w:rsid w:val="00A62324"/>
    <w:rPr>
      <w:rFonts w:asciiTheme="majorHAnsi" w:eastAsiaTheme="majorEastAsia" w:hAnsiTheme="majorHAnsi" w:cstheme="majorBidi"/>
      <w:color w:val="17365D" w:themeColor="text2" w:themeShade="BF"/>
      <w:spacing w:val="5"/>
      <w:kern w:val="28"/>
      <w:sz w:val="52"/>
      <w:szCs w:val="52"/>
      <w:lang w:eastAsia="en-US"/>
    </w:rPr>
  </w:style>
  <w:style w:type="paragraph" w:styleId="Funotentext">
    <w:name w:val="footnote text"/>
    <w:basedOn w:val="Standard"/>
    <w:link w:val="FunotentextZeichen"/>
    <w:uiPriority w:val="99"/>
    <w:unhideWhenUsed/>
    <w:rsid w:val="00A62324"/>
  </w:style>
  <w:style w:type="character" w:customStyle="1" w:styleId="FunotentextZeichen">
    <w:name w:val="Fußnotentext Zeichen"/>
    <w:basedOn w:val="Absatzstandardschriftart"/>
    <w:link w:val="Funotentext"/>
    <w:uiPriority w:val="99"/>
    <w:rsid w:val="00A62324"/>
  </w:style>
  <w:style w:type="character" w:styleId="Funotenzeichen">
    <w:name w:val="footnote reference"/>
    <w:basedOn w:val="Absatzstandardschriftart"/>
    <w:uiPriority w:val="99"/>
    <w:unhideWhenUsed/>
    <w:rsid w:val="00A62324"/>
    <w:rPr>
      <w:vertAlign w:val="superscript"/>
    </w:rPr>
  </w:style>
  <w:style w:type="table" w:styleId="Tabellenraster">
    <w:name w:val="Table Grid"/>
    <w:basedOn w:val="NormaleTabelle"/>
    <w:uiPriority w:val="59"/>
    <w:rsid w:val="00C76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C76F16"/>
    <w:pPr>
      <w:ind w:left="720"/>
      <w:contextualSpacing/>
    </w:pPr>
  </w:style>
  <w:style w:type="character" w:customStyle="1" w:styleId="berschrift3Zeichen">
    <w:name w:val="Überschrift 3 Zeichen"/>
    <w:basedOn w:val="Absatzstandardschriftart"/>
    <w:link w:val="berschrift3"/>
    <w:uiPriority w:val="9"/>
    <w:rsid w:val="001D426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semiHidden/>
    <w:rsid w:val="001D4265"/>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1D4265"/>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1D4265"/>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1D4265"/>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1D4265"/>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1D4265"/>
    <w:rPr>
      <w:rFonts w:asciiTheme="majorHAnsi" w:eastAsiaTheme="majorEastAsia" w:hAnsiTheme="majorHAnsi" w:cstheme="majorBidi"/>
      <w:i/>
      <w:iCs/>
      <w:color w:val="404040" w:themeColor="text1" w:themeTint="BF"/>
      <w:sz w:val="20"/>
      <w:szCs w:val="20"/>
    </w:rPr>
  </w:style>
  <w:style w:type="character" w:styleId="Link">
    <w:name w:val="Hyperlink"/>
    <w:basedOn w:val="Absatzstandardschriftart"/>
    <w:uiPriority w:val="99"/>
    <w:unhideWhenUsed/>
    <w:rsid w:val="003153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2E52"/>
    <w:pPr>
      <w:spacing w:after="60"/>
    </w:pPr>
  </w:style>
  <w:style w:type="paragraph" w:styleId="berschrift1">
    <w:name w:val="heading 1"/>
    <w:basedOn w:val="Standard"/>
    <w:next w:val="Standard"/>
    <w:link w:val="berschrift1Zeichen"/>
    <w:uiPriority w:val="9"/>
    <w:qFormat/>
    <w:rsid w:val="00A62324"/>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6232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D4265"/>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1D426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1D426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1D426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1D426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1D426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1D426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62324"/>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62324"/>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eichen"/>
    <w:uiPriority w:val="11"/>
    <w:qFormat/>
    <w:rsid w:val="00A62324"/>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UntertitelZeichen">
    <w:name w:val="Untertitel Zeichen"/>
    <w:basedOn w:val="Absatzstandardschriftart"/>
    <w:link w:val="Untertitel"/>
    <w:uiPriority w:val="11"/>
    <w:rsid w:val="00A62324"/>
    <w:rPr>
      <w:rFonts w:asciiTheme="majorHAnsi" w:eastAsiaTheme="majorEastAsia" w:hAnsiTheme="majorHAnsi" w:cstheme="majorBidi"/>
      <w:i/>
      <w:iCs/>
      <w:color w:val="4F81BD" w:themeColor="accent1"/>
      <w:spacing w:val="15"/>
      <w:lang w:eastAsia="en-US"/>
    </w:rPr>
  </w:style>
  <w:style w:type="paragraph" w:styleId="Titel">
    <w:name w:val="Title"/>
    <w:basedOn w:val="Standard"/>
    <w:next w:val="Standard"/>
    <w:link w:val="TitelZeichen"/>
    <w:uiPriority w:val="10"/>
    <w:qFormat/>
    <w:rsid w:val="00A623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Zeichen">
    <w:name w:val="Titel Zeichen"/>
    <w:basedOn w:val="Absatzstandardschriftart"/>
    <w:link w:val="Titel"/>
    <w:uiPriority w:val="10"/>
    <w:rsid w:val="00A62324"/>
    <w:rPr>
      <w:rFonts w:asciiTheme="majorHAnsi" w:eastAsiaTheme="majorEastAsia" w:hAnsiTheme="majorHAnsi" w:cstheme="majorBidi"/>
      <w:color w:val="17365D" w:themeColor="text2" w:themeShade="BF"/>
      <w:spacing w:val="5"/>
      <w:kern w:val="28"/>
      <w:sz w:val="52"/>
      <w:szCs w:val="52"/>
      <w:lang w:eastAsia="en-US"/>
    </w:rPr>
  </w:style>
  <w:style w:type="paragraph" w:styleId="Funotentext">
    <w:name w:val="footnote text"/>
    <w:basedOn w:val="Standard"/>
    <w:link w:val="FunotentextZeichen"/>
    <w:uiPriority w:val="99"/>
    <w:unhideWhenUsed/>
    <w:rsid w:val="00A62324"/>
  </w:style>
  <w:style w:type="character" w:customStyle="1" w:styleId="FunotentextZeichen">
    <w:name w:val="Fußnotentext Zeichen"/>
    <w:basedOn w:val="Absatzstandardschriftart"/>
    <w:link w:val="Funotentext"/>
    <w:uiPriority w:val="99"/>
    <w:rsid w:val="00A62324"/>
  </w:style>
  <w:style w:type="character" w:styleId="Funotenzeichen">
    <w:name w:val="footnote reference"/>
    <w:basedOn w:val="Absatzstandardschriftart"/>
    <w:uiPriority w:val="99"/>
    <w:unhideWhenUsed/>
    <w:rsid w:val="00A62324"/>
    <w:rPr>
      <w:vertAlign w:val="superscript"/>
    </w:rPr>
  </w:style>
  <w:style w:type="table" w:styleId="Tabellenraster">
    <w:name w:val="Table Grid"/>
    <w:basedOn w:val="NormaleTabelle"/>
    <w:uiPriority w:val="59"/>
    <w:rsid w:val="00C76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C76F16"/>
    <w:pPr>
      <w:ind w:left="720"/>
      <w:contextualSpacing/>
    </w:pPr>
  </w:style>
  <w:style w:type="character" w:customStyle="1" w:styleId="berschrift3Zeichen">
    <w:name w:val="Überschrift 3 Zeichen"/>
    <w:basedOn w:val="Absatzstandardschriftart"/>
    <w:link w:val="berschrift3"/>
    <w:uiPriority w:val="9"/>
    <w:rsid w:val="001D4265"/>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semiHidden/>
    <w:rsid w:val="001D4265"/>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1D4265"/>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1D4265"/>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1D4265"/>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1D4265"/>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1D4265"/>
    <w:rPr>
      <w:rFonts w:asciiTheme="majorHAnsi" w:eastAsiaTheme="majorEastAsia" w:hAnsiTheme="majorHAnsi" w:cstheme="majorBidi"/>
      <w:i/>
      <w:iCs/>
      <w:color w:val="404040" w:themeColor="text1" w:themeTint="BF"/>
      <w:sz w:val="20"/>
      <w:szCs w:val="20"/>
    </w:rPr>
  </w:style>
  <w:style w:type="character" w:styleId="Link">
    <w:name w:val="Hyperlink"/>
    <w:basedOn w:val="Absatzstandardschriftart"/>
    <w:uiPriority w:val="99"/>
    <w:unhideWhenUsed/>
    <w:rsid w:val="00315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s.apache.org/proper/commons-mat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2277</Words>
  <Characters>14346</Characters>
  <Application>Microsoft Macintosh Word</Application>
  <DocSecurity>0</DocSecurity>
  <Lines>119</Lines>
  <Paragraphs>33</Paragraphs>
  <ScaleCrop>false</ScaleCrop>
  <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Bongartz</dc:creator>
  <cp:keywords/>
  <dc:description/>
  <cp:lastModifiedBy>Wolfgang Bongartz</cp:lastModifiedBy>
  <cp:revision>28</cp:revision>
  <dcterms:created xsi:type="dcterms:W3CDTF">2015-08-02T13:21:00Z</dcterms:created>
  <dcterms:modified xsi:type="dcterms:W3CDTF">2015-08-02T19:45:00Z</dcterms:modified>
</cp:coreProperties>
</file>