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5828" w:rsidRPr="00891257" w:rsidRDefault="008E5828">
      <w:pPr>
        <w:rPr>
          <w:rFonts w:cstheme="minorHAnsi"/>
        </w:rPr>
      </w:pPr>
    </w:p>
    <w:p w:rsidR="00713BB2" w:rsidRDefault="00212C43" w:rsidP="00212C43">
      <w:pPr>
        <w:pStyle w:val="Titel"/>
      </w:pPr>
      <w:r>
        <w:t>„Entwicklungsumgebung“ für zelluläre Automaten</w:t>
      </w:r>
    </w:p>
    <w:p w:rsidR="00212C43" w:rsidRDefault="00212C43" w:rsidP="00212C43">
      <w:pPr>
        <w:pStyle w:val="Untertitel"/>
      </w:pPr>
      <w:r>
        <w:t xml:space="preserve">Teilleistung 1 im Kurs „Soft Computing“, </w:t>
      </w:r>
      <w:r w:rsidR="009F64A2">
        <w:t xml:space="preserve">Studiengang VAWi, Universität Duisburg-Essen, </w:t>
      </w:r>
      <w:r>
        <w:t>Sommersemester 2015</w:t>
      </w:r>
    </w:p>
    <w:p w:rsidR="00212C43" w:rsidRDefault="00212C43" w:rsidP="00212C43">
      <w:pPr>
        <w:pStyle w:val="Untertitel"/>
      </w:pPr>
      <w:r>
        <w:t>Wolfgang Bongartz</w:t>
      </w:r>
    </w:p>
    <w:p w:rsidR="00713BB2" w:rsidRPr="00891257" w:rsidRDefault="00713BB2">
      <w:pPr>
        <w:rPr>
          <w:rFonts w:cstheme="minorHAnsi"/>
        </w:rPr>
      </w:pPr>
      <w:r w:rsidRPr="00891257">
        <w:rPr>
          <w:rFonts w:cstheme="minorHAnsi"/>
        </w:rPr>
        <w:t>Das Programm erlaubt die Definition eines zellulären Automaten mittels einer kleinen Skriptsprache. Es beschränkt sich dabei auf einige wenige Sprachelemente, um den Aufwand nicht allzu hoch werden zu lassen</w:t>
      </w:r>
      <w:r w:rsidR="00BA4B66" w:rsidRPr="00891257">
        <w:rPr>
          <w:rStyle w:val="Funotenzeichen"/>
          <w:rFonts w:cstheme="minorHAnsi"/>
        </w:rPr>
        <w:footnoteReference w:id="1"/>
      </w:r>
      <w:r w:rsidRPr="00891257">
        <w:rPr>
          <w:rFonts w:cstheme="minorHAnsi"/>
        </w:rPr>
        <w:t xml:space="preserve">. Grundsätzlich </w:t>
      </w:r>
      <w:r w:rsidR="009F64A2" w:rsidRPr="00891257">
        <w:rPr>
          <w:rFonts w:cstheme="minorHAnsi"/>
        </w:rPr>
        <w:t xml:space="preserve">lässt es sich aber leicht um zusätzliche Sprachelemente erweitern, sodass prinzipiell </w:t>
      </w:r>
      <w:r w:rsidR="00616645" w:rsidRPr="00891257">
        <w:rPr>
          <w:rFonts w:cstheme="minorHAnsi"/>
        </w:rPr>
        <w:t xml:space="preserve">auch </w:t>
      </w:r>
      <w:r w:rsidRPr="00891257">
        <w:rPr>
          <w:rFonts w:cstheme="minorHAnsi"/>
        </w:rPr>
        <w:t xml:space="preserve">die Definition </w:t>
      </w:r>
      <w:r w:rsidR="00616645" w:rsidRPr="00891257">
        <w:rPr>
          <w:rFonts w:cstheme="minorHAnsi"/>
        </w:rPr>
        <w:t xml:space="preserve">komplexer ZA möglich </w:t>
      </w:r>
      <w:r w:rsidR="009F64A2" w:rsidRPr="00891257">
        <w:rPr>
          <w:rFonts w:cstheme="minorHAnsi"/>
        </w:rPr>
        <w:t>ist</w:t>
      </w:r>
      <w:r w:rsidR="00616645" w:rsidRPr="00891257">
        <w:rPr>
          <w:rFonts w:cstheme="minorHAnsi"/>
        </w:rPr>
        <w:t xml:space="preserve">. </w:t>
      </w:r>
      <w:r w:rsidR="009F64A2" w:rsidRPr="00891257">
        <w:rPr>
          <w:rFonts w:cstheme="minorHAnsi"/>
        </w:rPr>
        <w:t xml:space="preserve">Die Simulation der </w:t>
      </w:r>
      <w:r w:rsidR="00616645" w:rsidRPr="00891257">
        <w:rPr>
          <w:rFonts w:cstheme="minorHAnsi"/>
        </w:rPr>
        <w:t xml:space="preserve">im Programm definierten ZA </w:t>
      </w:r>
      <w:r w:rsidR="009F64A2" w:rsidRPr="00891257">
        <w:rPr>
          <w:rFonts w:cstheme="minorHAnsi"/>
        </w:rPr>
        <w:t>wird grafisch dargestellt</w:t>
      </w:r>
      <w:r w:rsidR="00F15A60" w:rsidRPr="00891257">
        <w:rPr>
          <w:rStyle w:val="Funotenzeichen"/>
          <w:rFonts w:cstheme="minorHAnsi"/>
        </w:rPr>
        <w:footnoteReference w:id="2"/>
      </w:r>
      <w:r w:rsidR="00616645" w:rsidRPr="00891257">
        <w:rPr>
          <w:rFonts w:cstheme="minorHAnsi"/>
        </w:rPr>
        <w:t xml:space="preserve">. </w:t>
      </w:r>
    </w:p>
    <w:p w:rsidR="00616645" w:rsidRPr="00891257" w:rsidRDefault="00616645" w:rsidP="005B58B2">
      <w:pPr>
        <w:rPr>
          <w:rFonts w:cstheme="minorHAnsi"/>
        </w:rPr>
      </w:pPr>
      <w:r w:rsidRPr="00891257">
        <w:rPr>
          <w:rFonts w:cstheme="minorHAnsi"/>
        </w:rPr>
        <w:t>Das Programm ist in Java realisiert und sollte auf jedem PC</w:t>
      </w:r>
      <w:r w:rsidR="00BA4B66" w:rsidRPr="00891257">
        <w:rPr>
          <w:rFonts w:cstheme="minorHAnsi"/>
        </w:rPr>
        <w:t xml:space="preserve"> ausgeführt werden können</w:t>
      </w:r>
      <w:r w:rsidRPr="00891257">
        <w:rPr>
          <w:rFonts w:cstheme="minorHAnsi"/>
        </w:rPr>
        <w:t xml:space="preserve">, auf dem eine Java-Laufzeitumgebung </w:t>
      </w:r>
      <w:r w:rsidR="005B58B2" w:rsidRPr="00891257">
        <w:rPr>
          <w:rFonts w:cstheme="minorHAnsi"/>
        </w:rPr>
        <w:t>installiert ist</w:t>
      </w:r>
      <w:r w:rsidR="00BA4B66" w:rsidRPr="00891257">
        <w:rPr>
          <w:rStyle w:val="Funotenzeichen"/>
          <w:rFonts w:cstheme="minorHAnsi"/>
        </w:rPr>
        <w:footnoteReference w:id="3"/>
      </w:r>
      <w:r w:rsidR="005B58B2" w:rsidRPr="00891257">
        <w:rPr>
          <w:rFonts w:cstheme="minorHAnsi"/>
        </w:rPr>
        <w:t xml:space="preserve">. Das ausführbare Programm befindet sich im File za.jar. </w:t>
      </w:r>
      <w:r w:rsidR="00B231A6">
        <w:rPr>
          <w:rFonts w:cstheme="minorHAnsi"/>
        </w:rPr>
        <w:t>Das komplette Eclipse-Projekt</w:t>
      </w:r>
      <w:r w:rsidR="00FE41BE">
        <w:rPr>
          <w:rStyle w:val="Funotenzeichen"/>
          <w:rFonts w:cstheme="minorHAnsi"/>
        </w:rPr>
        <w:footnoteReference w:id="4"/>
      </w:r>
      <w:r w:rsidR="00B231A6">
        <w:rPr>
          <w:rFonts w:cstheme="minorHAnsi"/>
        </w:rPr>
        <w:t xml:space="preserve"> inklussive der </w:t>
      </w:r>
      <w:r w:rsidR="005B58B2" w:rsidRPr="00891257">
        <w:rPr>
          <w:rFonts w:cstheme="minorHAnsi"/>
        </w:rPr>
        <w:t xml:space="preserve">Sourcen </w:t>
      </w:r>
      <w:r w:rsidR="00B231A6">
        <w:rPr>
          <w:rFonts w:cstheme="minorHAnsi"/>
        </w:rPr>
        <w:t xml:space="preserve">ist </w:t>
      </w:r>
      <w:r w:rsidR="005B58B2" w:rsidRPr="00891257">
        <w:rPr>
          <w:rFonts w:cstheme="minorHAnsi"/>
        </w:rPr>
        <w:t xml:space="preserve">im Unterverzeichnis </w:t>
      </w:r>
      <w:r w:rsidR="00B231A6">
        <w:rPr>
          <w:rFonts w:cstheme="minorHAnsi"/>
        </w:rPr>
        <w:t>ZA</w:t>
      </w:r>
      <w:r w:rsidR="005B58B2" w:rsidRPr="00891257">
        <w:rPr>
          <w:rFonts w:cstheme="minorHAnsi"/>
        </w:rPr>
        <w:t xml:space="preserve"> abgelegt</w:t>
      </w:r>
      <w:r w:rsidR="00891257">
        <w:rPr>
          <w:rStyle w:val="Funotenzeichen"/>
          <w:rFonts w:cstheme="minorHAnsi"/>
        </w:rPr>
        <w:footnoteReference w:id="5"/>
      </w:r>
      <w:r w:rsidR="005B58B2" w:rsidRPr="00891257">
        <w:rPr>
          <w:rFonts w:cstheme="minorHAnsi"/>
        </w:rPr>
        <w:t>.</w:t>
      </w:r>
      <w:r w:rsidR="00891257">
        <w:rPr>
          <w:rFonts w:cstheme="minorHAnsi"/>
        </w:rPr>
        <w:t xml:space="preserve"> </w:t>
      </w:r>
      <w:r w:rsidR="005B58B2" w:rsidRPr="00891257">
        <w:rPr>
          <w:rFonts w:cstheme="minorHAnsi"/>
        </w:rPr>
        <w:t xml:space="preserve">Im Wurzelverzeichnis befinden sich ausserdem die zwei Skript-Files GameOfLife.cad und TheTimeMachine.cad, </w:t>
      </w:r>
      <w:r w:rsidR="00BA4B66" w:rsidRPr="00891257">
        <w:rPr>
          <w:rFonts w:cstheme="minorHAnsi"/>
        </w:rPr>
        <w:t xml:space="preserve">die zwei kleine ZA definieren, </w:t>
      </w:r>
      <w:r w:rsidR="005B58B2" w:rsidRPr="00891257">
        <w:rPr>
          <w:rFonts w:cstheme="minorHAnsi"/>
        </w:rPr>
        <w:t xml:space="preserve">mit denen sich die Funktionsweise des Programms beispielhaft nachvollziehen läßt. </w:t>
      </w:r>
      <w:r w:rsidR="004B3C52" w:rsidRPr="00891257">
        <w:rPr>
          <w:rFonts w:cstheme="minorHAnsi"/>
        </w:rPr>
        <w:t xml:space="preserve">Beide ZA werden in diesem Dokument kurz erläutert. </w:t>
      </w:r>
      <w:r w:rsidR="005B58B2" w:rsidRPr="00891257">
        <w:rPr>
          <w:rFonts w:cstheme="minorHAnsi"/>
        </w:rPr>
        <w:t>Das Skript TheTimeMachine.cad wird beim Programmstart automatisch geladen.</w:t>
      </w:r>
    </w:p>
    <w:p w:rsidR="004B3C52" w:rsidRDefault="004B3C52" w:rsidP="008B372F">
      <w:pPr>
        <w:pStyle w:val="berschrift1"/>
      </w:pPr>
      <w:r>
        <w:t>Die Bedienung</w:t>
      </w:r>
    </w:p>
    <w:p w:rsidR="0099250A" w:rsidRPr="00891257" w:rsidRDefault="0099250A" w:rsidP="005B58B2">
      <w:pPr>
        <w:rPr>
          <w:rFonts w:cstheme="minorHAnsi"/>
        </w:rPr>
      </w:pPr>
      <w:r w:rsidRPr="00891257">
        <w:rPr>
          <w:rFonts w:cstheme="minorHAnsi"/>
        </w:rPr>
        <w:t>Auf der linken Seite des Fensters befindet sich der Editor, in dem das aktuelle Skript  bearbeitet werden kann. Auf der rechten Seite des Fensters befindet sich der Anzeigebereich (der beim Programmstart noch leer ist</w:t>
      </w:r>
      <w:r w:rsidR="0018053A" w:rsidRPr="00891257">
        <w:rPr>
          <w:rFonts w:cstheme="minorHAnsi"/>
        </w:rPr>
        <w:t>).</w:t>
      </w:r>
    </w:p>
    <w:p w:rsidR="004B3C52" w:rsidRDefault="004A1CFA" w:rsidP="00212C43">
      <w:pPr>
        <w:pStyle w:val="berschrift2"/>
      </w:pPr>
      <w:r>
        <w:t>Das File-Menü</w:t>
      </w:r>
    </w:p>
    <w:p w:rsidR="004A1CFA" w:rsidRPr="00891257" w:rsidRDefault="004A1CFA" w:rsidP="004A1CFA">
      <w:pPr>
        <w:pStyle w:val="Listenabsatz"/>
        <w:numPr>
          <w:ilvl w:val="0"/>
          <w:numId w:val="1"/>
        </w:numPr>
        <w:rPr>
          <w:rFonts w:cstheme="minorHAnsi"/>
        </w:rPr>
      </w:pPr>
      <w:r w:rsidRPr="00891257">
        <w:rPr>
          <w:rFonts w:cstheme="minorHAnsi"/>
        </w:rPr>
        <w:t>‚Load definition…‘ lädt ein Textfile in den Editor</w:t>
      </w:r>
    </w:p>
    <w:p w:rsidR="004A1CFA" w:rsidRPr="00891257" w:rsidRDefault="004A1CFA" w:rsidP="004A1CFA">
      <w:pPr>
        <w:pStyle w:val="Listenabsatz"/>
        <w:numPr>
          <w:ilvl w:val="0"/>
          <w:numId w:val="1"/>
        </w:numPr>
        <w:rPr>
          <w:rFonts w:cstheme="minorHAnsi"/>
        </w:rPr>
      </w:pPr>
      <w:r w:rsidRPr="00891257">
        <w:rPr>
          <w:rFonts w:cstheme="minorHAnsi"/>
        </w:rPr>
        <w:t>‚Save definition…‘ speichert den aktuellen Inhalt des Editors in ein Textfile</w:t>
      </w:r>
    </w:p>
    <w:p w:rsidR="004A1CFA" w:rsidRPr="00891257" w:rsidRDefault="004A1CFA" w:rsidP="004A1CFA">
      <w:pPr>
        <w:pStyle w:val="Listenabsatz"/>
        <w:numPr>
          <w:ilvl w:val="0"/>
          <w:numId w:val="1"/>
        </w:numPr>
        <w:rPr>
          <w:rFonts w:cstheme="minorHAnsi"/>
        </w:rPr>
      </w:pPr>
      <w:r w:rsidRPr="00891257">
        <w:rPr>
          <w:rFonts w:cstheme="minorHAnsi"/>
        </w:rPr>
        <w:t>‚Quit‘ beendet das Programm (nicht gespeicherte Änderungen gehen verloren)</w:t>
      </w:r>
    </w:p>
    <w:p w:rsidR="0099250A" w:rsidRDefault="0099250A" w:rsidP="00212C43">
      <w:pPr>
        <w:pStyle w:val="berschrift2"/>
      </w:pPr>
      <w:r>
        <w:lastRenderedPageBreak/>
        <w:t>Buttons unterhalb des Editors</w:t>
      </w:r>
    </w:p>
    <w:p w:rsidR="0018053A" w:rsidRPr="00891257" w:rsidRDefault="0046767E" w:rsidP="0018053A">
      <w:pPr>
        <w:pStyle w:val="Listenabsatz"/>
        <w:numPr>
          <w:ilvl w:val="0"/>
          <w:numId w:val="2"/>
        </w:numPr>
        <w:rPr>
          <w:rFonts w:cstheme="minorHAnsi"/>
        </w:rPr>
      </w:pPr>
      <w:r w:rsidRPr="00891257">
        <w:rPr>
          <w:rFonts w:cstheme="minorHAnsi"/>
        </w:rPr>
        <w:t>‚</w:t>
      </w:r>
      <w:r w:rsidR="0018053A" w:rsidRPr="00891257">
        <w:rPr>
          <w:rFonts w:cstheme="minorHAnsi"/>
        </w:rPr>
        <w:t>Compile</w:t>
      </w:r>
      <w:r w:rsidRPr="00891257">
        <w:rPr>
          <w:rFonts w:cstheme="minorHAnsi"/>
        </w:rPr>
        <w:t>‘ versucht, aus dem aktuellen Inhalt des Editors einen ZA zu erzeugen. Fehlermeldungen erscheinen ggf. in einer Messagebox</w:t>
      </w:r>
      <w:r w:rsidR="00F15A60" w:rsidRPr="00891257">
        <w:rPr>
          <w:rFonts w:cstheme="minorHAnsi"/>
        </w:rPr>
        <w:t>. Erst nach Betätigung dieses Buttons werden Änderungen aus dem Editor in die Simulation übernommen</w:t>
      </w:r>
    </w:p>
    <w:p w:rsidR="0018053A" w:rsidRPr="00891257" w:rsidRDefault="0046767E" w:rsidP="0018053A">
      <w:pPr>
        <w:pStyle w:val="Listenabsatz"/>
        <w:numPr>
          <w:ilvl w:val="0"/>
          <w:numId w:val="2"/>
        </w:numPr>
        <w:rPr>
          <w:rFonts w:cstheme="minorHAnsi"/>
        </w:rPr>
      </w:pPr>
      <w:r w:rsidRPr="00891257">
        <w:rPr>
          <w:rFonts w:cstheme="minorHAnsi"/>
        </w:rPr>
        <w:t>‚</w:t>
      </w:r>
      <w:r w:rsidR="0018053A" w:rsidRPr="00891257">
        <w:rPr>
          <w:rFonts w:cstheme="minorHAnsi"/>
        </w:rPr>
        <w:t>Start</w:t>
      </w:r>
      <w:r w:rsidRPr="00891257">
        <w:rPr>
          <w:rFonts w:cstheme="minorHAnsi"/>
        </w:rPr>
        <w:t xml:space="preserve">‘ startet </w:t>
      </w:r>
      <w:r w:rsidR="00F15A60" w:rsidRPr="00891257">
        <w:rPr>
          <w:rFonts w:cstheme="minorHAnsi"/>
        </w:rPr>
        <w:t>die Simulation des</w:t>
      </w:r>
      <w:r w:rsidRPr="00891257">
        <w:rPr>
          <w:rFonts w:cstheme="minorHAnsi"/>
        </w:rPr>
        <w:t xml:space="preserve"> zuletzt erzeugten ZA (Änderungen müssen erst durch ‚Compile‘ übernommen werden)</w:t>
      </w:r>
    </w:p>
    <w:p w:rsidR="0018053A" w:rsidRPr="00891257" w:rsidRDefault="0046767E" w:rsidP="0018053A">
      <w:pPr>
        <w:pStyle w:val="Listenabsatz"/>
        <w:numPr>
          <w:ilvl w:val="0"/>
          <w:numId w:val="2"/>
        </w:numPr>
        <w:rPr>
          <w:rFonts w:cstheme="minorHAnsi"/>
        </w:rPr>
      </w:pPr>
      <w:r w:rsidRPr="00891257">
        <w:rPr>
          <w:rFonts w:cstheme="minorHAnsi"/>
        </w:rPr>
        <w:t>‚</w:t>
      </w:r>
      <w:r w:rsidR="0018053A" w:rsidRPr="00891257">
        <w:rPr>
          <w:rFonts w:cstheme="minorHAnsi"/>
        </w:rPr>
        <w:t>Stop</w:t>
      </w:r>
      <w:r w:rsidR="00F15A60" w:rsidRPr="00891257">
        <w:rPr>
          <w:rFonts w:cstheme="minorHAnsi"/>
        </w:rPr>
        <w:t>‘ beendet die Simulation</w:t>
      </w:r>
    </w:p>
    <w:p w:rsidR="0018053A" w:rsidRPr="00891257" w:rsidRDefault="0046767E" w:rsidP="0018053A">
      <w:pPr>
        <w:pStyle w:val="Listenabsatz"/>
        <w:numPr>
          <w:ilvl w:val="0"/>
          <w:numId w:val="2"/>
        </w:numPr>
        <w:rPr>
          <w:rFonts w:cstheme="minorHAnsi"/>
        </w:rPr>
      </w:pPr>
      <w:r w:rsidRPr="00891257">
        <w:rPr>
          <w:rFonts w:cstheme="minorHAnsi"/>
        </w:rPr>
        <w:t>‚</w:t>
      </w:r>
      <w:r w:rsidR="0018053A" w:rsidRPr="00891257">
        <w:rPr>
          <w:rFonts w:cstheme="minorHAnsi"/>
        </w:rPr>
        <w:t>Step</w:t>
      </w:r>
      <w:r w:rsidRPr="00891257">
        <w:rPr>
          <w:rFonts w:cstheme="minorHAnsi"/>
        </w:rPr>
        <w:t>‘ erzeugt nur die nächste Generation des ZA und stoppt dann wieder</w:t>
      </w:r>
    </w:p>
    <w:p w:rsidR="00CD5E9D" w:rsidRDefault="00CD5E9D" w:rsidP="00212C43">
      <w:pPr>
        <w:pStyle w:val="berschrift1"/>
      </w:pPr>
      <w:r>
        <w:t>Die Skriptsprache</w:t>
      </w:r>
    </w:p>
    <w:p w:rsidR="006B3259" w:rsidRPr="006B3259" w:rsidRDefault="00811D20" w:rsidP="006B3259">
      <w:pPr>
        <w:pStyle w:val="berschrift2"/>
      </w:pPr>
      <w:r>
        <w:t>Definition eines ZA</w:t>
      </w:r>
    </w:p>
    <w:p w:rsidR="00811D20" w:rsidRPr="00891257" w:rsidRDefault="00811D20" w:rsidP="00CD5E9D">
      <w:pPr>
        <w:rPr>
          <w:rFonts w:cstheme="minorHAnsi"/>
        </w:rPr>
      </w:pPr>
      <w:r w:rsidRPr="00891257">
        <w:rPr>
          <w:rFonts w:cstheme="minorHAnsi"/>
        </w:rPr>
        <w:t>Die Definition eines ZA beginnt mit den Schlüsselworten CELLULAR AUTOMAT und einer öffnenden Klammer</w:t>
      </w:r>
      <w:r w:rsidR="005E5455" w:rsidRPr="000C79A2">
        <w:rPr>
          <w:rStyle w:val="Funotenzeichen"/>
        </w:rPr>
        <w:footnoteReference w:id="6"/>
      </w:r>
      <w:r w:rsidRPr="00891257">
        <w:rPr>
          <w:rFonts w:cstheme="minorHAnsi"/>
        </w:rPr>
        <w:t>. Sie endet mit einer schließenden Klammer. Innerhalb der Klammern werden das „Habitat“, die Menge der möglichen „Bewohner“ und alle Regeln definiert</w:t>
      </w:r>
      <w:r w:rsidRPr="000C79A2">
        <w:rPr>
          <w:rStyle w:val="Funotenzeichen"/>
        </w:rPr>
        <w:footnoteReference w:id="7"/>
      </w:r>
      <w:r w:rsidRPr="00891257">
        <w:rPr>
          <w:rFonts w:cstheme="minorHAnsi"/>
        </w:rPr>
        <w:t xml:space="preserve">. </w:t>
      </w:r>
      <w:r w:rsidR="008B372F" w:rsidRPr="00891257">
        <w:rPr>
          <w:rFonts w:cstheme="minorHAnsi"/>
        </w:rPr>
        <w:t xml:space="preserve">Zusätzlich läßt sich mit dem Schlüsselwort POPULATE noch angeben, wie viele Zellen </w:t>
      </w:r>
      <w:r w:rsidR="00F900C1" w:rsidRPr="00891257">
        <w:rPr>
          <w:rFonts w:cstheme="minorHAnsi"/>
        </w:rPr>
        <w:t xml:space="preserve">nach dem Zufallsprinzip </w:t>
      </w:r>
      <w:r w:rsidR="008B372F" w:rsidRPr="00891257">
        <w:rPr>
          <w:rFonts w:cstheme="minorHAnsi"/>
        </w:rPr>
        <w:t xml:space="preserve">initial </w:t>
      </w:r>
      <w:r w:rsidR="00F900C1" w:rsidRPr="00891257">
        <w:rPr>
          <w:rFonts w:cstheme="minorHAnsi"/>
        </w:rPr>
        <w:t>mit einem Bewohner „bestückt“ werden sollen (Angabe in Prozent).</w:t>
      </w:r>
    </w:p>
    <w:p w:rsidR="001679A0" w:rsidRPr="00891257" w:rsidRDefault="001679A0" w:rsidP="00CD5E9D">
      <w:pPr>
        <w:rPr>
          <w:rFonts w:cstheme="minorHAnsi"/>
        </w:rPr>
      </w:pPr>
      <w:r w:rsidRPr="00891257">
        <w:rPr>
          <w:rFonts w:cstheme="minorHAnsi"/>
        </w:rPr>
        <w:t>Beispiel:</w:t>
      </w:r>
    </w:p>
    <w:p w:rsidR="001679A0" w:rsidRPr="00670DE2" w:rsidRDefault="001679A0" w:rsidP="001679A0">
      <w:pPr>
        <w:spacing w:after="0" w:line="240" w:lineRule="auto"/>
        <w:rPr>
          <w:rFonts w:ascii="Courier New" w:hAnsi="Courier New" w:cs="Courier New"/>
        </w:rPr>
      </w:pPr>
      <w:r w:rsidRPr="00670DE2">
        <w:rPr>
          <w:rFonts w:ascii="Courier New" w:hAnsi="Courier New" w:cs="Courier New"/>
        </w:rPr>
        <w:t xml:space="preserve">cellular </w:t>
      </w:r>
      <w:r w:rsidRPr="00670DE2">
        <w:rPr>
          <w:rFonts w:ascii="Courier New" w:hAnsi="Courier New" w:cs="Courier New"/>
          <w:color w:val="000000"/>
        </w:rPr>
        <w:t>automat</w:t>
      </w:r>
      <w:r w:rsidRPr="00670DE2">
        <w:rPr>
          <w:rFonts w:ascii="Courier New" w:hAnsi="Courier New" w:cs="Courier New"/>
        </w:rPr>
        <w:t xml:space="preserve"> (</w:t>
      </w:r>
    </w:p>
    <w:p w:rsidR="001679A0" w:rsidRPr="00670DE2" w:rsidRDefault="001679A0" w:rsidP="001679A0">
      <w:pPr>
        <w:spacing w:after="0" w:line="240" w:lineRule="auto"/>
        <w:rPr>
          <w:rFonts w:ascii="Courier New" w:hAnsi="Courier New" w:cs="Courier New"/>
        </w:rPr>
      </w:pPr>
      <w:r w:rsidRPr="00670DE2">
        <w:rPr>
          <w:rFonts w:ascii="Courier New" w:hAnsi="Courier New" w:cs="Courier New"/>
        </w:rPr>
        <w:t>…</w:t>
      </w:r>
    </w:p>
    <w:p w:rsidR="00670DE2" w:rsidRPr="00670DE2" w:rsidRDefault="00670DE2" w:rsidP="001679A0">
      <w:pPr>
        <w:spacing w:after="0" w:line="240" w:lineRule="auto"/>
        <w:rPr>
          <w:rFonts w:ascii="Courier New" w:hAnsi="Courier New" w:cs="Courier New"/>
        </w:rPr>
      </w:pPr>
      <w:r w:rsidRPr="00670DE2">
        <w:rPr>
          <w:rFonts w:ascii="Courier New" w:hAnsi="Courier New" w:cs="Courier New"/>
        </w:rPr>
        <w:t>populate=30%</w:t>
      </w:r>
    </w:p>
    <w:p w:rsidR="00670DE2" w:rsidRPr="00670DE2" w:rsidRDefault="00670DE2" w:rsidP="00670DE2">
      <w:pPr>
        <w:spacing w:after="0" w:line="240" w:lineRule="auto"/>
        <w:rPr>
          <w:rFonts w:ascii="Courier New" w:hAnsi="Courier New" w:cs="Courier New"/>
        </w:rPr>
      </w:pPr>
      <w:r w:rsidRPr="00670DE2">
        <w:rPr>
          <w:rFonts w:ascii="Courier New" w:hAnsi="Courier New" w:cs="Courier New"/>
        </w:rPr>
        <w:t>…</w:t>
      </w:r>
    </w:p>
    <w:p w:rsidR="001679A0" w:rsidRPr="00670DE2" w:rsidRDefault="001679A0" w:rsidP="001679A0">
      <w:pPr>
        <w:spacing w:after="0" w:line="240" w:lineRule="auto"/>
        <w:rPr>
          <w:rFonts w:ascii="Courier New" w:hAnsi="Courier New" w:cs="Courier New"/>
        </w:rPr>
      </w:pPr>
      <w:r w:rsidRPr="00670DE2">
        <w:rPr>
          <w:rFonts w:ascii="Courier New" w:hAnsi="Courier New" w:cs="Courier New"/>
        </w:rPr>
        <w:t>)</w:t>
      </w:r>
    </w:p>
    <w:p w:rsidR="008B372F" w:rsidRDefault="008B372F" w:rsidP="00F900C1">
      <w:pPr>
        <w:pStyle w:val="berschrift2"/>
      </w:pPr>
      <w:r>
        <w:t>Definition des Habitats</w:t>
      </w:r>
    </w:p>
    <w:p w:rsidR="005E5455" w:rsidRPr="00891257" w:rsidRDefault="00670DE2" w:rsidP="005E5455">
      <w:pPr>
        <w:rPr>
          <w:rFonts w:cstheme="minorHAnsi"/>
        </w:rPr>
      </w:pPr>
      <w:r>
        <w:rPr>
          <w:rFonts w:cstheme="minorHAnsi"/>
        </w:rPr>
        <w:t xml:space="preserve">Die Menge aller Zellen eines ZA wird hier als ‚Habitat‘ bezeichnet. </w:t>
      </w:r>
      <w:r w:rsidR="005E5455" w:rsidRPr="00891257">
        <w:rPr>
          <w:rFonts w:cstheme="minorHAnsi"/>
        </w:rPr>
        <w:t>Ein ZA hat genau ein Habitat. Die Definition des Habitats beginnt mit dem Schlüsselwort HABITAT und einer öffnenden Klammer. Sie endet mit einer schließenden Klammer. Innerhalb der Klammern</w:t>
      </w:r>
      <w:r w:rsidR="00890739" w:rsidRPr="00891257">
        <w:rPr>
          <w:rFonts w:cstheme="minorHAnsi"/>
        </w:rPr>
        <w:t xml:space="preserve"> müssen folgende Angaben gemacht werden:</w:t>
      </w:r>
    </w:p>
    <w:p w:rsidR="00890739" w:rsidRPr="00891257" w:rsidRDefault="00890739" w:rsidP="00890739">
      <w:pPr>
        <w:pStyle w:val="Listenabsatz"/>
        <w:numPr>
          <w:ilvl w:val="0"/>
          <w:numId w:val="6"/>
        </w:numPr>
        <w:rPr>
          <w:rFonts w:cstheme="minorHAnsi"/>
        </w:rPr>
      </w:pPr>
      <w:r w:rsidRPr="00891257">
        <w:rPr>
          <w:rFonts w:cstheme="minorHAnsi"/>
        </w:rPr>
        <w:t>Breite des Habitats (Schlüsselwort: WIDTH)</w:t>
      </w:r>
    </w:p>
    <w:p w:rsidR="00890739" w:rsidRPr="00891257" w:rsidRDefault="00890739" w:rsidP="00890739">
      <w:pPr>
        <w:pStyle w:val="Listenabsatz"/>
        <w:numPr>
          <w:ilvl w:val="0"/>
          <w:numId w:val="6"/>
        </w:numPr>
        <w:rPr>
          <w:rFonts w:cstheme="minorHAnsi"/>
        </w:rPr>
      </w:pPr>
      <w:r w:rsidRPr="00891257">
        <w:rPr>
          <w:rFonts w:cstheme="minorHAnsi"/>
        </w:rPr>
        <w:t>Höhe des Habitats (Schlüsselwort: HEIGHT)</w:t>
      </w:r>
    </w:p>
    <w:p w:rsidR="00890739" w:rsidRPr="00891257" w:rsidRDefault="00890739" w:rsidP="00890739">
      <w:pPr>
        <w:pStyle w:val="Listenabsatz"/>
        <w:numPr>
          <w:ilvl w:val="0"/>
          <w:numId w:val="6"/>
        </w:numPr>
        <w:rPr>
          <w:rFonts w:cstheme="minorHAnsi"/>
        </w:rPr>
      </w:pPr>
      <w:r w:rsidRPr="00891257">
        <w:rPr>
          <w:rFonts w:cstheme="minorHAnsi"/>
        </w:rPr>
        <w:t>Umgebungsart (Moore-Umgebung oder Neumann-Umgebung; Schlüsselwort: ENVIRONMENT gefolgt von MOORE oder NEUMANN)</w:t>
      </w:r>
    </w:p>
    <w:p w:rsidR="0023578D" w:rsidRPr="00891257" w:rsidRDefault="0023578D" w:rsidP="0023578D">
      <w:pPr>
        <w:rPr>
          <w:rFonts w:cstheme="minorHAnsi"/>
        </w:rPr>
      </w:pPr>
      <w:r w:rsidRPr="00891257">
        <w:rPr>
          <w:rFonts w:cstheme="minorHAnsi"/>
        </w:rPr>
        <w:t>Beispiel:</w:t>
      </w:r>
    </w:p>
    <w:p w:rsidR="0023578D" w:rsidRPr="00670DE2" w:rsidRDefault="0023578D" w:rsidP="0023578D">
      <w:pPr>
        <w:spacing w:after="0" w:line="240" w:lineRule="auto"/>
        <w:rPr>
          <w:rFonts w:ascii="Courier New" w:hAnsi="Courier New" w:cs="Courier New"/>
        </w:rPr>
      </w:pPr>
      <w:r w:rsidRPr="00670DE2">
        <w:rPr>
          <w:rFonts w:ascii="Courier New" w:hAnsi="Courier New" w:cs="Courier New"/>
        </w:rPr>
        <w:t>habitat (</w:t>
      </w:r>
    </w:p>
    <w:p w:rsidR="0023578D" w:rsidRPr="00670DE2" w:rsidRDefault="0023578D" w:rsidP="0023578D">
      <w:pPr>
        <w:spacing w:after="0" w:line="240" w:lineRule="auto"/>
        <w:rPr>
          <w:rFonts w:ascii="Courier New" w:hAnsi="Courier New" w:cs="Courier New"/>
        </w:rPr>
      </w:pPr>
      <w:r w:rsidRPr="00670DE2">
        <w:rPr>
          <w:rFonts w:ascii="Courier New" w:hAnsi="Courier New" w:cs="Courier New"/>
        </w:rPr>
        <w:t xml:space="preserve">    width=400</w:t>
      </w:r>
    </w:p>
    <w:p w:rsidR="0023578D" w:rsidRPr="00670DE2" w:rsidRDefault="0023578D" w:rsidP="0023578D">
      <w:pPr>
        <w:spacing w:after="0" w:line="240" w:lineRule="auto"/>
        <w:rPr>
          <w:rFonts w:ascii="Courier New" w:hAnsi="Courier New" w:cs="Courier New"/>
        </w:rPr>
      </w:pPr>
      <w:r w:rsidRPr="00670DE2">
        <w:rPr>
          <w:rFonts w:ascii="Courier New" w:hAnsi="Courier New" w:cs="Courier New"/>
        </w:rPr>
        <w:t xml:space="preserve">    height=400</w:t>
      </w:r>
    </w:p>
    <w:p w:rsidR="0023578D" w:rsidRPr="00670DE2" w:rsidRDefault="0023578D" w:rsidP="0023578D">
      <w:pPr>
        <w:spacing w:after="0" w:line="240" w:lineRule="auto"/>
        <w:rPr>
          <w:rFonts w:ascii="Courier New" w:hAnsi="Courier New" w:cs="Courier New"/>
        </w:rPr>
      </w:pPr>
      <w:r w:rsidRPr="00670DE2">
        <w:rPr>
          <w:rFonts w:ascii="Courier New" w:hAnsi="Courier New" w:cs="Courier New"/>
        </w:rPr>
        <w:t xml:space="preserve">    environment=moore</w:t>
      </w:r>
    </w:p>
    <w:p w:rsidR="0023578D" w:rsidRPr="00670DE2" w:rsidRDefault="0023578D" w:rsidP="0023578D">
      <w:pPr>
        <w:spacing w:after="0" w:line="240" w:lineRule="auto"/>
        <w:rPr>
          <w:rFonts w:ascii="Courier New" w:hAnsi="Courier New" w:cs="Courier New"/>
        </w:rPr>
      </w:pPr>
      <w:r w:rsidRPr="00670DE2">
        <w:rPr>
          <w:rFonts w:ascii="Courier New" w:hAnsi="Courier New" w:cs="Courier New"/>
        </w:rPr>
        <w:t>)</w:t>
      </w:r>
    </w:p>
    <w:p w:rsidR="008B372F" w:rsidRDefault="008B372F" w:rsidP="00F900C1">
      <w:pPr>
        <w:pStyle w:val="berschrift2"/>
      </w:pPr>
      <w:r>
        <w:lastRenderedPageBreak/>
        <w:t>Definition der Bewohner</w:t>
      </w:r>
      <w:r w:rsidR="006B3259">
        <w:t>-Arten</w:t>
      </w:r>
    </w:p>
    <w:p w:rsidR="00586D3A" w:rsidRPr="00891257" w:rsidRDefault="006B3259" w:rsidP="00586D3A">
      <w:pPr>
        <w:rPr>
          <w:rFonts w:cstheme="minorHAnsi"/>
        </w:rPr>
      </w:pPr>
      <w:r w:rsidRPr="00891257">
        <w:rPr>
          <w:rFonts w:cstheme="minorHAnsi"/>
        </w:rPr>
        <w:t xml:space="preserve">Dies ist die Definition der Menge der möglichen Zelleninhalte. Diese Menge darf nicht leer sein. </w:t>
      </w:r>
    </w:p>
    <w:p w:rsidR="001679A0" w:rsidRPr="00891257" w:rsidRDefault="006B3259" w:rsidP="006B3259">
      <w:pPr>
        <w:rPr>
          <w:rFonts w:cstheme="minorHAnsi"/>
        </w:rPr>
      </w:pPr>
      <w:r w:rsidRPr="00891257">
        <w:rPr>
          <w:rFonts w:cstheme="minorHAnsi"/>
        </w:rPr>
        <w:t>Die Definition einer Bewohner-Art beginnt mit den Schlüsselworten INHABITANT TEMPLATE gefolgt von einem Bezeichner, mit dem sich die Bewohner-Art in den Regeldefinitionen ansprechen läßt. Es folgt eine öffnende Klammer. Die Definition endet mit einer schließenden Klammer</w:t>
      </w:r>
      <w:r w:rsidR="003A4865" w:rsidRPr="00891257">
        <w:rPr>
          <w:rFonts w:cstheme="minorHAnsi"/>
        </w:rPr>
        <w:t xml:space="preserve"> und der Angabe der Farbe, in welcher die Bewohner dargestellt werden sollen (Schlüsselwort IS gefolgt von der Farbangabe BLACK, BLUE oder RED)</w:t>
      </w:r>
      <w:r w:rsidRPr="00891257">
        <w:rPr>
          <w:rFonts w:cstheme="minorHAnsi"/>
        </w:rPr>
        <w:t xml:space="preserve">. </w:t>
      </w:r>
    </w:p>
    <w:p w:rsidR="006B3259" w:rsidRPr="00891257" w:rsidRDefault="006B3259" w:rsidP="006B3259">
      <w:pPr>
        <w:rPr>
          <w:rFonts w:cstheme="minorHAnsi"/>
        </w:rPr>
      </w:pPr>
      <w:r w:rsidRPr="00891257">
        <w:rPr>
          <w:rFonts w:cstheme="minorHAnsi"/>
        </w:rPr>
        <w:t xml:space="preserve">Innerhalb der Klammern </w:t>
      </w:r>
      <w:r w:rsidR="001679A0" w:rsidRPr="00891257">
        <w:rPr>
          <w:rFonts w:cstheme="minorHAnsi"/>
        </w:rPr>
        <w:t>kann eine Attributliste definiert werden. Die einzelnen Attribute werden darin mit einem Bezeichner und einem Startwert definiert. Sie werden durch Semikola voneinander getrennt. Bei jedem „neugeborenen Bewohner“ werden diese Attribute mit den hier angegebenen Startwerten belegt. In den Regeln können die Attribute verwendet und geändert werden.</w:t>
      </w:r>
    </w:p>
    <w:p w:rsidR="0023578D" w:rsidRPr="00891257" w:rsidRDefault="0023578D" w:rsidP="006B3259">
      <w:pPr>
        <w:rPr>
          <w:rFonts w:cstheme="minorHAnsi"/>
        </w:rPr>
      </w:pPr>
      <w:r w:rsidRPr="00891257">
        <w:rPr>
          <w:rFonts w:cstheme="minorHAnsi"/>
        </w:rPr>
        <w:t>Beispiel:</w:t>
      </w:r>
    </w:p>
    <w:p w:rsidR="0023578D" w:rsidRPr="00670DE2" w:rsidRDefault="0023578D" w:rsidP="0023578D">
      <w:pPr>
        <w:spacing w:after="0" w:line="240" w:lineRule="auto"/>
        <w:rPr>
          <w:rFonts w:ascii="Courier New" w:hAnsi="Courier New" w:cs="Courier New"/>
        </w:rPr>
      </w:pPr>
      <w:r w:rsidRPr="00670DE2">
        <w:rPr>
          <w:rFonts w:ascii="Courier New" w:hAnsi="Courier New" w:cs="Courier New"/>
        </w:rPr>
        <w:t xml:space="preserve">inhabitant template Eloi ( </w:t>
      </w:r>
    </w:p>
    <w:p w:rsidR="0023578D" w:rsidRPr="00670DE2" w:rsidRDefault="0023578D" w:rsidP="00670DE2">
      <w:pPr>
        <w:spacing w:after="0" w:line="240" w:lineRule="auto"/>
        <w:rPr>
          <w:rFonts w:ascii="Courier New" w:hAnsi="Courier New" w:cs="Courier New"/>
        </w:rPr>
      </w:pPr>
      <w:r w:rsidRPr="00670DE2">
        <w:rPr>
          <w:rFonts w:ascii="Courier New" w:hAnsi="Courier New" w:cs="Courier New"/>
        </w:rPr>
        <w:t xml:space="preserve">energy=10; </w:t>
      </w:r>
    </w:p>
    <w:p w:rsidR="0023578D" w:rsidRPr="00670DE2" w:rsidRDefault="0023578D" w:rsidP="00670DE2">
      <w:pPr>
        <w:spacing w:after="0" w:line="240" w:lineRule="auto"/>
        <w:rPr>
          <w:rFonts w:ascii="Courier New" w:hAnsi="Courier New" w:cs="Courier New"/>
        </w:rPr>
      </w:pPr>
      <w:r w:rsidRPr="00670DE2">
        <w:rPr>
          <w:rFonts w:ascii="Courier New" w:hAnsi="Courier New" w:cs="Courier New"/>
        </w:rPr>
        <w:t xml:space="preserve">age=0; </w:t>
      </w:r>
    </w:p>
    <w:p w:rsidR="006B3259" w:rsidRPr="00670DE2" w:rsidRDefault="0023578D" w:rsidP="003A4865">
      <w:pPr>
        <w:spacing w:after="0" w:line="240" w:lineRule="auto"/>
        <w:rPr>
          <w:rFonts w:ascii="Courier New" w:hAnsi="Courier New" w:cs="Courier New"/>
        </w:rPr>
      </w:pPr>
      <w:r w:rsidRPr="00670DE2">
        <w:rPr>
          <w:rFonts w:ascii="Courier New" w:hAnsi="Courier New" w:cs="Courier New"/>
        </w:rPr>
        <w:t>) is blue</w:t>
      </w:r>
    </w:p>
    <w:p w:rsidR="008B372F" w:rsidRDefault="008B372F" w:rsidP="00F900C1">
      <w:pPr>
        <w:pStyle w:val="berschrift2"/>
      </w:pPr>
      <w:r>
        <w:t>Definition der Regeln</w:t>
      </w:r>
    </w:p>
    <w:p w:rsidR="00793FCF" w:rsidRPr="00891257" w:rsidRDefault="00793FCF" w:rsidP="00793FCF">
      <w:pPr>
        <w:rPr>
          <w:rFonts w:cstheme="minorHAnsi"/>
        </w:rPr>
      </w:pPr>
      <w:r w:rsidRPr="00891257">
        <w:rPr>
          <w:rFonts w:cstheme="minorHAnsi"/>
        </w:rPr>
        <w:t>Jede Regel beginnt mit dem Schlüsselwort IF. Es folgt ein boolscher Ausdruck (siehe unten) und dann das Schlüsselwort THEN. Danach wird ein Kommando (siehe unten) angegeben und die Definition mit einem Semikolon abgeschlossen. Es können beliebig viele Regeln definiert werden. Jede Regel bezieht sich auf „die aktuelle Zelle“</w:t>
      </w:r>
      <w:r w:rsidRPr="000C79A2">
        <w:rPr>
          <w:rStyle w:val="Funotenzeichen"/>
        </w:rPr>
        <w:footnoteReference w:id="8"/>
      </w:r>
      <w:r w:rsidRPr="00891257">
        <w:rPr>
          <w:rFonts w:cstheme="minorHAnsi"/>
        </w:rPr>
        <w:t>.</w:t>
      </w:r>
    </w:p>
    <w:p w:rsidR="00F15A60" w:rsidRPr="00891257" w:rsidRDefault="00F15A60" w:rsidP="00793FCF">
      <w:pPr>
        <w:rPr>
          <w:rFonts w:cstheme="minorHAnsi"/>
        </w:rPr>
      </w:pPr>
      <w:r w:rsidRPr="00891257">
        <w:rPr>
          <w:rFonts w:cstheme="minorHAnsi"/>
        </w:rPr>
        <w:t>Beispiel</w:t>
      </w:r>
      <w:r w:rsidR="00E1711A" w:rsidRPr="00891257">
        <w:rPr>
          <w:rFonts w:cstheme="minorHAnsi"/>
        </w:rPr>
        <w:t>:</w:t>
      </w:r>
    </w:p>
    <w:p w:rsidR="00E1711A" w:rsidRPr="00891257" w:rsidRDefault="00E1711A" w:rsidP="00670DE2">
      <w:pPr>
        <w:spacing w:after="0" w:line="240" w:lineRule="auto"/>
        <w:rPr>
          <w:rFonts w:cstheme="minorHAnsi"/>
        </w:rPr>
      </w:pPr>
      <w:r w:rsidRPr="00891257">
        <w:rPr>
          <w:rFonts w:cstheme="minorHAnsi"/>
        </w:rPr>
        <w:t xml:space="preserve">  </w:t>
      </w:r>
      <w:r w:rsidRPr="00670DE2">
        <w:rPr>
          <w:rFonts w:ascii="Courier New" w:hAnsi="Courier New" w:cs="Courier New"/>
        </w:rPr>
        <w:t>if check(Eloi) and (age&gt;20) then kill();</w:t>
      </w:r>
    </w:p>
    <w:p w:rsidR="00F62DC2" w:rsidRDefault="005D5005" w:rsidP="00F62DC2">
      <w:pPr>
        <w:pStyle w:val="berschrift2"/>
      </w:pPr>
      <w:r>
        <w:t xml:space="preserve">Boolsche </w:t>
      </w:r>
      <w:r w:rsidR="00F62DC2">
        <w:t>Ausdrücke</w:t>
      </w:r>
    </w:p>
    <w:p w:rsidR="005D5005" w:rsidRPr="00891257" w:rsidRDefault="00DD5A90" w:rsidP="005D5005">
      <w:pPr>
        <w:rPr>
          <w:rFonts w:cstheme="minorHAnsi"/>
        </w:rPr>
      </w:pPr>
      <w:r w:rsidRPr="00891257">
        <w:rPr>
          <w:rFonts w:cstheme="minorHAnsi"/>
        </w:rPr>
        <w:t xml:space="preserve">Ein Ausdruck besteht immer aus genau einer Operation der Form </w:t>
      </w:r>
    </w:p>
    <w:p w:rsidR="00DD5A90" w:rsidRPr="00670DE2" w:rsidRDefault="00DD5A90" w:rsidP="00670DE2">
      <w:pPr>
        <w:spacing w:after="0" w:line="240" w:lineRule="auto"/>
        <w:rPr>
          <w:rFonts w:ascii="Courier New" w:hAnsi="Courier New" w:cs="Courier New"/>
        </w:rPr>
      </w:pPr>
      <w:r w:rsidRPr="00670DE2">
        <w:rPr>
          <w:rFonts w:ascii="Courier New" w:hAnsi="Courier New" w:cs="Courier New"/>
        </w:rPr>
        <w:t>operand1 operator operant2</w:t>
      </w:r>
    </w:p>
    <w:p w:rsidR="00DD5A90" w:rsidRPr="00891257" w:rsidRDefault="00DD5A90" w:rsidP="005D5005">
      <w:pPr>
        <w:rPr>
          <w:rFonts w:cstheme="minorHAnsi"/>
        </w:rPr>
      </w:pPr>
      <w:r w:rsidRPr="00891257">
        <w:rPr>
          <w:rFonts w:cstheme="minorHAnsi"/>
        </w:rPr>
        <w:t>oder</w:t>
      </w:r>
    </w:p>
    <w:p w:rsidR="00DD5A90" w:rsidRPr="00891257" w:rsidRDefault="00DD5A90" w:rsidP="005D5005">
      <w:pPr>
        <w:rPr>
          <w:rFonts w:cstheme="minorHAnsi"/>
        </w:rPr>
      </w:pPr>
      <w:r w:rsidRPr="00670DE2">
        <w:rPr>
          <w:rFonts w:ascii="Courier New" w:hAnsi="Courier New" w:cs="Courier New"/>
        </w:rPr>
        <w:t>NOT operand</w:t>
      </w:r>
      <w:r w:rsidRPr="00891257">
        <w:rPr>
          <w:rFonts w:cstheme="minorHAnsi"/>
        </w:rPr>
        <w:t>.</w:t>
      </w:r>
    </w:p>
    <w:p w:rsidR="00652D19" w:rsidRPr="00891257" w:rsidRDefault="00652D19" w:rsidP="003419B2">
      <w:pPr>
        <w:rPr>
          <w:rFonts w:cstheme="minorHAnsi"/>
        </w:rPr>
      </w:pPr>
      <w:r w:rsidRPr="00891257">
        <w:rPr>
          <w:rFonts w:cstheme="minorHAnsi"/>
        </w:rPr>
        <w:t>Als Operanden werden derzeit unterstützt:</w:t>
      </w:r>
    </w:p>
    <w:p w:rsidR="00652D19" w:rsidRPr="00891257" w:rsidRDefault="00652D19" w:rsidP="00652D19">
      <w:pPr>
        <w:pStyle w:val="Listenabsatz"/>
        <w:numPr>
          <w:ilvl w:val="0"/>
          <w:numId w:val="8"/>
        </w:numPr>
        <w:rPr>
          <w:rFonts w:cstheme="minorHAnsi"/>
        </w:rPr>
      </w:pPr>
      <w:r w:rsidRPr="00891257">
        <w:rPr>
          <w:rFonts w:cstheme="minorHAnsi"/>
        </w:rPr>
        <w:t>Die boolschen Konstanten TRUE und FALSE</w:t>
      </w:r>
    </w:p>
    <w:p w:rsidR="00652D19" w:rsidRPr="00891257" w:rsidRDefault="00652D19" w:rsidP="00652D19">
      <w:pPr>
        <w:pStyle w:val="Listenabsatz"/>
        <w:numPr>
          <w:ilvl w:val="0"/>
          <w:numId w:val="8"/>
        </w:numPr>
        <w:rPr>
          <w:rFonts w:cstheme="minorHAnsi"/>
        </w:rPr>
      </w:pPr>
      <w:r w:rsidRPr="00891257">
        <w:rPr>
          <w:rFonts w:cstheme="minorHAnsi"/>
        </w:rPr>
        <w:t>Natürliche Zahlen (wobei 0 als FALSE und alle anderen Zahlen als TRUE interpretiert werden)</w:t>
      </w:r>
    </w:p>
    <w:p w:rsidR="00652D19" w:rsidRPr="00891257" w:rsidRDefault="00652D19" w:rsidP="00652D19">
      <w:pPr>
        <w:pStyle w:val="Listenabsatz"/>
        <w:numPr>
          <w:ilvl w:val="0"/>
          <w:numId w:val="8"/>
        </w:numPr>
        <w:rPr>
          <w:rFonts w:cstheme="minorHAnsi"/>
        </w:rPr>
      </w:pPr>
      <w:r w:rsidRPr="00891257">
        <w:rPr>
          <w:rFonts w:cstheme="minorHAnsi"/>
        </w:rPr>
        <w:t>Funktionen (siehe unten)</w:t>
      </w:r>
    </w:p>
    <w:p w:rsidR="00652D19" w:rsidRPr="00891257" w:rsidRDefault="00652D19" w:rsidP="00652D19">
      <w:pPr>
        <w:pStyle w:val="Listenabsatz"/>
        <w:numPr>
          <w:ilvl w:val="0"/>
          <w:numId w:val="8"/>
        </w:numPr>
        <w:rPr>
          <w:rFonts w:cstheme="minorHAnsi"/>
        </w:rPr>
      </w:pPr>
      <w:r w:rsidRPr="00891257">
        <w:rPr>
          <w:rFonts w:cstheme="minorHAnsi"/>
        </w:rPr>
        <w:t xml:space="preserve">Bezeichner von </w:t>
      </w:r>
      <w:r w:rsidR="00B1510B" w:rsidRPr="00891257">
        <w:rPr>
          <w:rFonts w:cstheme="minorHAnsi"/>
        </w:rPr>
        <w:t>Bewohner-</w:t>
      </w:r>
      <w:r w:rsidRPr="00891257">
        <w:rPr>
          <w:rFonts w:cstheme="minorHAnsi"/>
        </w:rPr>
        <w:t>Attributen</w:t>
      </w:r>
      <w:r w:rsidR="00B1510B" w:rsidRPr="00891257">
        <w:rPr>
          <w:rFonts w:cstheme="minorHAnsi"/>
        </w:rPr>
        <w:t xml:space="preserve"> (siehe oben)</w:t>
      </w:r>
    </w:p>
    <w:p w:rsidR="00652D19" w:rsidRPr="00891257" w:rsidRDefault="00652D19" w:rsidP="00652D19">
      <w:pPr>
        <w:pStyle w:val="Listenabsatz"/>
        <w:numPr>
          <w:ilvl w:val="0"/>
          <w:numId w:val="8"/>
        </w:numPr>
        <w:rPr>
          <w:rFonts w:cstheme="minorHAnsi"/>
        </w:rPr>
      </w:pPr>
      <w:r w:rsidRPr="00891257">
        <w:rPr>
          <w:rFonts w:cstheme="minorHAnsi"/>
        </w:rPr>
        <w:t>Geklammerte boolsche Ausdrücke</w:t>
      </w:r>
    </w:p>
    <w:p w:rsidR="003419B2" w:rsidRPr="00891257" w:rsidRDefault="00DD5A90" w:rsidP="003419B2">
      <w:pPr>
        <w:rPr>
          <w:rFonts w:cstheme="minorHAnsi"/>
        </w:rPr>
      </w:pPr>
      <w:r w:rsidRPr="00891257">
        <w:rPr>
          <w:rFonts w:cstheme="minorHAnsi"/>
        </w:rPr>
        <w:t xml:space="preserve">Folgende </w:t>
      </w:r>
      <w:r w:rsidR="003419B2" w:rsidRPr="00891257">
        <w:rPr>
          <w:rFonts w:cstheme="minorHAnsi"/>
        </w:rPr>
        <w:t>Operatoren</w:t>
      </w:r>
      <w:r w:rsidRPr="00891257">
        <w:rPr>
          <w:rFonts w:cstheme="minorHAnsi"/>
        </w:rPr>
        <w:t xml:space="preserve"> sind derzeit implementiert:</w:t>
      </w:r>
    </w:p>
    <w:tbl>
      <w:tblPr>
        <w:tblStyle w:val="Tabellengitternetz"/>
        <w:tblW w:w="0" w:type="auto"/>
        <w:tblInd w:w="250" w:type="dxa"/>
        <w:tblLook w:val="04A0"/>
      </w:tblPr>
      <w:tblGrid>
        <w:gridCol w:w="992"/>
        <w:gridCol w:w="3402"/>
      </w:tblGrid>
      <w:tr w:rsidR="00C27642" w:rsidRPr="00C27642" w:rsidTr="00C27642">
        <w:tc>
          <w:tcPr>
            <w:tcW w:w="992" w:type="dxa"/>
          </w:tcPr>
          <w:p w:rsidR="00C27642" w:rsidRPr="00891257" w:rsidRDefault="00C27642" w:rsidP="00160255">
            <w:pPr>
              <w:rPr>
                <w:rFonts w:cstheme="minorHAnsi"/>
              </w:rPr>
            </w:pPr>
            <w:r w:rsidRPr="00891257">
              <w:rPr>
                <w:rFonts w:cstheme="minorHAnsi"/>
              </w:rPr>
              <w:t>NOT</w:t>
            </w:r>
          </w:p>
        </w:tc>
        <w:tc>
          <w:tcPr>
            <w:tcW w:w="3402" w:type="dxa"/>
          </w:tcPr>
          <w:p w:rsidR="00C27642" w:rsidRPr="00891257" w:rsidRDefault="00C27642" w:rsidP="00160255">
            <w:pPr>
              <w:rPr>
                <w:rFonts w:cstheme="minorHAnsi"/>
              </w:rPr>
            </w:pPr>
            <w:r w:rsidRPr="00891257">
              <w:rPr>
                <w:rFonts w:cstheme="minorHAnsi"/>
              </w:rPr>
              <w:t>Logische Negation</w:t>
            </w:r>
          </w:p>
        </w:tc>
      </w:tr>
      <w:tr w:rsidR="00C27642" w:rsidRPr="00C27642" w:rsidTr="00C27642">
        <w:tc>
          <w:tcPr>
            <w:tcW w:w="992" w:type="dxa"/>
          </w:tcPr>
          <w:p w:rsidR="00C27642" w:rsidRPr="00891257" w:rsidRDefault="00C27642" w:rsidP="00160255">
            <w:pPr>
              <w:rPr>
                <w:rFonts w:cstheme="minorHAnsi"/>
              </w:rPr>
            </w:pPr>
            <w:r w:rsidRPr="00891257">
              <w:rPr>
                <w:rFonts w:cstheme="minorHAnsi"/>
              </w:rPr>
              <w:lastRenderedPageBreak/>
              <w:t>AND</w:t>
            </w:r>
          </w:p>
        </w:tc>
        <w:tc>
          <w:tcPr>
            <w:tcW w:w="3402" w:type="dxa"/>
          </w:tcPr>
          <w:p w:rsidR="00C27642" w:rsidRPr="00891257" w:rsidRDefault="00C27642" w:rsidP="00160255">
            <w:pPr>
              <w:rPr>
                <w:rFonts w:cstheme="minorHAnsi"/>
              </w:rPr>
            </w:pPr>
            <w:r w:rsidRPr="00891257">
              <w:rPr>
                <w:rFonts w:cstheme="minorHAnsi"/>
              </w:rPr>
              <w:t>Logische Konjunktion</w:t>
            </w:r>
          </w:p>
        </w:tc>
      </w:tr>
      <w:tr w:rsidR="00C27642" w:rsidRPr="00C27642" w:rsidTr="00C27642">
        <w:tc>
          <w:tcPr>
            <w:tcW w:w="992" w:type="dxa"/>
          </w:tcPr>
          <w:p w:rsidR="00C27642" w:rsidRPr="00891257" w:rsidRDefault="00C27642" w:rsidP="00160255">
            <w:pPr>
              <w:rPr>
                <w:rFonts w:cstheme="minorHAnsi"/>
              </w:rPr>
            </w:pPr>
            <w:r w:rsidRPr="00891257">
              <w:rPr>
                <w:rFonts w:cstheme="minorHAnsi"/>
              </w:rPr>
              <w:t>OR</w:t>
            </w:r>
          </w:p>
        </w:tc>
        <w:tc>
          <w:tcPr>
            <w:tcW w:w="3402" w:type="dxa"/>
          </w:tcPr>
          <w:p w:rsidR="00C27642" w:rsidRPr="00891257" w:rsidRDefault="00C27642" w:rsidP="00160255">
            <w:pPr>
              <w:rPr>
                <w:rFonts w:cstheme="minorHAnsi"/>
              </w:rPr>
            </w:pPr>
            <w:r w:rsidRPr="00891257">
              <w:rPr>
                <w:rFonts w:cstheme="minorHAnsi"/>
              </w:rPr>
              <w:t>Logische Disjunktion</w:t>
            </w:r>
          </w:p>
        </w:tc>
      </w:tr>
      <w:tr w:rsidR="00C27642" w:rsidRPr="00C27642" w:rsidTr="00C27642">
        <w:tc>
          <w:tcPr>
            <w:tcW w:w="992" w:type="dxa"/>
          </w:tcPr>
          <w:p w:rsidR="00C27642" w:rsidRPr="00891257" w:rsidRDefault="00C27642" w:rsidP="00160255">
            <w:pPr>
              <w:rPr>
                <w:rFonts w:cstheme="minorHAnsi"/>
              </w:rPr>
            </w:pPr>
            <w:r w:rsidRPr="00891257">
              <w:rPr>
                <w:rFonts w:cstheme="minorHAnsi"/>
              </w:rPr>
              <w:t>XOR</w:t>
            </w:r>
          </w:p>
        </w:tc>
        <w:tc>
          <w:tcPr>
            <w:tcW w:w="3402" w:type="dxa"/>
          </w:tcPr>
          <w:p w:rsidR="00C27642" w:rsidRPr="00891257" w:rsidRDefault="00C27642" w:rsidP="00160255">
            <w:pPr>
              <w:rPr>
                <w:rFonts w:cstheme="minorHAnsi"/>
              </w:rPr>
            </w:pPr>
            <w:r w:rsidRPr="00891257">
              <w:rPr>
                <w:rFonts w:cstheme="minorHAnsi"/>
              </w:rPr>
              <w:t>Logische Kontravalenz</w:t>
            </w:r>
          </w:p>
        </w:tc>
      </w:tr>
      <w:tr w:rsidR="00C27642" w:rsidRPr="00C27642" w:rsidTr="00C27642">
        <w:tc>
          <w:tcPr>
            <w:tcW w:w="992" w:type="dxa"/>
          </w:tcPr>
          <w:p w:rsidR="00C27642" w:rsidRPr="00891257" w:rsidRDefault="00C27642" w:rsidP="00160255">
            <w:pPr>
              <w:rPr>
                <w:rFonts w:cstheme="minorHAnsi"/>
              </w:rPr>
            </w:pPr>
            <w:r w:rsidRPr="00891257">
              <w:rPr>
                <w:rFonts w:cstheme="minorHAnsi"/>
              </w:rPr>
              <w:t>==</w:t>
            </w:r>
          </w:p>
        </w:tc>
        <w:tc>
          <w:tcPr>
            <w:tcW w:w="3402" w:type="dxa"/>
          </w:tcPr>
          <w:p w:rsidR="00C27642" w:rsidRPr="00891257" w:rsidRDefault="00C27642" w:rsidP="00160255">
            <w:pPr>
              <w:rPr>
                <w:rFonts w:cstheme="minorHAnsi"/>
              </w:rPr>
            </w:pPr>
            <w:r w:rsidRPr="00891257">
              <w:rPr>
                <w:rFonts w:cstheme="minorHAnsi"/>
              </w:rPr>
              <w:t>Arithmetische Gleichheit</w:t>
            </w:r>
          </w:p>
        </w:tc>
      </w:tr>
      <w:tr w:rsidR="00C27642" w:rsidRPr="00C27642" w:rsidTr="00C27642">
        <w:tc>
          <w:tcPr>
            <w:tcW w:w="992" w:type="dxa"/>
          </w:tcPr>
          <w:p w:rsidR="00C27642" w:rsidRPr="00891257" w:rsidRDefault="00C27642" w:rsidP="00160255">
            <w:pPr>
              <w:rPr>
                <w:rFonts w:cstheme="minorHAnsi"/>
              </w:rPr>
            </w:pPr>
            <w:r w:rsidRPr="00891257">
              <w:rPr>
                <w:rFonts w:cstheme="minorHAnsi"/>
              </w:rPr>
              <w:t>&lt;=</w:t>
            </w:r>
          </w:p>
        </w:tc>
        <w:tc>
          <w:tcPr>
            <w:tcW w:w="3402" w:type="dxa"/>
          </w:tcPr>
          <w:p w:rsidR="00C27642" w:rsidRPr="00891257" w:rsidRDefault="00C27642" w:rsidP="00160255">
            <w:pPr>
              <w:rPr>
                <w:rFonts w:cstheme="minorHAnsi"/>
              </w:rPr>
            </w:pPr>
            <w:r w:rsidRPr="00891257">
              <w:rPr>
                <w:rFonts w:cstheme="minorHAnsi"/>
              </w:rPr>
              <w:t>Kleiner oder gleich (arithmetisch)</w:t>
            </w:r>
          </w:p>
        </w:tc>
      </w:tr>
      <w:tr w:rsidR="00C27642" w:rsidRPr="00C27642" w:rsidTr="00C27642">
        <w:tc>
          <w:tcPr>
            <w:tcW w:w="992" w:type="dxa"/>
          </w:tcPr>
          <w:p w:rsidR="00C27642" w:rsidRPr="00891257" w:rsidRDefault="00C27642" w:rsidP="00160255">
            <w:pPr>
              <w:rPr>
                <w:rFonts w:cstheme="minorHAnsi"/>
              </w:rPr>
            </w:pPr>
            <w:r w:rsidRPr="00891257">
              <w:rPr>
                <w:rFonts w:cstheme="minorHAnsi"/>
              </w:rPr>
              <w:t>&gt;=</w:t>
            </w:r>
          </w:p>
        </w:tc>
        <w:tc>
          <w:tcPr>
            <w:tcW w:w="3402" w:type="dxa"/>
          </w:tcPr>
          <w:p w:rsidR="00C27642" w:rsidRPr="00891257" w:rsidRDefault="00C27642" w:rsidP="00160255">
            <w:pPr>
              <w:rPr>
                <w:rFonts w:cstheme="minorHAnsi"/>
              </w:rPr>
            </w:pPr>
            <w:r w:rsidRPr="00891257">
              <w:rPr>
                <w:rFonts w:cstheme="minorHAnsi"/>
              </w:rPr>
              <w:t>Größer oder gleich (arithmetisch)</w:t>
            </w:r>
          </w:p>
        </w:tc>
      </w:tr>
      <w:tr w:rsidR="00C27642" w:rsidRPr="00C27642" w:rsidTr="00C27642">
        <w:tc>
          <w:tcPr>
            <w:tcW w:w="992" w:type="dxa"/>
          </w:tcPr>
          <w:p w:rsidR="00C27642" w:rsidRPr="00891257" w:rsidRDefault="00C27642" w:rsidP="00160255">
            <w:pPr>
              <w:rPr>
                <w:rFonts w:cstheme="minorHAnsi"/>
              </w:rPr>
            </w:pPr>
            <w:r w:rsidRPr="00891257">
              <w:rPr>
                <w:rFonts w:cstheme="minorHAnsi"/>
              </w:rPr>
              <w:t>&lt;</w:t>
            </w:r>
          </w:p>
        </w:tc>
        <w:tc>
          <w:tcPr>
            <w:tcW w:w="3402" w:type="dxa"/>
          </w:tcPr>
          <w:p w:rsidR="00C27642" w:rsidRPr="00891257" w:rsidRDefault="00C27642" w:rsidP="00160255">
            <w:pPr>
              <w:rPr>
                <w:rFonts w:cstheme="minorHAnsi"/>
              </w:rPr>
            </w:pPr>
            <w:r w:rsidRPr="00891257">
              <w:rPr>
                <w:rFonts w:cstheme="minorHAnsi"/>
              </w:rPr>
              <w:t>Kleiner (arithmetisch)</w:t>
            </w:r>
          </w:p>
        </w:tc>
      </w:tr>
      <w:tr w:rsidR="00C27642" w:rsidRPr="00C27642" w:rsidTr="00C27642">
        <w:tc>
          <w:tcPr>
            <w:tcW w:w="992" w:type="dxa"/>
          </w:tcPr>
          <w:p w:rsidR="00C27642" w:rsidRPr="00891257" w:rsidRDefault="00C27642" w:rsidP="00160255">
            <w:pPr>
              <w:rPr>
                <w:rFonts w:cstheme="minorHAnsi"/>
              </w:rPr>
            </w:pPr>
            <w:r w:rsidRPr="00891257">
              <w:rPr>
                <w:rFonts w:cstheme="minorHAnsi"/>
              </w:rPr>
              <w:t>&gt;</w:t>
            </w:r>
          </w:p>
        </w:tc>
        <w:tc>
          <w:tcPr>
            <w:tcW w:w="3402" w:type="dxa"/>
          </w:tcPr>
          <w:p w:rsidR="00C27642" w:rsidRPr="00891257" w:rsidRDefault="00C27642" w:rsidP="00160255">
            <w:pPr>
              <w:rPr>
                <w:rFonts w:cstheme="minorHAnsi"/>
              </w:rPr>
            </w:pPr>
            <w:r w:rsidRPr="00891257">
              <w:rPr>
                <w:rFonts w:cstheme="minorHAnsi"/>
              </w:rPr>
              <w:t>Größer (arithmetisch)</w:t>
            </w:r>
          </w:p>
        </w:tc>
      </w:tr>
    </w:tbl>
    <w:p w:rsidR="005D5005" w:rsidRPr="00891257" w:rsidRDefault="005D5005" w:rsidP="003419B2">
      <w:pPr>
        <w:rPr>
          <w:rFonts w:cstheme="minorHAnsi"/>
        </w:rPr>
      </w:pPr>
    </w:p>
    <w:p w:rsidR="00DC6495" w:rsidRPr="00891257" w:rsidRDefault="00DC6495" w:rsidP="003419B2">
      <w:pPr>
        <w:rPr>
          <w:rFonts w:cstheme="minorHAnsi"/>
        </w:rPr>
      </w:pPr>
      <w:r w:rsidRPr="00891257">
        <w:rPr>
          <w:rFonts w:cstheme="minorHAnsi"/>
        </w:rPr>
        <w:t>Folgende Funktionen werden unterstützt:</w:t>
      </w:r>
    </w:p>
    <w:tbl>
      <w:tblPr>
        <w:tblStyle w:val="Tabellengitternetz"/>
        <w:tblW w:w="0" w:type="auto"/>
        <w:tblLook w:val="04A0"/>
      </w:tblPr>
      <w:tblGrid>
        <w:gridCol w:w="1384"/>
        <w:gridCol w:w="2693"/>
        <w:gridCol w:w="4962"/>
      </w:tblGrid>
      <w:tr w:rsidR="009670F1" w:rsidRPr="009670F1" w:rsidTr="006D5D73">
        <w:tc>
          <w:tcPr>
            <w:tcW w:w="1384" w:type="dxa"/>
          </w:tcPr>
          <w:p w:rsidR="009670F1" w:rsidRPr="009670F1" w:rsidRDefault="009670F1" w:rsidP="00B155EF">
            <w:pPr>
              <w:rPr>
                <w:rFonts w:cstheme="minorHAnsi"/>
                <w:b/>
              </w:rPr>
            </w:pPr>
            <w:r w:rsidRPr="009670F1">
              <w:rPr>
                <w:rFonts w:cstheme="minorHAnsi"/>
                <w:b/>
              </w:rPr>
              <w:t>Funktion</w:t>
            </w:r>
          </w:p>
        </w:tc>
        <w:tc>
          <w:tcPr>
            <w:tcW w:w="2693" w:type="dxa"/>
          </w:tcPr>
          <w:p w:rsidR="009670F1" w:rsidRPr="009670F1" w:rsidRDefault="009670F1" w:rsidP="00B155EF">
            <w:pPr>
              <w:rPr>
                <w:rFonts w:cstheme="minorHAnsi"/>
                <w:b/>
              </w:rPr>
            </w:pPr>
            <w:r w:rsidRPr="009670F1">
              <w:rPr>
                <w:rFonts w:cstheme="minorHAnsi"/>
                <w:b/>
              </w:rPr>
              <w:t>Parameter</w:t>
            </w:r>
          </w:p>
        </w:tc>
        <w:tc>
          <w:tcPr>
            <w:tcW w:w="4962" w:type="dxa"/>
          </w:tcPr>
          <w:p w:rsidR="009670F1" w:rsidRPr="009670F1" w:rsidRDefault="009670F1" w:rsidP="00B155EF">
            <w:pPr>
              <w:rPr>
                <w:rFonts w:cstheme="minorHAnsi"/>
                <w:b/>
              </w:rPr>
            </w:pPr>
            <w:r w:rsidRPr="009670F1">
              <w:rPr>
                <w:rFonts w:cstheme="minorHAnsi"/>
                <w:b/>
              </w:rPr>
              <w:t>Beschreibung</w:t>
            </w:r>
          </w:p>
        </w:tc>
      </w:tr>
      <w:tr w:rsidR="00DC6495" w:rsidRPr="00DC6495" w:rsidTr="006D5D73">
        <w:tc>
          <w:tcPr>
            <w:tcW w:w="1384" w:type="dxa"/>
          </w:tcPr>
          <w:p w:rsidR="00DC6495" w:rsidRPr="00891257" w:rsidRDefault="009670F1" w:rsidP="00B155EF">
            <w:pPr>
              <w:rPr>
                <w:rFonts w:cstheme="minorHAnsi"/>
              </w:rPr>
            </w:pPr>
            <w:r w:rsidRPr="00891257">
              <w:rPr>
                <w:rFonts w:cstheme="minorHAnsi"/>
              </w:rPr>
              <w:t>C</w:t>
            </w:r>
            <w:r w:rsidR="00DC6495" w:rsidRPr="00891257">
              <w:rPr>
                <w:rFonts w:cstheme="minorHAnsi"/>
              </w:rPr>
              <w:t>ount</w:t>
            </w:r>
          </w:p>
        </w:tc>
        <w:tc>
          <w:tcPr>
            <w:tcW w:w="2693" w:type="dxa"/>
          </w:tcPr>
          <w:p w:rsidR="00DC6495" w:rsidRPr="00891257" w:rsidRDefault="00DC6495" w:rsidP="00B155EF">
            <w:pPr>
              <w:rPr>
                <w:rFonts w:cstheme="minorHAnsi"/>
              </w:rPr>
            </w:pPr>
            <w:r w:rsidRPr="00891257">
              <w:rPr>
                <w:rFonts w:cstheme="minorHAnsi"/>
              </w:rPr>
              <w:t>Name einer Bewohner-Art</w:t>
            </w:r>
          </w:p>
        </w:tc>
        <w:tc>
          <w:tcPr>
            <w:tcW w:w="4962" w:type="dxa"/>
          </w:tcPr>
          <w:p w:rsidR="00DC6495" w:rsidRPr="00891257" w:rsidRDefault="00DC6495" w:rsidP="00B155EF">
            <w:pPr>
              <w:rPr>
                <w:rFonts w:cstheme="minorHAnsi"/>
              </w:rPr>
            </w:pPr>
            <w:r w:rsidRPr="00891257">
              <w:rPr>
                <w:rFonts w:cstheme="minorHAnsi"/>
              </w:rPr>
              <w:t>Liefert die Anzahl der entsprechenden Bewohner in der Umgebung der Zelle zurück</w:t>
            </w:r>
          </w:p>
        </w:tc>
      </w:tr>
      <w:tr w:rsidR="00DC6495" w:rsidRPr="00DC6495" w:rsidTr="006D5D73">
        <w:tc>
          <w:tcPr>
            <w:tcW w:w="1384" w:type="dxa"/>
          </w:tcPr>
          <w:p w:rsidR="00DC6495" w:rsidRPr="00891257" w:rsidRDefault="00DC6495" w:rsidP="00B155EF">
            <w:pPr>
              <w:rPr>
                <w:rFonts w:cstheme="minorHAnsi"/>
              </w:rPr>
            </w:pPr>
            <w:r w:rsidRPr="00891257">
              <w:rPr>
                <w:rFonts w:cstheme="minorHAnsi"/>
              </w:rPr>
              <w:t>getValue</w:t>
            </w:r>
          </w:p>
        </w:tc>
        <w:tc>
          <w:tcPr>
            <w:tcW w:w="2693" w:type="dxa"/>
          </w:tcPr>
          <w:p w:rsidR="00DC6495" w:rsidRPr="00891257" w:rsidRDefault="00DC6495" w:rsidP="00B155EF">
            <w:pPr>
              <w:rPr>
                <w:rFonts w:cstheme="minorHAnsi"/>
              </w:rPr>
            </w:pPr>
            <w:r w:rsidRPr="00891257">
              <w:rPr>
                <w:rFonts w:cstheme="minorHAnsi"/>
              </w:rPr>
              <w:t>Attribut-Bezeichner</w:t>
            </w:r>
          </w:p>
        </w:tc>
        <w:tc>
          <w:tcPr>
            <w:tcW w:w="4962" w:type="dxa"/>
          </w:tcPr>
          <w:p w:rsidR="00DC6495" w:rsidRPr="00891257" w:rsidRDefault="00DC6495" w:rsidP="00B155EF">
            <w:pPr>
              <w:rPr>
                <w:rFonts w:cstheme="minorHAnsi"/>
              </w:rPr>
            </w:pPr>
            <w:r w:rsidRPr="00891257">
              <w:rPr>
                <w:rFonts w:cstheme="minorHAnsi"/>
              </w:rPr>
              <w:t>Gibt den aktuellen Wert des entsprechenden Attributs zurück</w:t>
            </w:r>
          </w:p>
        </w:tc>
      </w:tr>
      <w:tr w:rsidR="00DC6495" w:rsidRPr="00DC6495" w:rsidTr="006D5D73">
        <w:tc>
          <w:tcPr>
            <w:tcW w:w="1384" w:type="dxa"/>
          </w:tcPr>
          <w:p w:rsidR="00DC6495" w:rsidRPr="00891257" w:rsidRDefault="00DC6495" w:rsidP="00B155EF">
            <w:pPr>
              <w:rPr>
                <w:rFonts w:cstheme="minorHAnsi"/>
              </w:rPr>
            </w:pPr>
            <w:r w:rsidRPr="00891257">
              <w:rPr>
                <w:rFonts w:cstheme="minorHAnsi"/>
              </w:rPr>
              <w:t>check</w:t>
            </w:r>
          </w:p>
        </w:tc>
        <w:tc>
          <w:tcPr>
            <w:tcW w:w="2693" w:type="dxa"/>
          </w:tcPr>
          <w:p w:rsidR="00DC6495" w:rsidRPr="00891257" w:rsidRDefault="00DC6495" w:rsidP="00B155EF">
            <w:pPr>
              <w:rPr>
                <w:rFonts w:cstheme="minorHAnsi"/>
              </w:rPr>
            </w:pPr>
            <w:r w:rsidRPr="00891257">
              <w:rPr>
                <w:rFonts w:cstheme="minorHAnsi"/>
              </w:rPr>
              <w:t>optional: Name einer Bewohner-Art</w:t>
            </w:r>
          </w:p>
        </w:tc>
        <w:tc>
          <w:tcPr>
            <w:tcW w:w="4962" w:type="dxa"/>
          </w:tcPr>
          <w:p w:rsidR="00DC6495" w:rsidRPr="00891257" w:rsidRDefault="00DC6495" w:rsidP="00B155EF">
            <w:pPr>
              <w:rPr>
                <w:rFonts w:cstheme="minorHAnsi"/>
              </w:rPr>
            </w:pPr>
            <w:r w:rsidRPr="00891257">
              <w:rPr>
                <w:rFonts w:cstheme="minorHAnsi"/>
              </w:rPr>
              <w:t>Prüft, ob die Zelle bewohnt ist. Wird der Name einer Bewohner-Art übergeben so wird geprüft, ob die Zelle von genau dieser Art bewohnt ist</w:t>
            </w:r>
          </w:p>
        </w:tc>
      </w:tr>
    </w:tbl>
    <w:p w:rsidR="006D5D73" w:rsidRPr="00891257" w:rsidRDefault="006D5D73" w:rsidP="003419B2">
      <w:pPr>
        <w:rPr>
          <w:rFonts w:cstheme="minorHAnsi"/>
        </w:rPr>
      </w:pPr>
    </w:p>
    <w:p w:rsidR="00DC6495" w:rsidRPr="00891257" w:rsidRDefault="00DC6495" w:rsidP="003419B2">
      <w:pPr>
        <w:rPr>
          <w:rFonts w:cstheme="minorHAnsi"/>
        </w:rPr>
      </w:pPr>
      <w:r w:rsidRPr="00891257">
        <w:rPr>
          <w:rFonts w:cstheme="minorHAnsi"/>
        </w:rPr>
        <w:t>Komplexere Ausdrücke lassen sich derzeit also nur durch Einklammern realisieren.</w:t>
      </w:r>
    </w:p>
    <w:p w:rsidR="00F62DC2" w:rsidRDefault="00F62DC2" w:rsidP="00F62DC2">
      <w:pPr>
        <w:pStyle w:val="berschrift2"/>
      </w:pPr>
      <w:r>
        <w:t>Kommandos</w:t>
      </w:r>
    </w:p>
    <w:p w:rsidR="009670F1" w:rsidRPr="009670F1" w:rsidRDefault="009670F1" w:rsidP="009670F1">
      <w:r>
        <w:t>Ein Kommando ändert den Inhalt einer Zelle.</w:t>
      </w:r>
    </w:p>
    <w:tbl>
      <w:tblPr>
        <w:tblStyle w:val="Tabellengitternetz"/>
        <w:tblW w:w="0" w:type="auto"/>
        <w:tblLook w:val="04A0"/>
      </w:tblPr>
      <w:tblGrid>
        <w:gridCol w:w="1384"/>
        <w:gridCol w:w="2693"/>
        <w:gridCol w:w="4962"/>
      </w:tblGrid>
      <w:tr w:rsidR="009670F1" w:rsidRPr="009670F1" w:rsidTr="00C05448">
        <w:tc>
          <w:tcPr>
            <w:tcW w:w="1384" w:type="dxa"/>
          </w:tcPr>
          <w:p w:rsidR="009670F1" w:rsidRPr="009670F1" w:rsidRDefault="009670F1" w:rsidP="00C05448">
            <w:pPr>
              <w:rPr>
                <w:rFonts w:cstheme="minorHAnsi"/>
                <w:b/>
              </w:rPr>
            </w:pPr>
            <w:r>
              <w:rPr>
                <w:rFonts w:cstheme="minorHAnsi"/>
                <w:b/>
              </w:rPr>
              <w:t>Kommando</w:t>
            </w:r>
          </w:p>
        </w:tc>
        <w:tc>
          <w:tcPr>
            <w:tcW w:w="2693" w:type="dxa"/>
          </w:tcPr>
          <w:p w:rsidR="009670F1" w:rsidRPr="009670F1" w:rsidRDefault="009670F1" w:rsidP="00C05448">
            <w:pPr>
              <w:rPr>
                <w:rFonts w:cstheme="minorHAnsi"/>
                <w:b/>
              </w:rPr>
            </w:pPr>
            <w:r w:rsidRPr="009670F1">
              <w:rPr>
                <w:rFonts w:cstheme="minorHAnsi"/>
                <w:b/>
              </w:rPr>
              <w:t>Parameter</w:t>
            </w:r>
          </w:p>
        </w:tc>
        <w:tc>
          <w:tcPr>
            <w:tcW w:w="4962" w:type="dxa"/>
          </w:tcPr>
          <w:p w:rsidR="009670F1" w:rsidRPr="009670F1" w:rsidRDefault="009670F1" w:rsidP="00C05448">
            <w:pPr>
              <w:rPr>
                <w:rFonts w:cstheme="minorHAnsi"/>
                <w:b/>
              </w:rPr>
            </w:pPr>
            <w:r w:rsidRPr="009670F1">
              <w:rPr>
                <w:rFonts w:cstheme="minorHAnsi"/>
                <w:b/>
              </w:rPr>
              <w:t>Beschreibung</w:t>
            </w:r>
          </w:p>
        </w:tc>
      </w:tr>
      <w:tr w:rsidR="009670F1" w:rsidRPr="00DC6495" w:rsidTr="00C05448">
        <w:tc>
          <w:tcPr>
            <w:tcW w:w="1384" w:type="dxa"/>
          </w:tcPr>
          <w:p w:rsidR="009670F1" w:rsidRPr="00891257" w:rsidRDefault="009670F1" w:rsidP="00C05448">
            <w:pPr>
              <w:rPr>
                <w:rFonts w:cstheme="minorHAnsi"/>
              </w:rPr>
            </w:pPr>
            <w:r>
              <w:rPr>
                <w:rFonts w:cstheme="minorHAnsi"/>
              </w:rPr>
              <w:t>KILL</w:t>
            </w:r>
          </w:p>
        </w:tc>
        <w:tc>
          <w:tcPr>
            <w:tcW w:w="2693" w:type="dxa"/>
          </w:tcPr>
          <w:p w:rsidR="009670F1" w:rsidRPr="00891257" w:rsidRDefault="009670F1" w:rsidP="00C05448">
            <w:pPr>
              <w:rPr>
                <w:rFonts w:cstheme="minorHAnsi"/>
              </w:rPr>
            </w:pPr>
          </w:p>
        </w:tc>
        <w:tc>
          <w:tcPr>
            <w:tcW w:w="4962" w:type="dxa"/>
          </w:tcPr>
          <w:p w:rsidR="009670F1" w:rsidRPr="00891257" w:rsidRDefault="009670F1" w:rsidP="00C05448">
            <w:pPr>
              <w:rPr>
                <w:rFonts w:cstheme="minorHAnsi"/>
              </w:rPr>
            </w:pPr>
            <w:r>
              <w:rPr>
                <w:rFonts w:cstheme="minorHAnsi"/>
              </w:rPr>
              <w:t>Leert eine Zelle.</w:t>
            </w:r>
          </w:p>
        </w:tc>
      </w:tr>
      <w:tr w:rsidR="009670F1" w:rsidRPr="00DC6495" w:rsidTr="00C05448">
        <w:tc>
          <w:tcPr>
            <w:tcW w:w="1384" w:type="dxa"/>
          </w:tcPr>
          <w:p w:rsidR="009670F1" w:rsidRDefault="009670F1" w:rsidP="00C05448">
            <w:pPr>
              <w:rPr>
                <w:rFonts w:cstheme="minorHAnsi"/>
              </w:rPr>
            </w:pPr>
            <w:r>
              <w:rPr>
                <w:rFonts w:cstheme="minorHAnsi"/>
              </w:rPr>
              <w:t>CREATE</w:t>
            </w:r>
          </w:p>
        </w:tc>
        <w:tc>
          <w:tcPr>
            <w:tcW w:w="2693" w:type="dxa"/>
          </w:tcPr>
          <w:p w:rsidR="009670F1" w:rsidRPr="00891257" w:rsidRDefault="009670F1" w:rsidP="00C05448">
            <w:pPr>
              <w:rPr>
                <w:rFonts w:cstheme="minorHAnsi"/>
              </w:rPr>
            </w:pPr>
            <w:r w:rsidRPr="00891257">
              <w:rPr>
                <w:rFonts w:cstheme="minorHAnsi"/>
              </w:rPr>
              <w:t>Name einer Bewohner-Art</w:t>
            </w:r>
          </w:p>
        </w:tc>
        <w:tc>
          <w:tcPr>
            <w:tcW w:w="4962" w:type="dxa"/>
          </w:tcPr>
          <w:p w:rsidR="009670F1" w:rsidRDefault="009670F1" w:rsidP="009670F1">
            <w:pPr>
              <w:rPr>
                <w:rFonts w:cstheme="minorHAnsi"/>
              </w:rPr>
            </w:pPr>
            <w:r>
              <w:rPr>
                <w:rFonts w:cstheme="minorHAnsi"/>
              </w:rPr>
              <w:t>Erzeugt einen neuen Bewohner in der Umgebung der Zelle. Dazu wird eine Zelle nach dem Zufallsprinzip ausgewählt. Ist sie nicht leer wird kein neuer Bewohner erzeugt.</w:t>
            </w:r>
          </w:p>
        </w:tc>
      </w:tr>
      <w:tr w:rsidR="009670F1" w:rsidRPr="00DC6495" w:rsidTr="00C05448">
        <w:tc>
          <w:tcPr>
            <w:tcW w:w="1384" w:type="dxa"/>
          </w:tcPr>
          <w:p w:rsidR="009670F1" w:rsidRDefault="009670F1" w:rsidP="00C05448">
            <w:pPr>
              <w:rPr>
                <w:rFonts w:cstheme="minorHAnsi"/>
              </w:rPr>
            </w:pPr>
            <w:r>
              <w:rPr>
                <w:rFonts w:cstheme="minorHAnsi"/>
              </w:rPr>
              <w:t>ADD</w:t>
            </w:r>
          </w:p>
        </w:tc>
        <w:tc>
          <w:tcPr>
            <w:tcW w:w="2693" w:type="dxa"/>
          </w:tcPr>
          <w:p w:rsidR="009670F1" w:rsidRPr="00891257" w:rsidRDefault="009670F1" w:rsidP="00C05448">
            <w:pPr>
              <w:rPr>
                <w:rFonts w:cstheme="minorHAnsi"/>
              </w:rPr>
            </w:pPr>
            <w:r w:rsidRPr="00891257">
              <w:rPr>
                <w:rFonts w:cstheme="minorHAnsi"/>
              </w:rPr>
              <w:t>Attribut-Bezeichner</w:t>
            </w:r>
            <w:r>
              <w:rPr>
                <w:rFonts w:cstheme="minorHAnsi"/>
              </w:rPr>
              <w:t>, Integer</w:t>
            </w:r>
          </w:p>
        </w:tc>
        <w:tc>
          <w:tcPr>
            <w:tcW w:w="4962" w:type="dxa"/>
          </w:tcPr>
          <w:p w:rsidR="009670F1" w:rsidRDefault="009670F1" w:rsidP="009670F1">
            <w:pPr>
              <w:rPr>
                <w:rFonts w:cstheme="minorHAnsi"/>
              </w:rPr>
            </w:pPr>
            <w:r>
              <w:rPr>
                <w:rFonts w:cstheme="minorHAnsi"/>
              </w:rPr>
              <w:t>Addiert oder Substrahiert eine Zahl zu bzw. von einem Attribut,</w:t>
            </w:r>
          </w:p>
        </w:tc>
      </w:tr>
      <w:tr w:rsidR="009670F1" w:rsidRPr="00DC6495" w:rsidTr="00C05448">
        <w:tc>
          <w:tcPr>
            <w:tcW w:w="1384" w:type="dxa"/>
          </w:tcPr>
          <w:p w:rsidR="009670F1" w:rsidRDefault="009670F1" w:rsidP="00C05448">
            <w:pPr>
              <w:rPr>
                <w:rFonts w:cstheme="minorHAnsi"/>
              </w:rPr>
            </w:pPr>
            <w:r>
              <w:rPr>
                <w:rFonts w:cstheme="minorHAnsi"/>
              </w:rPr>
              <w:t>DEPLOY</w:t>
            </w:r>
          </w:p>
        </w:tc>
        <w:tc>
          <w:tcPr>
            <w:tcW w:w="2693" w:type="dxa"/>
          </w:tcPr>
          <w:p w:rsidR="009670F1" w:rsidRPr="00891257" w:rsidRDefault="009670F1" w:rsidP="00C05448">
            <w:pPr>
              <w:rPr>
                <w:rFonts w:cstheme="minorHAnsi"/>
              </w:rPr>
            </w:pPr>
            <w:r w:rsidRPr="00891257">
              <w:rPr>
                <w:rFonts w:cstheme="minorHAnsi"/>
              </w:rPr>
              <w:t>Attribut-Bezeichner</w:t>
            </w:r>
            <w:r>
              <w:rPr>
                <w:rFonts w:cstheme="minorHAnsi"/>
              </w:rPr>
              <w:t xml:space="preserve">, </w:t>
            </w:r>
            <w:r w:rsidRPr="00891257">
              <w:rPr>
                <w:rFonts w:cstheme="minorHAnsi"/>
              </w:rPr>
              <w:t>Name einer Bewohner-Art</w:t>
            </w:r>
          </w:p>
        </w:tc>
        <w:tc>
          <w:tcPr>
            <w:tcW w:w="4962" w:type="dxa"/>
          </w:tcPr>
          <w:p w:rsidR="009670F1" w:rsidRDefault="009670F1" w:rsidP="009670F1">
            <w:pPr>
              <w:rPr>
                <w:rFonts w:cstheme="minorHAnsi"/>
              </w:rPr>
            </w:pPr>
            <w:r>
              <w:rPr>
                <w:rFonts w:cstheme="minorHAnsi"/>
              </w:rPr>
              <w:t>Verteilt den Wert eines Attributs auf die Bewohner der Zellen in der Umgebung. Läßt sich auf eine bestimmte Bewohner-Art einschränken.</w:t>
            </w:r>
          </w:p>
        </w:tc>
      </w:tr>
    </w:tbl>
    <w:p w:rsidR="00CD5E9D" w:rsidRDefault="00CD5E9D" w:rsidP="00212C43">
      <w:pPr>
        <w:pStyle w:val="berschrift1"/>
      </w:pPr>
      <w:r>
        <w:t>Die Beispiele</w:t>
      </w:r>
    </w:p>
    <w:p w:rsidR="00CD5E9D" w:rsidRDefault="00CD5E9D" w:rsidP="00212C43">
      <w:pPr>
        <w:pStyle w:val="berschrift2"/>
      </w:pPr>
      <w:r>
        <w:t>GameOfLife.cad</w:t>
      </w:r>
    </w:p>
    <w:p w:rsidR="000331F7" w:rsidRPr="00891257" w:rsidRDefault="000331F7" w:rsidP="00CD5E9D">
      <w:pPr>
        <w:rPr>
          <w:rFonts w:cstheme="minorHAnsi"/>
        </w:rPr>
      </w:pPr>
      <w:r w:rsidRPr="00891257">
        <w:rPr>
          <w:rFonts w:cstheme="minorHAnsi"/>
        </w:rPr>
        <w:t xml:space="preserve">Hierbei handelt es sich um einen ZA nach den Regeln von </w:t>
      </w:r>
      <w:r w:rsidR="00ED4140" w:rsidRPr="00891257">
        <w:rPr>
          <w:rFonts w:cstheme="minorHAnsi"/>
        </w:rPr>
        <w:t>„Conway's Game of Life“.</w:t>
      </w:r>
    </w:p>
    <w:p w:rsidR="00CD5E9D" w:rsidRDefault="00CD5E9D" w:rsidP="00212C43">
      <w:pPr>
        <w:pStyle w:val="berschrift2"/>
      </w:pPr>
      <w:r>
        <w:t>TheTimeMachine.cad</w:t>
      </w:r>
    </w:p>
    <w:p w:rsidR="0027553C" w:rsidRPr="00891257" w:rsidRDefault="00ED4140" w:rsidP="00CD5E9D">
      <w:pPr>
        <w:rPr>
          <w:rFonts w:cstheme="minorHAnsi"/>
        </w:rPr>
      </w:pPr>
      <w:r w:rsidRPr="00891257">
        <w:rPr>
          <w:rFonts w:cstheme="minorHAnsi"/>
        </w:rPr>
        <w:t>Dieser ZA basiert auf einer Idee aus dem Roman „The Time Machine“ von H. G. Wells. In diesem Roman existieren auf der Erde in einer fernen Zukunft zwei Arten</w:t>
      </w:r>
      <w:r w:rsidR="00D3485C" w:rsidRPr="00891257">
        <w:rPr>
          <w:rFonts w:cstheme="minorHAnsi"/>
        </w:rPr>
        <w:t xml:space="preserve">, die sich aus den </w:t>
      </w:r>
      <w:r w:rsidRPr="00891257">
        <w:rPr>
          <w:rFonts w:cstheme="minorHAnsi"/>
        </w:rPr>
        <w:t>Nachkommen des Menschen</w:t>
      </w:r>
      <w:r w:rsidR="00D3485C" w:rsidRPr="00891257">
        <w:rPr>
          <w:rFonts w:cstheme="minorHAnsi"/>
        </w:rPr>
        <w:t xml:space="preserve"> entwickelt haben</w:t>
      </w:r>
      <w:r w:rsidRPr="00891257">
        <w:rPr>
          <w:rFonts w:cstheme="minorHAnsi"/>
        </w:rPr>
        <w:t xml:space="preserve">: Die Eloi und die Morlock. Die Morlock versorgen die Eloi mit allem, was zum Leben nötig ist. Die Eloi widerum führen ein </w:t>
      </w:r>
      <w:r w:rsidR="0027553C" w:rsidRPr="00891257">
        <w:rPr>
          <w:rFonts w:cstheme="minorHAnsi"/>
        </w:rPr>
        <w:t xml:space="preserve">auf den ersten Blick </w:t>
      </w:r>
      <w:r w:rsidRPr="00891257">
        <w:rPr>
          <w:rFonts w:cstheme="minorHAnsi"/>
        </w:rPr>
        <w:t xml:space="preserve">sorgenfreies </w:t>
      </w:r>
      <w:r w:rsidR="00D3485C" w:rsidRPr="00891257">
        <w:rPr>
          <w:rFonts w:cstheme="minorHAnsi"/>
        </w:rPr>
        <w:t xml:space="preserve">und völlig </w:t>
      </w:r>
      <w:r w:rsidR="00D3485C" w:rsidRPr="00891257">
        <w:rPr>
          <w:rFonts w:cstheme="minorHAnsi"/>
        </w:rPr>
        <w:lastRenderedPageBreak/>
        <w:t xml:space="preserve">unbeschwertes </w:t>
      </w:r>
      <w:r w:rsidRPr="00891257">
        <w:rPr>
          <w:rFonts w:cstheme="minorHAnsi"/>
        </w:rPr>
        <w:t>Leben</w:t>
      </w:r>
      <w:r w:rsidR="0027553C" w:rsidRPr="00891257">
        <w:rPr>
          <w:rFonts w:cstheme="minorHAnsi"/>
        </w:rPr>
        <w:t>. Allerdings dienen sie den Morlock als Nahrungsquelle, werden von diesen also letztlich als Nutztiere gehalten.</w:t>
      </w:r>
    </w:p>
    <w:p w:rsidR="00253266" w:rsidRPr="00891257" w:rsidRDefault="00253266" w:rsidP="00CD5E9D">
      <w:pPr>
        <w:rPr>
          <w:rFonts w:cstheme="minorHAnsi"/>
        </w:rPr>
      </w:pPr>
      <w:r w:rsidRPr="00891257">
        <w:rPr>
          <w:rFonts w:cstheme="minorHAnsi"/>
        </w:rPr>
        <w:t>Für den ZA gelten die folgenden Regeln:</w:t>
      </w:r>
    </w:p>
    <w:p w:rsidR="00253266" w:rsidRPr="00891257" w:rsidRDefault="00253266" w:rsidP="00253266">
      <w:pPr>
        <w:pStyle w:val="Listenabsatz"/>
        <w:numPr>
          <w:ilvl w:val="0"/>
          <w:numId w:val="3"/>
        </w:numPr>
        <w:rPr>
          <w:rFonts w:cstheme="minorHAnsi"/>
        </w:rPr>
      </w:pPr>
      <w:r w:rsidRPr="00891257">
        <w:rPr>
          <w:rFonts w:cstheme="minorHAnsi"/>
        </w:rPr>
        <w:t>In jeder Zelle kann ein Eloi oder ein Morlock leben. Eloi werden in blau und Morlocks werden in rot dargestellt</w:t>
      </w:r>
    </w:p>
    <w:p w:rsidR="00253266" w:rsidRPr="00891257" w:rsidRDefault="00253266" w:rsidP="00253266">
      <w:pPr>
        <w:pStyle w:val="Listenabsatz"/>
        <w:numPr>
          <w:ilvl w:val="0"/>
          <w:numId w:val="3"/>
        </w:numPr>
        <w:rPr>
          <w:rFonts w:cstheme="minorHAnsi"/>
        </w:rPr>
      </w:pPr>
      <w:r w:rsidRPr="00891257">
        <w:rPr>
          <w:rFonts w:cstheme="minorHAnsi"/>
        </w:rPr>
        <w:t>Sowohl Eloi als auch Morlock altern in jedem Durchgang. Außerdem verfügt jedes Individuum über einen gewissen Energievorrat, von dem in jedem Durchgang etwas verbraucht wird. Ist die Energie aufgebraucht stirbt das Individuum</w:t>
      </w:r>
    </w:p>
    <w:p w:rsidR="00253266" w:rsidRPr="00891257" w:rsidRDefault="00253266" w:rsidP="00253266">
      <w:pPr>
        <w:pStyle w:val="Listenabsatz"/>
        <w:numPr>
          <w:ilvl w:val="0"/>
          <w:numId w:val="3"/>
        </w:numPr>
        <w:rPr>
          <w:rFonts w:cstheme="minorHAnsi"/>
        </w:rPr>
      </w:pPr>
      <w:r w:rsidRPr="00891257">
        <w:rPr>
          <w:rFonts w:cstheme="minorHAnsi"/>
        </w:rPr>
        <w:t>Lebt ein Eloi in der Umgebung mindestens eines Morlocks, so wird es in jedem Durchgang mit neuer Energie versorgt</w:t>
      </w:r>
    </w:p>
    <w:p w:rsidR="00ED1770" w:rsidRPr="00891257" w:rsidRDefault="00ED1770" w:rsidP="00253266">
      <w:pPr>
        <w:pStyle w:val="Listenabsatz"/>
        <w:numPr>
          <w:ilvl w:val="0"/>
          <w:numId w:val="3"/>
        </w:numPr>
        <w:rPr>
          <w:rFonts w:cstheme="minorHAnsi"/>
        </w:rPr>
      </w:pPr>
      <w:r w:rsidRPr="00891257">
        <w:rPr>
          <w:rFonts w:cstheme="minorHAnsi"/>
        </w:rPr>
        <w:t>Leben in der Umgebung eines Eloi mindestens zwei weitere Eloi und mindestens ein Morlock, so wird nach dem Zufallsprinzip eine Zelle der Umgebung bestimmt. Ist diese Zelle leer, so entsteht in ihr ein neuer Eloi</w:t>
      </w:r>
    </w:p>
    <w:p w:rsidR="00ED1770" w:rsidRPr="00891257" w:rsidRDefault="00ED1770" w:rsidP="00ED1770">
      <w:pPr>
        <w:pStyle w:val="Listenabsatz"/>
        <w:numPr>
          <w:ilvl w:val="0"/>
          <w:numId w:val="3"/>
        </w:numPr>
        <w:rPr>
          <w:rFonts w:cstheme="minorHAnsi"/>
        </w:rPr>
      </w:pPr>
      <w:r w:rsidRPr="00891257">
        <w:rPr>
          <w:rFonts w:cstheme="minorHAnsi"/>
        </w:rPr>
        <w:t>Leben in der Umgebung eines Morlock mindestens zwei weitere Morlocks und mindestens ein Eloi, so wird nach dem Zufallsprinzip eine Zelle der Umgebung bestimmt. Ist diese Zelle leer, so entsteht in ihr ein neuer Morlock</w:t>
      </w:r>
    </w:p>
    <w:p w:rsidR="00ED1770" w:rsidRPr="00891257" w:rsidRDefault="00ED1770" w:rsidP="00253266">
      <w:pPr>
        <w:pStyle w:val="Listenabsatz"/>
        <w:numPr>
          <w:ilvl w:val="0"/>
          <w:numId w:val="3"/>
        </w:numPr>
        <w:rPr>
          <w:rFonts w:cstheme="minorHAnsi"/>
        </w:rPr>
      </w:pPr>
      <w:r w:rsidRPr="00891257">
        <w:rPr>
          <w:rFonts w:cstheme="minorHAnsi"/>
        </w:rPr>
        <w:t>Leben in der Umgebung eines Eloi weniger als zwei weitere Eloi, so stirbt es an Vereinsamung</w:t>
      </w:r>
    </w:p>
    <w:p w:rsidR="00436C41" w:rsidRPr="00891257" w:rsidRDefault="00436C41" w:rsidP="00436C41">
      <w:pPr>
        <w:pStyle w:val="Listenabsatz"/>
        <w:numPr>
          <w:ilvl w:val="0"/>
          <w:numId w:val="3"/>
        </w:numPr>
        <w:rPr>
          <w:rFonts w:cstheme="minorHAnsi"/>
        </w:rPr>
      </w:pPr>
      <w:r w:rsidRPr="00891257">
        <w:rPr>
          <w:rFonts w:cstheme="minorHAnsi"/>
        </w:rPr>
        <w:t>Leben in der Umgebung eines Eloi mehr als fünf weitere Eloi, so stirbt es an Platzmangel</w:t>
      </w:r>
    </w:p>
    <w:p w:rsidR="00436C41" w:rsidRPr="00891257" w:rsidRDefault="00436C41" w:rsidP="00436C41">
      <w:pPr>
        <w:pStyle w:val="Listenabsatz"/>
        <w:numPr>
          <w:ilvl w:val="0"/>
          <w:numId w:val="3"/>
        </w:numPr>
        <w:rPr>
          <w:rFonts w:cstheme="minorHAnsi"/>
        </w:rPr>
      </w:pPr>
      <w:r w:rsidRPr="00891257">
        <w:rPr>
          <w:rFonts w:cstheme="minorHAnsi"/>
        </w:rPr>
        <w:t>Leben in der Umgebung eines Morlock mehr als drei weitere Morlock, so stirbt es an den Streitereien mit den anderen Morlocks</w:t>
      </w:r>
    </w:p>
    <w:p w:rsidR="00436C41" w:rsidRPr="00891257" w:rsidRDefault="00C73B47" w:rsidP="00253266">
      <w:pPr>
        <w:pStyle w:val="Listenabsatz"/>
        <w:numPr>
          <w:ilvl w:val="0"/>
          <w:numId w:val="3"/>
        </w:numPr>
        <w:rPr>
          <w:rFonts w:cstheme="minorHAnsi"/>
        </w:rPr>
      </w:pPr>
      <w:r w:rsidRPr="00891257">
        <w:rPr>
          <w:rFonts w:cstheme="minorHAnsi"/>
        </w:rPr>
        <w:t>Ist ein Eloi älter als 20 so wird seine Energie an die Morlocks in seiner Umgebung verteilt und es stirbt</w:t>
      </w:r>
    </w:p>
    <w:p w:rsidR="00C73B47" w:rsidRPr="00891257" w:rsidRDefault="00C73B47" w:rsidP="00253266">
      <w:pPr>
        <w:pStyle w:val="Listenabsatz"/>
        <w:numPr>
          <w:ilvl w:val="0"/>
          <w:numId w:val="3"/>
        </w:numPr>
        <w:rPr>
          <w:rFonts w:cstheme="minorHAnsi"/>
        </w:rPr>
      </w:pPr>
      <w:r w:rsidRPr="00891257">
        <w:rPr>
          <w:rFonts w:cstheme="minorHAnsi"/>
        </w:rPr>
        <w:t>Ist ein Morlock älter als 70, so stirbt es an Altersschwäche</w:t>
      </w:r>
    </w:p>
    <w:p w:rsidR="006360BC" w:rsidRDefault="006360BC" w:rsidP="00212C43">
      <w:pPr>
        <w:pStyle w:val="berschrift1"/>
      </w:pPr>
      <w:r>
        <w:t>Die Programmstruktur</w:t>
      </w:r>
    </w:p>
    <w:p w:rsidR="004C6E99" w:rsidRPr="00891257" w:rsidRDefault="004C6E99" w:rsidP="004C6E99">
      <w:pPr>
        <w:rPr>
          <w:rFonts w:cstheme="minorHAnsi"/>
        </w:rPr>
      </w:pPr>
      <w:r w:rsidRPr="00891257">
        <w:rPr>
          <w:rFonts w:cstheme="minorHAnsi"/>
        </w:rPr>
        <w:t>Das Programm besteht aus den vier Packages</w:t>
      </w:r>
    </w:p>
    <w:p w:rsidR="004C6E99" w:rsidRPr="00891257" w:rsidRDefault="004C6E99" w:rsidP="004C6E99">
      <w:pPr>
        <w:pStyle w:val="Listenabsatz"/>
        <w:numPr>
          <w:ilvl w:val="0"/>
          <w:numId w:val="9"/>
        </w:numPr>
        <w:rPr>
          <w:rFonts w:cstheme="minorHAnsi"/>
        </w:rPr>
      </w:pPr>
      <w:r w:rsidRPr="00891257">
        <w:rPr>
          <w:rFonts w:cstheme="minorHAnsi"/>
        </w:rPr>
        <w:t>automat,</w:t>
      </w:r>
    </w:p>
    <w:p w:rsidR="004C6E99" w:rsidRPr="00891257" w:rsidRDefault="004C6E99" w:rsidP="004C6E99">
      <w:pPr>
        <w:pStyle w:val="Listenabsatz"/>
        <w:numPr>
          <w:ilvl w:val="0"/>
          <w:numId w:val="9"/>
        </w:numPr>
        <w:rPr>
          <w:rFonts w:cstheme="minorHAnsi"/>
        </w:rPr>
      </w:pPr>
      <w:r w:rsidRPr="00891257">
        <w:rPr>
          <w:rFonts w:cstheme="minorHAnsi"/>
        </w:rPr>
        <w:t>gui,</w:t>
      </w:r>
    </w:p>
    <w:p w:rsidR="004C6E99" w:rsidRPr="00891257" w:rsidRDefault="004C6E99" w:rsidP="004C6E99">
      <w:pPr>
        <w:pStyle w:val="Listenabsatz"/>
        <w:numPr>
          <w:ilvl w:val="0"/>
          <w:numId w:val="9"/>
        </w:numPr>
        <w:rPr>
          <w:rFonts w:cstheme="minorHAnsi"/>
        </w:rPr>
      </w:pPr>
      <w:r w:rsidRPr="00891257">
        <w:rPr>
          <w:rFonts w:cstheme="minorHAnsi"/>
        </w:rPr>
        <w:t>parser und</w:t>
      </w:r>
    </w:p>
    <w:p w:rsidR="004C6E99" w:rsidRPr="00891257" w:rsidRDefault="004C6E99" w:rsidP="004C6E99">
      <w:pPr>
        <w:pStyle w:val="Listenabsatz"/>
        <w:numPr>
          <w:ilvl w:val="0"/>
          <w:numId w:val="9"/>
        </w:numPr>
        <w:rPr>
          <w:rFonts w:cstheme="minorHAnsi"/>
        </w:rPr>
      </w:pPr>
      <w:r w:rsidRPr="00891257">
        <w:rPr>
          <w:rFonts w:cstheme="minorHAnsi"/>
        </w:rPr>
        <w:t>rules.</w:t>
      </w:r>
    </w:p>
    <w:p w:rsidR="004C6E99" w:rsidRDefault="004C6E99" w:rsidP="004C6E99">
      <w:pPr>
        <w:pStyle w:val="berschrift2"/>
      </w:pPr>
      <w:r w:rsidRPr="004C6E99">
        <w:t>Das Package ‚automat‘</w:t>
      </w:r>
    </w:p>
    <w:p w:rsidR="0002028F" w:rsidRPr="00891257" w:rsidRDefault="0002028F" w:rsidP="0002028F">
      <w:pPr>
        <w:rPr>
          <w:rFonts w:cstheme="minorHAnsi"/>
        </w:rPr>
      </w:pPr>
      <w:r w:rsidRPr="00891257">
        <w:rPr>
          <w:rFonts w:cstheme="minorHAnsi"/>
        </w:rPr>
        <w:t xml:space="preserve">Hier sind alle Klassen enthalten, die für den Aufbau des eigentlichen ZA nötig sind. </w:t>
      </w:r>
    </w:p>
    <w:tbl>
      <w:tblPr>
        <w:tblStyle w:val="Tabellengitternetz"/>
        <w:tblW w:w="0" w:type="auto"/>
        <w:tblInd w:w="250" w:type="dxa"/>
        <w:tblLook w:val="04A0"/>
      </w:tblPr>
      <w:tblGrid>
        <w:gridCol w:w="2693"/>
        <w:gridCol w:w="6269"/>
      </w:tblGrid>
      <w:tr w:rsidR="0002028F" w:rsidRPr="0002028F" w:rsidTr="0002028F">
        <w:tc>
          <w:tcPr>
            <w:tcW w:w="2693" w:type="dxa"/>
          </w:tcPr>
          <w:p w:rsidR="0002028F" w:rsidRPr="00891257" w:rsidRDefault="0002028F" w:rsidP="0002028F">
            <w:pPr>
              <w:rPr>
                <w:rFonts w:cstheme="minorHAnsi"/>
                <w:b/>
              </w:rPr>
            </w:pPr>
            <w:r w:rsidRPr="00891257">
              <w:rPr>
                <w:rFonts w:cstheme="minorHAnsi"/>
                <w:b/>
              </w:rPr>
              <w:t>Klasse</w:t>
            </w:r>
          </w:p>
        </w:tc>
        <w:tc>
          <w:tcPr>
            <w:tcW w:w="6269" w:type="dxa"/>
          </w:tcPr>
          <w:p w:rsidR="0002028F" w:rsidRPr="00891257" w:rsidRDefault="0002028F" w:rsidP="0002028F">
            <w:pPr>
              <w:rPr>
                <w:rFonts w:cstheme="minorHAnsi"/>
                <w:b/>
              </w:rPr>
            </w:pPr>
            <w:r w:rsidRPr="00891257">
              <w:rPr>
                <w:rFonts w:cstheme="minorHAnsi"/>
                <w:b/>
              </w:rPr>
              <w:t>Funktion</w:t>
            </w:r>
          </w:p>
        </w:tc>
      </w:tr>
      <w:tr w:rsidR="0002028F" w:rsidTr="0002028F">
        <w:tc>
          <w:tcPr>
            <w:tcW w:w="2693" w:type="dxa"/>
          </w:tcPr>
          <w:p w:rsidR="0002028F" w:rsidRPr="00891257" w:rsidRDefault="0002028F" w:rsidP="0002028F">
            <w:pPr>
              <w:rPr>
                <w:rFonts w:cstheme="minorHAnsi"/>
                <w:color w:val="000000"/>
                <w:sz w:val="20"/>
                <w:szCs w:val="20"/>
                <w:highlight w:val="lightGray"/>
              </w:rPr>
            </w:pPr>
            <w:r w:rsidRPr="00891257">
              <w:rPr>
                <w:rFonts w:cstheme="minorHAnsi"/>
              </w:rPr>
              <w:t>CellularAutomat</w:t>
            </w:r>
          </w:p>
        </w:tc>
        <w:tc>
          <w:tcPr>
            <w:tcW w:w="6269" w:type="dxa"/>
          </w:tcPr>
          <w:p w:rsidR="0002028F" w:rsidRPr="00891257" w:rsidRDefault="0010070B" w:rsidP="0002028F">
            <w:pPr>
              <w:rPr>
                <w:rFonts w:cstheme="minorHAnsi"/>
              </w:rPr>
            </w:pPr>
            <w:r w:rsidRPr="00891257">
              <w:rPr>
                <w:rFonts w:cstheme="minorHAnsi"/>
              </w:rPr>
              <w:t>Repräsentiert den ZA und beinhaltet das Habitat (also die Menge aller Zellen), Templates der möglichen Zelleninhalte (‚Inhabitanten‘) und die Regeln. Ist in der Lage, innerhalb eines separaten Threads</w:t>
            </w:r>
            <w:r w:rsidRPr="00891257">
              <w:rPr>
                <w:rStyle w:val="Funotenzeichen"/>
                <w:rFonts w:cstheme="minorHAnsi"/>
              </w:rPr>
              <w:footnoteReference w:id="9"/>
            </w:r>
            <w:r w:rsidRPr="00891257">
              <w:rPr>
                <w:rFonts w:cstheme="minorHAnsi"/>
              </w:rPr>
              <w:t xml:space="preserve"> die jeweils nächste Generation einer Simulation zu erzeugen.</w:t>
            </w:r>
          </w:p>
        </w:tc>
      </w:tr>
      <w:tr w:rsidR="0002028F" w:rsidTr="0002028F">
        <w:tc>
          <w:tcPr>
            <w:tcW w:w="2693" w:type="dxa"/>
          </w:tcPr>
          <w:p w:rsidR="0002028F" w:rsidRPr="00891257" w:rsidRDefault="0002028F" w:rsidP="0002028F">
            <w:pPr>
              <w:rPr>
                <w:rFonts w:cstheme="minorHAnsi"/>
              </w:rPr>
            </w:pPr>
            <w:r w:rsidRPr="00891257">
              <w:rPr>
                <w:rFonts w:cstheme="minorHAnsi"/>
              </w:rPr>
              <w:t>Habitat</w:t>
            </w:r>
          </w:p>
        </w:tc>
        <w:tc>
          <w:tcPr>
            <w:tcW w:w="6269" w:type="dxa"/>
          </w:tcPr>
          <w:p w:rsidR="0002028F" w:rsidRPr="00891257" w:rsidRDefault="006B1C5F" w:rsidP="006B1C5F">
            <w:pPr>
              <w:rPr>
                <w:rFonts w:cstheme="minorHAnsi"/>
              </w:rPr>
            </w:pPr>
            <w:r w:rsidRPr="00891257">
              <w:rPr>
                <w:rFonts w:cstheme="minorHAnsi"/>
              </w:rPr>
              <w:t xml:space="preserve">Repräsentiert die Menge aller Zellen eines ZA. Die Zellen sind in Zeilen und Spalten angeordnet. </w:t>
            </w:r>
          </w:p>
          <w:p w:rsidR="006B1C5F" w:rsidRPr="00891257" w:rsidRDefault="006B1C5F" w:rsidP="000E4B16">
            <w:pPr>
              <w:rPr>
                <w:rFonts w:cstheme="minorHAnsi"/>
              </w:rPr>
            </w:pPr>
            <w:r w:rsidRPr="00891257">
              <w:rPr>
                <w:rFonts w:cstheme="minorHAnsi"/>
              </w:rPr>
              <w:lastRenderedPageBreak/>
              <w:t>Hat eine Breite und eine Höhe und kann entweder Neumann- oder Moore-Umgebungen unterstützen. Kümmert sich um das Füllen und das Leeren der Zellen.</w:t>
            </w:r>
            <w:r w:rsidR="000E4B16" w:rsidRPr="00891257">
              <w:rPr>
                <w:rFonts w:cstheme="minorHAnsi"/>
              </w:rPr>
              <w:t xml:space="preserve"> Unterstützt das Visitor-Pattern, damit bequem auf alle Zellen zugegriffen werden kann.</w:t>
            </w:r>
          </w:p>
        </w:tc>
      </w:tr>
      <w:tr w:rsidR="0002028F" w:rsidTr="0002028F">
        <w:tc>
          <w:tcPr>
            <w:tcW w:w="2693" w:type="dxa"/>
          </w:tcPr>
          <w:p w:rsidR="0002028F" w:rsidRPr="00891257" w:rsidRDefault="0002028F" w:rsidP="0002028F">
            <w:pPr>
              <w:rPr>
                <w:rFonts w:cstheme="minorHAnsi"/>
              </w:rPr>
            </w:pPr>
            <w:r w:rsidRPr="00891257">
              <w:rPr>
                <w:rFonts w:cstheme="minorHAnsi"/>
              </w:rPr>
              <w:lastRenderedPageBreak/>
              <w:t>Inhabitant</w:t>
            </w:r>
          </w:p>
        </w:tc>
        <w:tc>
          <w:tcPr>
            <w:tcW w:w="6269" w:type="dxa"/>
          </w:tcPr>
          <w:p w:rsidR="0002028F" w:rsidRPr="00891257" w:rsidRDefault="00DB77F3" w:rsidP="00DB77F3">
            <w:pPr>
              <w:rPr>
                <w:rFonts w:cstheme="minorHAnsi"/>
              </w:rPr>
            </w:pPr>
            <w:r w:rsidRPr="00891257">
              <w:rPr>
                <w:rFonts w:cstheme="minorHAnsi"/>
              </w:rPr>
              <w:t>Repräsentiert einen konkreten Zelleninhalt. Hat einen Namen und eine Liste von Key-Value-Paaren (Attribute) sowie eine Darstellungsfarbe.</w:t>
            </w:r>
          </w:p>
        </w:tc>
      </w:tr>
      <w:tr w:rsidR="0002028F" w:rsidTr="0002028F">
        <w:tc>
          <w:tcPr>
            <w:tcW w:w="2693" w:type="dxa"/>
          </w:tcPr>
          <w:p w:rsidR="0002028F" w:rsidRPr="00891257" w:rsidRDefault="0002028F" w:rsidP="0002028F">
            <w:pPr>
              <w:rPr>
                <w:rFonts w:cstheme="minorHAnsi"/>
              </w:rPr>
            </w:pPr>
            <w:r w:rsidRPr="00891257">
              <w:rPr>
                <w:rFonts w:cstheme="minorHAnsi"/>
              </w:rPr>
              <w:t>CellInformation</w:t>
            </w:r>
          </w:p>
        </w:tc>
        <w:tc>
          <w:tcPr>
            <w:tcW w:w="6269" w:type="dxa"/>
          </w:tcPr>
          <w:p w:rsidR="0002028F" w:rsidRPr="00891257" w:rsidRDefault="00332EC6" w:rsidP="0002028F">
            <w:pPr>
              <w:rPr>
                <w:rFonts w:cstheme="minorHAnsi"/>
              </w:rPr>
            </w:pPr>
            <w:r w:rsidRPr="00891257">
              <w:rPr>
                <w:rFonts w:cstheme="minorHAnsi"/>
              </w:rPr>
              <w:t>Fasst Informationen zu einer Zelle zusammen (Bewohner, Koordinaten, …).</w:t>
            </w:r>
          </w:p>
        </w:tc>
      </w:tr>
      <w:tr w:rsidR="0002028F" w:rsidTr="0002028F">
        <w:tc>
          <w:tcPr>
            <w:tcW w:w="2693" w:type="dxa"/>
          </w:tcPr>
          <w:p w:rsidR="0002028F" w:rsidRPr="00891257" w:rsidRDefault="0002028F" w:rsidP="0002028F">
            <w:pPr>
              <w:rPr>
                <w:rFonts w:cstheme="minorHAnsi"/>
              </w:rPr>
            </w:pPr>
            <w:r w:rsidRPr="00891257">
              <w:rPr>
                <w:rFonts w:cstheme="minorHAnsi"/>
              </w:rPr>
              <w:t>Coordinate</w:t>
            </w:r>
          </w:p>
        </w:tc>
        <w:tc>
          <w:tcPr>
            <w:tcW w:w="6269" w:type="dxa"/>
          </w:tcPr>
          <w:p w:rsidR="0002028F" w:rsidRPr="00891257" w:rsidRDefault="004B7943" w:rsidP="0002028F">
            <w:pPr>
              <w:rPr>
                <w:rFonts w:cstheme="minorHAnsi"/>
              </w:rPr>
            </w:pPr>
            <w:r w:rsidRPr="00891257">
              <w:rPr>
                <w:rFonts w:cstheme="minorHAnsi"/>
              </w:rPr>
              <w:t>Repräsentiert Koordinaten in einem zweidimensionalen Koordinatensystem. Erlaubt das Navigieren und die Überprüfung einer Koordinate gegen ein Referenzsystem.</w:t>
            </w:r>
          </w:p>
        </w:tc>
      </w:tr>
      <w:tr w:rsidR="0002028F" w:rsidTr="0002028F">
        <w:tc>
          <w:tcPr>
            <w:tcW w:w="2693" w:type="dxa"/>
          </w:tcPr>
          <w:p w:rsidR="0002028F" w:rsidRPr="00891257" w:rsidRDefault="0002028F" w:rsidP="0002028F">
            <w:pPr>
              <w:rPr>
                <w:rFonts w:cstheme="minorHAnsi"/>
              </w:rPr>
            </w:pPr>
            <w:r w:rsidRPr="00891257">
              <w:rPr>
                <w:rFonts w:cstheme="minorHAnsi"/>
              </w:rPr>
              <w:t>Direction</w:t>
            </w:r>
          </w:p>
        </w:tc>
        <w:tc>
          <w:tcPr>
            <w:tcW w:w="6269" w:type="dxa"/>
          </w:tcPr>
          <w:p w:rsidR="0002028F" w:rsidRPr="00891257" w:rsidRDefault="004B7943" w:rsidP="0002028F">
            <w:pPr>
              <w:rPr>
                <w:rFonts w:cstheme="minorHAnsi"/>
              </w:rPr>
            </w:pPr>
            <w:r w:rsidRPr="00891257">
              <w:rPr>
                <w:rFonts w:cstheme="minorHAnsi"/>
              </w:rPr>
              <w:t>Repräsentiert die innerhalb eines zweidimensionalen Koordinatensystems möglichen Bewegungsrichtungen. Kann eine zufällig ausgewählte Bewegungsrichtung liefern.</w:t>
            </w:r>
          </w:p>
        </w:tc>
      </w:tr>
      <w:tr w:rsidR="0002028F" w:rsidTr="0002028F">
        <w:tc>
          <w:tcPr>
            <w:tcW w:w="2693" w:type="dxa"/>
          </w:tcPr>
          <w:p w:rsidR="0002028F" w:rsidRPr="00891257" w:rsidRDefault="0002028F" w:rsidP="0002028F">
            <w:pPr>
              <w:rPr>
                <w:rFonts w:cstheme="minorHAnsi"/>
              </w:rPr>
            </w:pPr>
            <w:r w:rsidRPr="00891257">
              <w:rPr>
                <w:rFonts w:cstheme="minorHAnsi"/>
              </w:rPr>
              <w:t>Environment</w:t>
            </w:r>
          </w:p>
        </w:tc>
        <w:tc>
          <w:tcPr>
            <w:tcW w:w="6269" w:type="dxa"/>
          </w:tcPr>
          <w:p w:rsidR="0002028F" w:rsidRPr="00891257" w:rsidRDefault="00761E5E" w:rsidP="0002028F">
            <w:pPr>
              <w:rPr>
                <w:rFonts w:cstheme="minorHAnsi"/>
              </w:rPr>
            </w:pPr>
            <w:r w:rsidRPr="00891257">
              <w:rPr>
                <w:rFonts w:cstheme="minorHAnsi"/>
              </w:rPr>
              <w:t>Repräsentiert die Umgebung einer Zelle. Kann Informationen zur Umgebung liefern.</w:t>
            </w:r>
          </w:p>
        </w:tc>
      </w:tr>
      <w:tr w:rsidR="0002028F" w:rsidTr="0002028F">
        <w:tc>
          <w:tcPr>
            <w:tcW w:w="2693" w:type="dxa"/>
          </w:tcPr>
          <w:p w:rsidR="0002028F" w:rsidRPr="00891257" w:rsidRDefault="0002028F" w:rsidP="0002028F">
            <w:pPr>
              <w:rPr>
                <w:rFonts w:cstheme="minorHAnsi"/>
              </w:rPr>
            </w:pPr>
            <w:r w:rsidRPr="00891257">
              <w:rPr>
                <w:rFonts w:cstheme="minorHAnsi"/>
              </w:rPr>
              <w:t>CollectCommandsVisitor</w:t>
            </w:r>
          </w:p>
        </w:tc>
        <w:tc>
          <w:tcPr>
            <w:tcW w:w="6269" w:type="dxa"/>
          </w:tcPr>
          <w:p w:rsidR="0002028F" w:rsidRPr="00891257" w:rsidRDefault="00AD2C92" w:rsidP="00AD2C92">
            <w:pPr>
              <w:rPr>
                <w:rFonts w:cstheme="minorHAnsi"/>
              </w:rPr>
            </w:pPr>
            <w:r w:rsidRPr="00891257">
              <w:rPr>
                <w:rFonts w:cstheme="minorHAnsi"/>
              </w:rPr>
              <w:t xml:space="preserve">Wird für die Implementierung des Visitor-Patterns innerhalb der </w:t>
            </w:r>
            <w:r w:rsidR="00672BB5" w:rsidRPr="00891257">
              <w:rPr>
                <w:rFonts w:cstheme="minorHAnsi"/>
              </w:rPr>
              <w:t xml:space="preserve">Run-Methoder der </w:t>
            </w:r>
            <w:r w:rsidRPr="00891257">
              <w:rPr>
                <w:rFonts w:cstheme="minorHAnsi"/>
              </w:rPr>
              <w:t xml:space="preserve">Klasse </w:t>
            </w:r>
            <w:r w:rsidR="00672BB5" w:rsidRPr="00891257">
              <w:rPr>
                <w:rFonts w:cstheme="minorHAnsi"/>
              </w:rPr>
              <w:t xml:space="preserve">CellularAutomat </w:t>
            </w:r>
            <w:r w:rsidRPr="00891257">
              <w:rPr>
                <w:rFonts w:cstheme="minorHAnsi"/>
              </w:rPr>
              <w:t>verwendet. Besucht alle Zellen und sammelt dabei die aufgrund der zutreffenden Regeln auszuführenden Aktionen ein.</w:t>
            </w:r>
          </w:p>
        </w:tc>
      </w:tr>
      <w:tr w:rsidR="0002028F" w:rsidTr="0002028F">
        <w:tc>
          <w:tcPr>
            <w:tcW w:w="2693" w:type="dxa"/>
          </w:tcPr>
          <w:p w:rsidR="0002028F" w:rsidRPr="00891257" w:rsidRDefault="0002028F" w:rsidP="0002028F">
            <w:pPr>
              <w:rPr>
                <w:rFonts w:cstheme="minorHAnsi"/>
              </w:rPr>
            </w:pPr>
            <w:r w:rsidRPr="00891257">
              <w:rPr>
                <w:rFonts w:cstheme="minorHAnsi"/>
              </w:rPr>
              <w:t>PaintHabitatEvent</w:t>
            </w:r>
          </w:p>
        </w:tc>
        <w:tc>
          <w:tcPr>
            <w:tcW w:w="6269" w:type="dxa"/>
          </w:tcPr>
          <w:p w:rsidR="0002028F" w:rsidRPr="00891257" w:rsidRDefault="00672BB5" w:rsidP="00672BB5">
            <w:pPr>
              <w:rPr>
                <w:rFonts w:cstheme="minorHAnsi"/>
              </w:rPr>
            </w:pPr>
            <w:r w:rsidRPr="00891257">
              <w:rPr>
                <w:rFonts w:cstheme="minorHAnsi"/>
              </w:rPr>
              <w:t xml:space="preserve">Implementiert ein Event, dass aus der Run-Methode der Klasse CellularAutomat versendet wird, sobald eine neue Generation des ZA zur Verfügung </w:t>
            </w:r>
            <w:r w:rsidR="00A10832" w:rsidRPr="00891257">
              <w:rPr>
                <w:rFonts w:cstheme="minorHAnsi"/>
              </w:rPr>
              <w:t>steht. Dient der Entkopplung des</w:t>
            </w:r>
            <w:r w:rsidRPr="00891257">
              <w:rPr>
                <w:rFonts w:cstheme="minorHAnsi"/>
              </w:rPr>
              <w:t xml:space="preserve"> GUI vom Anwenungscode und sorgt dafür, dass die Darstellung und die Simulation parallel ablaufen können.</w:t>
            </w:r>
          </w:p>
        </w:tc>
      </w:tr>
    </w:tbl>
    <w:p w:rsidR="0002028F" w:rsidRPr="00891257" w:rsidRDefault="0002028F" w:rsidP="0002028F">
      <w:pPr>
        <w:rPr>
          <w:rFonts w:cstheme="minorHAnsi"/>
        </w:rPr>
      </w:pPr>
    </w:p>
    <w:tbl>
      <w:tblPr>
        <w:tblStyle w:val="Tabellengitternetz"/>
        <w:tblW w:w="0" w:type="auto"/>
        <w:tblInd w:w="250" w:type="dxa"/>
        <w:tblLook w:val="04A0"/>
      </w:tblPr>
      <w:tblGrid>
        <w:gridCol w:w="2693"/>
        <w:gridCol w:w="6269"/>
      </w:tblGrid>
      <w:tr w:rsidR="005A770A" w:rsidRPr="0002028F" w:rsidTr="00C05448">
        <w:tc>
          <w:tcPr>
            <w:tcW w:w="2693" w:type="dxa"/>
          </w:tcPr>
          <w:p w:rsidR="005A770A" w:rsidRPr="00891257" w:rsidRDefault="005A770A" w:rsidP="00C05448">
            <w:pPr>
              <w:rPr>
                <w:rFonts w:cstheme="minorHAnsi"/>
                <w:b/>
              </w:rPr>
            </w:pPr>
            <w:r w:rsidRPr="00891257">
              <w:rPr>
                <w:rFonts w:cstheme="minorHAnsi"/>
                <w:b/>
              </w:rPr>
              <w:t>Interface</w:t>
            </w:r>
          </w:p>
        </w:tc>
        <w:tc>
          <w:tcPr>
            <w:tcW w:w="6269" w:type="dxa"/>
          </w:tcPr>
          <w:p w:rsidR="005A770A" w:rsidRPr="00891257" w:rsidRDefault="005A770A" w:rsidP="00C05448">
            <w:pPr>
              <w:rPr>
                <w:rFonts w:cstheme="minorHAnsi"/>
                <w:b/>
              </w:rPr>
            </w:pPr>
            <w:r w:rsidRPr="00891257">
              <w:rPr>
                <w:rFonts w:cstheme="minorHAnsi"/>
                <w:b/>
              </w:rPr>
              <w:t>Funktion</w:t>
            </w:r>
          </w:p>
        </w:tc>
      </w:tr>
      <w:tr w:rsidR="005A770A" w:rsidTr="00C05448">
        <w:tc>
          <w:tcPr>
            <w:tcW w:w="2693" w:type="dxa"/>
          </w:tcPr>
          <w:p w:rsidR="005A770A" w:rsidRPr="00891257" w:rsidRDefault="005A770A" w:rsidP="00C05448">
            <w:pPr>
              <w:rPr>
                <w:rFonts w:cstheme="minorHAnsi"/>
              </w:rPr>
            </w:pPr>
            <w:r w:rsidRPr="00891257">
              <w:rPr>
                <w:rFonts w:cstheme="minorHAnsi"/>
              </w:rPr>
              <w:t>PaintHabitatEventObserver</w:t>
            </w:r>
          </w:p>
        </w:tc>
        <w:tc>
          <w:tcPr>
            <w:tcW w:w="6269" w:type="dxa"/>
          </w:tcPr>
          <w:p w:rsidR="005A770A" w:rsidRPr="00891257" w:rsidRDefault="007E7053" w:rsidP="00C05448">
            <w:pPr>
              <w:rPr>
                <w:rFonts w:cstheme="minorHAnsi"/>
              </w:rPr>
            </w:pPr>
            <w:r w:rsidRPr="00891257">
              <w:rPr>
                <w:rFonts w:cstheme="minorHAnsi"/>
              </w:rPr>
              <w:t>Wird von der Klasse MainWindow implementiert, da diese auf das Event PaintHabitatEvent reagiert. Sorgt für die Bereitstellung der für die Eventverarbeitung nötigen Methoden.</w:t>
            </w:r>
          </w:p>
        </w:tc>
      </w:tr>
      <w:tr w:rsidR="005A770A" w:rsidTr="00C05448">
        <w:tc>
          <w:tcPr>
            <w:tcW w:w="2693" w:type="dxa"/>
          </w:tcPr>
          <w:p w:rsidR="005A770A" w:rsidRPr="00891257" w:rsidRDefault="005A770A" w:rsidP="00C05448">
            <w:pPr>
              <w:rPr>
                <w:rFonts w:cstheme="minorHAnsi"/>
              </w:rPr>
            </w:pPr>
            <w:r w:rsidRPr="00891257">
              <w:rPr>
                <w:rFonts w:cstheme="minorHAnsi"/>
              </w:rPr>
              <w:t>ReferenceSystem2D</w:t>
            </w:r>
          </w:p>
        </w:tc>
        <w:tc>
          <w:tcPr>
            <w:tcW w:w="6269" w:type="dxa"/>
          </w:tcPr>
          <w:p w:rsidR="005A770A" w:rsidRPr="00891257" w:rsidRDefault="007E7053" w:rsidP="00C05448">
            <w:pPr>
              <w:rPr>
                <w:rFonts w:cstheme="minorHAnsi"/>
              </w:rPr>
            </w:pPr>
            <w:r w:rsidRPr="00891257">
              <w:rPr>
                <w:rFonts w:cstheme="minorHAnsi"/>
              </w:rPr>
              <w:t>Wird von der Klasse Habitat implementiert. Sorgt für die Bereitstellung der Methoden, die für die Überprüfung von Koordinaten nötig sind.</w:t>
            </w:r>
          </w:p>
        </w:tc>
      </w:tr>
      <w:tr w:rsidR="005A770A" w:rsidTr="00C05448">
        <w:tc>
          <w:tcPr>
            <w:tcW w:w="2693" w:type="dxa"/>
          </w:tcPr>
          <w:p w:rsidR="005A770A" w:rsidRPr="00891257" w:rsidRDefault="005A770A" w:rsidP="00C05448">
            <w:pPr>
              <w:rPr>
                <w:rFonts w:cstheme="minorHAnsi"/>
              </w:rPr>
            </w:pPr>
            <w:r w:rsidRPr="00891257">
              <w:rPr>
                <w:rFonts w:cstheme="minorHAnsi"/>
              </w:rPr>
              <w:t>Visitor</w:t>
            </w:r>
          </w:p>
        </w:tc>
        <w:tc>
          <w:tcPr>
            <w:tcW w:w="6269" w:type="dxa"/>
          </w:tcPr>
          <w:p w:rsidR="005A770A" w:rsidRPr="00891257" w:rsidRDefault="007E7053" w:rsidP="00C05448">
            <w:pPr>
              <w:rPr>
                <w:rFonts w:cstheme="minorHAnsi"/>
              </w:rPr>
            </w:pPr>
            <w:r w:rsidRPr="00891257">
              <w:rPr>
                <w:rFonts w:cstheme="minorHAnsi"/>
              </w:rPr>
              <w:t>Wird von der Klasse CollectCommandsVisitor implementiert. Sorgt für die Bereitstellung einer Methode, die beim Besuchen einer Zelle ausgeführt wird.</w:t>
            </w:r>
          </w:p>
        </w:tc>
      </w:tr>
    </w:tbl>
    <w:p w:rsidR="005A770A" w:rsidRPr="00891257" w:rsidRDefault="005A770A" w:rsidP="0002028F">
      <w:pPr>
        <w:rPr>
          <w:rFonts w:cstheme="minorHAnsi"/>
        </w:rPr>
      </w:pPr>
    </w:p>
    <w:p w:rsidR="004C6E99" w:rsidRDefault="004C6E99" w:rsidP="004C6E99">
      <w:pPr>
        <w:pStyle w:val="berschrift2"/>
      </w:pPr>
      <w:r>
        <w:t>Das Package ‚gui‘</w:t>
      </w:r>
    </w:p>
    <w:tbl>
      <w:tblPr>
        <w:tblStyle w:val="Tabellengitternetz"/>
        <w:tblW w:w="0" w:type="auto"/>
        <w:tblInd w:w="250" w:type="dxa"/>
        <w:tblLook w:val="04A0"/>
      </w:tblPr>
      <w:tblGrid>
        <w:gridCol w:w="2693"/>
        <w:gridCol w:w="6269"/>
      </w:tblGrid>
      <w:tr w:rsidR="005A770A" w:rsidRPr="0002028F" w:rsidTr="00C05448">
        <w:tc>
          <w:tcPr>
            <w:tcW w:w="2693" w:type="dxa"/>
          </w:tcPr>
          <w:p w:rsidR="005A770A" w:rsidRPr="00891257" w:rsidRDefault="005A770A" w:rsidP="00C05448">
            <w:pPr>
              <w:rPr>
                <w:rFonts w:cstheme="minorHAnsi"/>
                <w:b/>
              </w:rPr>
            </w:pPr>
            <w:r w:rsidRPr="00891257">
              <w:rPr>
                <w:rFonts w:cstheme="minorHAnsi"/>
                <w:b/>
              </w:rPr>
              <w:t>Klasse</w:t>
            </w:r>
          </w:p>
        </w:tc>
        <w:tc>
          <w:tcPr>
            <w:tcW w:w="6269" w:type="dxa"/>
          </w:tcPr>
          <w:p w:rsidR="005A770A" w:rsidRPr="00891257" w:rsidRDefault="005A770A" w:rsidP="00C05448">
            <w:pPr>
              <w:rPr>
                <w:rFonts w:cstheme="minorHAnsi"/>
                <w:b/>
              </w:rPr>
            </w:pPr>
            <w:r w:rsidRPr="00891257">
              <w:rPr>
                <w:rFonts w:cstheme="minorHAnsi"/>
                <w:b/>
              </w:rPr>
              <w:t>Funktion</w:t>
            </w:r>
          </w:p>
        </w:tc>
      </w:tr>
      <w:tr w:rsidR="005A770A" w:rsidTr="00C05448">
        <w:tc>
          <w:tcPr>
            <w:tcW w:w="2693" w:type="dxa"/>
          </w:tcPr>
          <w:p w:rsidR="005A770A" w:rsidRPr="00891257" w:rsidRDefault="005A770A" w:rsidP="00C05448">
            <w:pPr>
              <w:rPr>
                <w:rFonts w:cstheme="minorHAnsi"/>
              </w:rPr>
            </w:pPr>
            <w:r w:rsidRPr="00891257">
              <w:rPr>
                <w:rFonts w:cstheme="minorHAnsi"/>
              </w:rPr>
              <w:t>MainWindow</w:t>
            </w:r>
          </w:p>
        </w:tc>
        <w:tc>
          <w:tcPr>
            <w:tcW w:w="6269" w:type="dxa"/>
          </w:tcPr>
          <w:p w:rsidR="005A770A" w:rsidRPr="00891257" w:rsidRDefault="00A10832" w:rsidP="00C05448">
            <w:pPr>
              <w:rPr>
                <w:rFonts w:cstheme="minorHAnsi"/>
              </w:rPr>
            </w:pPr>
            <w:r w:rsidRPr="00891257">
              <w:rPr>
                <w:rFonts w:cstheme="minorHAnsi"/>
              </w:rPr>
              <w:t xml:space="preserve">Stellt die </w:t>
            </w:r>
            <w:r w:rsidR="005A770A" w:rsidRPr="00891257">
              <w:rPr>
                <w:rFonts w:cstheme="minorHAnsi"/>
              </w:rPr>
              <w:t>main()</w:t>
            </w:r>
            <w:r w:rsidRPr="00891257">
              <w:rPr>
                <w:rFonts w:cstheme="minorHAnsi"/>
              </w:rPr>
              <w:t>-Methode und (mit Ausnahme des Darstellungsbereichs für die Simulation) auch alle Elemente des GUI bereit.</w:t>
            </w:r>
          </w:p>
        </w:tc>
      </w:tr>
      <w:tr w:rsidR="005A770A" w:rsidTr="00C05448">
        <w:tc>
          <w:tcPr>
            <w:tcW w:w="2693" w:type="dxa"/>
          </w:tcPr>
          <w:p w:rsidR="005A770A" w:rsidRPr="00891257" w:rsidRDefault="005A770A" w:rsidP="00C05448">
            <w:pPr>
              <w:rPr>
                <w:rFonts w:cstheme="minorHAnsi"/>
              </w:rPr>
            </w:pPr>
            <w:r w:rsidRPr="00891257">
              <w:rPr>
                <w:rFonts w:cstheme="minorHAnsi"/>
              </w:rPr>
              <w:t>DrawPanel</w:t>
            </w:r>
          </w:p>
        </w:tc>
        <w:tc>
          <w:tcPr>
            <w:tcW w:w="6269" w:type="dxa"/>
          </w:tcPr>
          <w:p w:rsidR="005A770A" w:rsidRPr="00891257" w:rsidRDefault="00A10832" w:rsidP="00C05448">
            <w:pPr>
              <w:rPr>
                <w:rFonts w:cstheme="minorHAnsi"/>
              </w:rPr>
            </w:pPr>
            <w:r w:rsidRPr="00891257">
              <w:rPr>
                <w:rFonts w:cstheme="minorHAnsi"/>
              </w:rPr>
              <w:t>Stellt den Darstellungsbereich für die Simulation zur Verfügung.</w:t>
            </w:r>
          </w:p>
        </w:tc>
      </w:tr>
    </w:tbl>
    <w:p w:rsidR="004C6E99" w:rsidRDefault="004C6E99" w:rsidP="004C6E99">
      <w:pPr>
        <w:pStyle w:val="berschrift2"/>
      </w:pPr>
      <w:r>
        <w:t>Das Package ‚parser‘</w:t>
      </w:r>
    </w:p>
    <w:p w:rsidR="004C6E99" w:rsidRPr="00891257" w:rsidRDefault="004C6E99" w:rsidP="004C6E99">
      <w:pPr>
        <w:rPr>
          <w:rFonts w:cstheme="minorHAnsi"/>
        </w:rPr>
      </w:pPr>
      <w:r w:rsidRPr="00891257">
        <w:rPr>
          <w:rFonts w:cstheme="minorHAnsi"/>
        </w:rPr>
        <w:t>Dieses Package enthält den Code des Parsers, der aus dem Skript das Modell des ZA erzeugt.</w:t>
      </w:r>
      <w:r w:rsidR="00A8620E" w:rsidRPr="00891257">
        <w:rPr>
          <w:rFonts w:cstheme="minorHAnsi"/>
        </w:rPr>
        <w:t xml:space="preserve"> Dieser Parser wurde mit dem Tool JavaCC auf Basis der im File parser/Grammar.jj definierten Grammatik </w:t>
      </w:r>
      <w:r w:rsidR="00A8620E" w:rsidRPr="00891257">
        <w:rPr>
          <w:rFonts w:cstheme="minorHAnsi"/>
        </w:rPr>
        <w:lastRenderedPageBreak/>
        <w:t>generiert. Alle weiteren Quelltexte in diesem Package wurde also von JavaCC erzeugt.</w:t>
      </w:r>
      <w:r w:rsidR="00965CD2" w:rsidRPr="00891257">
        <w:rPr>
          <w:rFonts w:cstheme="minorHAnsi"/>
        </w:rPr>
        <w:t xml:space="preserve"> Das File Grammar.jj enthält alle Konstrukte der Skriptsprache.</w:t>
      </w:r>
    </w:p>
    <w:p w:rsidR="004C6E99" w:rsidRDefault="004C6E99" w:rsidP="004C6E99">
      <w:pPr>
        <w:pStyle w:val="berschrift2"/>
      </w:pPr>
      <w:r>
        <w:t>Das Package ‚rules‘</w:t>
      </w:r>
    </w:p>
    <w:p w:rsidR="005A770A" w:rsidRPr="00891257" w:rsidRDefault="005A770A" w:rsidP="005A770A">
      <w:pPr>
        <w:rPr>
          <w:rFonts w:cstheme="minorHAnsi"/>
        </w:rPr>
      </w:pPr>
      <w:r w:rsidRPr="00891257">
        <w:rPr>
          <w:rFonts w:cstheme="minorHAnsi"/>
        </w:rPr>
        <w:t xml:space="preserve">In diesem Package sind alle Klassen enthalten, welche die Regeln des ZA repräsentieren. Eine Regel besteht immer aus einer Bedingung und einer Aktion. Die Bedingung kann </w:t>
      </w:r>
      <w:r w:rsidR="0076694E" w:rsidRPr="00891257">
        <w:rPr>
          <w:rFonts w:cstheme="minorHAnsi"/>
        </w:rPr>
        <w:t xml:space="preserve">aus mehreren miteinander verknüpften Operationen bestehen und ist daher als Baum abgebildet. Regeln werden beim Erzeugen einer neuen Generation in zwei Schritten verarbeitet. Im ersten Schritt werden die Bedigungen aller Regeln für jede Zelle ausgewertet. Ergibt diese Auswertung das Ergebnis TRUE, so wird die Aktion der jeweiligen Regel zunächst in einer Liste gespeichert. Im zweiten Schritt werden alle Aktionen auf die einzelnen Zellen angewendet. </w:t>
      </w:r>
    </w:p>
    <w:p w:rsidR="007F68A3" w:rsidRPr="00891257" w:rsidRDefault="007F68A3" w:rsidP="005A770A">
      <w:pPr>
        <w:rPr>
          <w:rFonts w:cstheme="minorHAnsi"/>
        </w:rPr>
      </w:pPr>
      <w:r w:rsidRPr="00891257">
        <w:rPr>
          <w:rFonts w:cstheme="minorHAnsi"/>
        </w:rPr>
        <w:t>Eine zentrale Rolle in diesem Package spielt die Klasse Rule, die eine Bedingung (bzw. die in einer Baumstruktur organisierten (Sub-) Bedingungen) und die ggf. durchzuführende Aktion enthält. Die Klasse stellt die Methode apply zur Verfügung, die einer als Parameter übergebenen Liste von Aktionen eine weitere Aktion hinzufügt, falls die Auswertung der Bedingung TRUE ergibt.</w:t>
      </w:r>
    </w:p>
    <w:tbl>
      <w:tblPr>
        <w:tblStyle w:val="Tabellengitternetz"/>
        <w:tblW w:w="0" w:type="auto"/>
        <w:tblInd w:w="250" w:type="dxa"/>
        <w:tblLook w:val="04A0"/>
      </w:tblPr>
      <w:tblGrid>
        <w:gridCol w:w="2693"/>
        <w:gridCol w:w="6269"/>
      </w:tblGrid>
      <w:tr w:rsidR="00B91645" w:rsidRPr="0002028F" w:rsidTr="00C05448">
        <w:tc>
          <w:tcPr>
            <w:tcW w:w="2693" w:type="dxa"/>
          </w:tcPr>
          <w:p w:rsidR="00B91645" w:rsidRPr="00891257" w:rsidRDefault="00B91645" w:rsidP="00C05448">
            <w:pPr>
              <w:rPr>
                <w:rFonts w:cstheme="minorHAnsi"/>
                <w:b/>
              </w:rPr>
            </w:pPr>
            <w:r w:rsidRPr="00891257">
              <w:rPr>
                <w:rFonts w:cstheme="minorHAnsi"/>
                <w:b/>
              </w:rPr>
              <w:t>Interface</w:t>
            </w:r>
          </w:p>
        </w:tc>
        <w:tc>
          <w:tcPr>
            <w:tcW w:w="6269" w:type="dxa"/>
          </w:tcPr>
          <w:p w:rsidR="00B91645" w:rsidRPr="00891257" w:rsidRDefault="00B91645" w:rsidP="00C05448">
            <w:pPr>
              <w:rPr>
                <w:rFonts w:cstheme="minorHAnsi"/>
                <w:b/>
              </w:rPr>
            </w:pPr>
            <w:r w:rsidRPr="00891257">
              <w:rPr>
                <w:rFonts w:cstheme="minorHAnsi"/>
                <w:b/>
              </w:rPr>
              <w:t>Funktion</w:t>
            </w:r>
          </w:p>
        </w:tc>
      </w:tr>
      <w:tr w:rsidR="00B91645" w:rsidTr="00C05448">
        <w:tc>
          <w:tcPr>
            <w:tcW w:w="2693" w:type="dxa"/>
          </w:tcPr>
          <w:p w:rsidR="00B91645" w:rsidRPr="00891257" w:rsidRDefault="00B91645" w:rsidP="00C05448">
            <w:pPr>
              <w:rPr>
                <w:rFonts w:cstheme="minorHAnsi"/>
              </w:rPr>
            </w:pPr>
            <w:r w:rsidRPr="00891257">
              <w:rPr>
                <w:rFonts w:cstheme="minorHAnsi"/>
              </w:rPr>
              <w:t>Evaluable</w:t>
            </w:r>
          </w:p>
        </w:tc>
        <w:tc>
          <w:tcPr>
            <w:tcW w:w="6269" w:type="dxa"/>
          </w:tcPr>
          <w:p w:rsidR="00B91645" w:rsidRPr="00891257" w:rsidRDefault="00B91645" w:rsidP="00C05448">
            <w:pPr>
              <w:rPr>
                <w:rFonts w:cstheme="minorHAnsi"/>
              </w:rPr>
            </w:pPr>
            <w:r w:rsidRPr="00891257">
              <w:rPr>
                <w:rFonts w:cstheme="minorHAnsi"/>
              </w:rPr>
              <w:t>Wird von allen Klassen implementiert, die einen auswertbaren Ausdruck repräsentieren. Stellt die Methode evaluate() bereit.</w:t>
            </w:r>
          </w:p>
        </w:tc>
      </w:tr>
      <w:tr w:rsidR="00B91645" w:rsidTr="00C05448">
        <w:tc>
          <w:tcPr>
            <w:tcW w:w="2693" w:type="dxa"/>
          </w:tcPr>
          <w:p w:rsidR="00B91645" w:rsidRPr="00891257" w:rsidRDefault="00B91645" w:rsidP="00C05448">
            <w:pPr>
              <w:rPr>
                <w:rFonts w:cstheme="minorHAnsi"/>
              </w:rPr>
            </w:pPr>
            <w:r w:rsidRPr="00891257">
              <w:rPr>
                <w:rFonts w:cstheme="minorHAnsi"/>
              </w:rPr>
              <w:t>InhabitantFactory</w:t>
            </w:r>
          </w:p>
        </w:tc>
        <w:tc>
          <w:tcPr>
            <w:tcW w:w="6269" w:type="dxa"/>
          </w:tcPr>
          <w:p w:rsidR="00B91645" w:rsidRPr="00891257" w:rsidRDefault="00B91645" w:rsidP="00B91645">
            <w:pPr>
              <w:rPr>
                <w:rFonts w:cstheme="minorHAnsi"/>
              </w:rPr>
            </w:pPr>
            <w:r w:rsidRPr="00891257">
              <w:rPr>
                <w:rFonts w:cstheme="minorHAnsi"/>
              </w:rPr>
              <w:t>Wird von der Klasse CellularAutomat implementiert, da sie aus den dort hinterlegten Templates neue Zellinhalte (‚Inhabitanten‘) erzeugen kann. Wird von allen Aktionen verwendet, die neue Zellinhalte erzeugen (bspw. von Create).</w:t>
            </w:r>
          </w:p>
        </w:tc>
      </w:tr>
    </w:tbl>
    <w:p w:rsidR="00B91645" w:rsidRPr="00891257" w:rsidRDefault="00B91645" w:rsidP="005A770A">
      <w:pPr>
        <w:rPr>
          <w:rFonts w:cstheme="minorHAnsi"/>
        </w:rPr>
      </w:pPr>
    </w:p>
    <w:p w:rsidR="008E1793" w:rsidRDefault="00B91645" w:rsidP="00B91645">
      <w:pPr>
        <w:pStyle w:val="berschrift3"/>
      </w:pPr>
      <w:r>
        <w:t>Ausdrücke</w:t>
      </w:r>
    </w:p>
    <w:p w:rsidR="008E1793" w:rsidRPr="00891257" w:rsidRDefault="008E1793" w:rsidP="008E1793">
      <w:pPr>
        <w:rPr>
          <w:rFonts w:cstheme="minorHAnsi"/>
        </w:rPr>
      </w:pPr>
      <w:r w:rsidRPr="00891257">
        <w:rPr>
          <w:rFonts w:cstheme="minorHAnsi"/>
        </w:rPr>
        <w:t>Bedingungen bestehen aus einem Ausdruck. Ein Ausdruck besteht aus einem Operator sowie einem oder zwei Operanden. Der Operator wird von einer Klasse repräsentiert, die von der Klasse Operation abgeleitet ist.</w:t>
      </w:r>
      <w:r w:rsidR="00EC4EF6" w:rsidRPr="00891257">
        <w:rPr>
          <w:rFonts w:cstheme="minorHAnsi"/>
        </w:rPr>
        <w:t xml:space="preserve"> Operanden werden von Klassen repräsentiert, welche das Interface Evaluable implementieren. Da auch die Klasse Operation das Interface </w:t>
      </w:r>
      <w:r w:rsidR="00B91645" w:rsidRPr="00891257">
        <w:rPr>
          <w:rFonts w:cstheme="minorHAnsi"/>
        </w:rPr>
        <w:t xml:space="preserve">Evaluable </w:t>
      </w:r>
      <w:r w:rsidR="00EC4EF6" w:rsidRPr="00891257">
        <w:rPr>
          <w:rFonts w:cstheme="minorHAnsi"/>
        </w:rPr>
        <w:t>implementiert können auch Operatoren widerum als Operanden auftreten. Auf diese Weise ergibt sich eine Baumstruktur.</w:t>
      </w:r>
      <w:r w:rsidR="00B91645" w:rsidRPr="00891257">
        <w:rPr>
          <w:rFonts w:cstheme="minorHAnsi"/>
        </w:rPr>
        <w:t xml:space="preserve"> Ein Ausdruck wird durch den Aufruf der evaluate()-Methode ausgewertet. </w:t>
      </w:r>
    </w:p>
    <w:tbl>
      <w:tblPr>
        <w:tblStyle w:val="Tabellengitternetz"/>
        <w:tblW w:w="0" w:type="auto"/>
        <w:tblInd w:w="250" w:type="dxa"/>
        <w:tblLook w:val="04A0"/>
      </w:tblPr>
      <w:tblGrid>
        <w:gridCol w:w="3517"/>
        <w:gridCol w:w="5521"/>
      </w:tblGrid>
      <w:tr w:rsidR="008E1793" w:rsidRPr="0002028F" w:rsidTr="00C05448">
        <w:tc>
          <w:tcPr>
            <w:tcW w:w="3517" w:type="dxa"/>
          </w:tcPr>
          <w:p w:rsidR="008E1793" w:rsidRPr="00891257" w:rsidRDefault="008E1793" w:rsidP="00C05448">
            <w:pPr>
              <w:rPr>
                <w:rFonts w:cstheme="minorHAnsi"/>
                <w:b/>
              </w:rPr>
            </w:pPr>
            <w:r w:rsidRPr="00891257">
              <w:rPr>
                <w:rFonts w:cstheme="minorHAnsi"/>
                <w:b/>
              </w:rPr>
              <w:t>Klasse</w:t>
            </w:r>
          </w:p>
        </w:tc>
        <w:tc>
          <w:tcPr>
            <w:tcW w:w="5521" w:type="dxa"/>
          </w:tcPr>
          <w:p w:rsidR="008E1793" w:rsidRPr="00891257" w:rsidRDefault="008E1793" w:rsidP="00C05448">
            <w:pPr>
              <w:rPr>
                <w:rFonts w:cstheme="minorHAnsi"/>
                <w:b/>
              </w:rPr>
            </w:pPr>
            <w:r w:rsidRPr="00891257">
              <w:rPr>
                <w:rFonts w:cstheme="minorHAnsi"/>
                <w:b/>
              </w:rPr>
              <w:t>Funktion</w:t>
            </w:r>
          </w:p>
        </w:tc>
      </w:tr>
      <w:tr w:rsidR="006A5B8A" w:rsidTr="00E56D4F">
        <w:tc>
          <w:tcPr>
            <w:tcW w:w="3517" w:type="dxa"/>
          </w:tcPr>
          <w:p w:rsidR="006A5B8A" w:rsidRPr="00891257" w:rsidRDefault="006A5B8A" w:rsidP="00E56D4F">
            <w:pPr>
              <w:rPr>
                <w:rFonts w:cstheme="minorHAnsi"/>
              </w:rPr>
            </w:pPr>
            <w:r w:rsidRPr="00891257">
              <w:rPr>
                <w:rFonts w:cstheme="minorHAnsi"/>
              </w:rPr>
              <w:t>Operation</w:t>
            </w:r>
          </w:p>
        </w:tc>
        <w:tc>
          <w:tcPr>
            <w:tcW w:w="5521" w:type="dxa"/>
          </w:tcPr>
          <w:p w:rsidR="006A5B8A" w:rsidRPr="00891257" w:rsidRDefault="006A5B8A" w:rsidP="00E56D4F">
            <w:pPr>
              <w:rPr>
                <w:rFonts w:cstheme="minorHAnsi"/>
              </w:rPr>
            </w:pPr>
            <w:r w:rsidRPr="00891257">
              <w:rPr>
                <w:rFonts w:cstheme="minorHAnsi"/>
              </w:rPr>
              <w:t>Basisklasse aller Ausdrücke.</w:t>
            </w:r>
          </w:p>
        </w:tc>
      </w:tr>
      <w:tr w:rsidR="008E1793" w:rsidTr="00C05448">
        <w:tc>
          <w:tcPr>
            <w:tcW w:w="3517" w:type="dxa"/>
          </w:tcPr>
          <w:p w:rsidR="008E1793" w:rsidRPr="00891257" w:rsidRDefault="008E1793" w:rsidP="00C05448">
            <w:pPr>
              <w:rPr>
                <w:rFonts w:cstheme="minorHAnsi"/>
              </w:rPr>
            </w:pPr>
            <w:r w:rsidRPr="00891257">
              <w:rPr>
                <w:rFonts w:cstheme="minorHAnsi"/>
              </w:rPr>
              <w:t>AndExpression</w:t>
            </w:r>
          </w:p>
        </w:tc>
        <w:tc>
          <w:tcPr>
            <w:tcW w:w="5521" w:type="dxa"/>
          </w:tcPr>
          <w:p w:rsidR="008E1793" w:rsidRPr="00891257" w:rsidRDefault="006A5B8A" w:rsidP="00C05448">
            <w:pPr>
              <w:rPr>
                <w:rFonts w:cstheme="minorHAnsi"/>
              </w:rPr>
            </w:pPr>
            <w:r w:rsidRPr="00891257">
              <w:rPr>
                <w:rFonts w:cstheme="minorHAnsi"/>
              </w:rPr>
              <w:t>Implementiert die Und-Verknüpfung.</w:t>
            </w:r>
          </w:p>
        </w:tc>
      </w:tr>
      <w:tr w:rsidR="008E1793" w:rsidTr="00C05448">
        <w:tc>
          <w:tcPr>
            <w:tcW w:w="3517" w:type="dxa"/>
          </w:tcPr>
          <w:p w:rsidR="008E1793" w:rsidRPr="00891257" w:rsidRDefault="008E1793" w:rsidP="00C05448">
            <w:pPr>
              <w:rPr>
                <w:rFonts w:cstheme="minorHAnsi"/>
              </w:rPr>
            </w:pPr>
            <w:r w:rsidRPr="00891257">
              <w:rPr>
                <w:rFonts w:cstheme="minorHAnsi"/>
              </w:rPr>
              <w:t>ConstExpression</w:t>
            </w:r>
          </w:p>
        </w:tc>
        <w:tc>
          <w:tcPr>
            <w:tcW w:w="5521" w:type="dxa"/>
          </w:tcPr>
          <w:p w:rsidR="008E1793" w:rsidRPr="00891257" w:rsidRDefault="006A5B8A" w:rsidP="006A5B8A">
            <w:pPr>
              <w:rPr>
                <w:rFonts w:cstheme="minorHAnsi"/>
              </w:rPr>
            </w:pPr>
            <w:r w:rsidRPr="00891257">
              <w:rPr>
                <w:rFonts w:cstheme="minorHAnsi"/>
              </w:rPr>
              <w:t>Implementiert Ausdrücke, die nur aus einer Konstanten bestehen (TRUE und FALSE).</w:t>
            </w:r>
          </w:p>
        </w:tc>
      </w:tr>
      <w:tr w:rsidR="008E1793" w:rsidTr="00C05448">
        <w:tc>
          <w:tcPr>
            <w:tcW w:w="3517" w:type="dxa"/>
          </w:tcPr>
          <w:p w:rsidR="008E1793" w:rsidRPr="00891257" w:rsidRDefault="008E1793" w:rsidP="00C05448">
            <w:pPr>
              <w:rPr>
                <w:rFonts w:cstheme="minorHAnsi"/>
              </w:rPr>
            </w:pPr>
            <w:r w:rsidRPr="00891257">
              <w:rPr>
                <w:rFonts w:cstheme="minorHAnsi"/>
              </w:rPr>
              <w:t>EqualsExpression</w:t>
            </w:r>
          </w:p>
        </w:tc>
        <w:tc>
          <w:tcPr>
            <w:tcW w:w="5521" w:type="dxa"/>
          </w:tcPr>
          <w:p w:rsidR="008E1793" w:rsidRPr="00891257" w:rsidRDefault="006A5B8A" w:rsidP="00C05448">
            <w:pPr>
              <w:rPr>
                <w:rFonts w:cstheme="minorHAnsi"/>
              </w:rPr>
            </w:pPr>
            <w:r w:rsidRPr="00891257">
              <w:rPr>
                <w:rFonts w:cstheme="minorHAnsi"/>
              </w:rPr>
              <w:t>Implementiert ‚ist gleich‘.</w:t>
            </w:r>
          </w:p>
        </w:tc>
      </w:tr>
      <w:tr w:rsidR="008E1793" w:rsidTr="00C05448">
        <w:tc>
          <w:tcPr>
            <w:tcW w:w="3517" w:type="dxa"/>
          </w:tcPr>
          <w:p w:rsidR="008E1793" w:rsidRPr="00891257" w:rsidRDefault="008E1793" w:rsidP="00C05448">
            <w:pPr>
              <w:rPr>
                <w:rFonts w:cstheme="minorHAnsi"/>
              </w:rPr>
            </w:pPr>
            <w:r w:rsidRPr="00891257">
              <w:rPr>
                <w:rFonts w:cstheme="minorHAnsi"/>
              </w:rPr>
              <w:t>LessThanExpression</w:t>
            </w:r>
          </w:p>
        </w:tc>
        <w:tc>
          <w:tcPr>
            <w:tcW w:w="5521" w:type="dxa"/>
          </w:tcPr>
          <w:p w:rsidR="008E1793" w:rsidRPr="00891257" w:rsidRDefault="006A5B8A" w:rsidP="00C05448">
            <w:pPr>
              <w:rPr>
                <w:rFonts w:cstheme="minorHAnsi"/>
              </w:rPr>
            </w:pPr>
            <w:r w:rsidRPr="00891257">
              <w:rPr>
                <w:rFonts w:cstheme="minorHAnsi"/>
              </w:rPr>
              <w:t>Implementiert ‚ist kleiner‘.</w:t>
            </w:r>
          </w:p>
        </w:tc>
      </w:tr>
      <w:tr w:rsidR="008E1793" w:rsidTr="00C05448">
        <w:tc>
          <w:tcPr>
            <w:tcW w:w="3517" w:type="dxa"/>
          </w:tcPr>
          <w:p w:rsidR="008E1793" w:rsidRPr="00891257" w:rsidRDefault="008E1793" w:rsidP="00C05448">
            <w:pPr>
              <w:rPr>
                <w:rFonts w:cstheme="minorHAnsi"/>
              </w:rPr>
            </w:pPr>
            <w:r w:rsidRPr="00891257">
              <w:rPr>
                <w:rFonts w:cstheme="minorHAnsi"/>
              </w:rPr>
              <w:t>LessThanOrEqualExpression</w:t>
            </w:r>
          </w:p>
        </w:tc>
        <w:tc>
          <w:tcPr>
            <w:tcW w:w="5521" w:type="dxa"/>
          </w:tcPr>
          <w:p w:rsidR="008E1793" w:rsidRPr="00891257" w:rsidRDefault="006A5B8A" w:rsidP="00C05448">
            <w:pPr>
              <w:rPr>
                <w:rFonts w:cstheme="minorHAnsi"/>
              </w:rPr>
            </w:pPr>
            <w:r w:rsidRPr="00891257">
              <w:rPr>
                <w:rFonts w:cstheme="minorHAnsi"/>
              </w:rPr>
              <w:t>Implementiert ‚ist kleiner oder gleich‘.</w:t>
            </w:r>
          </w:p>
        </w:tc>
      </w:tr>
      <w:tr w:rsidR="008E1793" w:rsidTr="00C05448">
        <w:tc>
          <w:tcPr>
            <w:tcW w:w="3517" w:type="dxa"/>
          </w:tcPr>
          <w:p w:rsidR="008E1793" w:rsidRPr="00891257" w:rsidRDefault="008E1793" w:rsidP="00C05448">
            <w:pPr>
              <w:rPr>
                <w:rFonts w:cstheme="minorHAnsi"/>
              </w:rPr>
            </w:pPr>
            <w:r w:rsidRPr="00891257">
              <w:rPr>
                <w:rFonts w:cstheme="minorHAnsi"/>
              </w:rPr>
              <w:t>MoreThanExpression</w:t>
            </w:r>
          </w:p>
        </w:tc>
        <w:tc>
          <w:tcPr>
            <w:tcW w:w="5521" w:type="dxa"/>
          </w:tcPr>
          <w:p w:rsidR="008E1793" w:rsidRPr="00891257" w:rsidRDefault="006A5B8A" w:rsidP="00C05448">
            <w:pPr>
              <w:rPr>
                <w:rFonts w:cstheme="minorHAnsi"/>
              </w:rPr>
            </w:pPr>
            <w:r w:rsidRPr="00891257">
              <w:rPr>
                <w:rFonts w:cstheme="minorHAnsi"/>
              </w:rPr>
              <w:t>Implementiert ‚ist größer‘.</w:t>
            </w:r>
          </w:p>
        </w:tc>
      </w:tr>
      <w:tr w:rsidR="008E1793" w:rsidTr="00C05448">
        <w:tc>
          <w:tcPr>
            <w:tcW w:w="3517" w:type="dxa"/>
          </w:tcPr>
          <w:p w:rsidR="008E1793" w:rsidRPr="00891257" w:rsidRDefault="008E1793" w:rsidP="00C05448">
            <w:pPr>
              <w:rPr>
                <w:rFonts w:cstheme="minorHAnsi"/>
              </w:rPr>
            </w:pPr>
            <w:r w:rsidRPr="00891257">
              <w:rPr>
                <w:rFonts w:cstheme="minorHAnsi"/>
              </w:rPr>
              <w:t>MoreThanOrEqualExpression</w:t>
            </w:r>
          </w:p>
        </w:tc>
        <w:tc>
          <w:tcPr>
            <w:tcW w:w="5521" w:type="dxa"/>
          </w:tcPr>
          <w:p w:rsidR="008E1793" w:rsidRPr="00891257" w:rsidRDefault="006A5B8A" w:rsidP="00C05448">
            <w:pPr>
              <w:rPr>
                <w:rFonts w:cstheme="minorHAnsi"/>
              </w:rPr>
            </w:pPr>
            <w:r w:rsidRPr="00891257">
              <w:rPr>
                <w:rFonts w:cstheme="minorHAnsi"/>
              </w:rPr>
              <w:t>Implementiert ‚ist größer oder gleich‘.</w:t>
            </w:r>
          </w:p>
        </w:tc>
      </w:tr>
      <w:tr w:rsidR="008E1793" w:rsidTr="00C05448">
        <w:tc>
          <w:tcPr>
            <w:tcW w:w="3517" w:type="dxa"/>
          </w:tcPr>
          <w:p w:rsidR="008E1793" w:rsidRPr="00891257" w:rsidRDefault="008E1793" w:rsidP="00C05448">
            <w:pPr>
              <w:rPr>
                <w:rFonts w:cstheme="minorHAnsi"/>
              </w:rPr>
            </w:pPr>
            <w:r w:rsidRPr="00891257">
              <w:rPr>
                <w:rFonts w:cstheme="minorHAnsi"/>
              </w:rPr>
              <w:t>NotExpression</w:t>
            </w:r>
          </w:p>
        </w:tc>
        <w:tc>
          <w:tcPr>
            <w:tcW w:w="5521" w:type="dxa"/>
          </w:tcPr>
          <w:p w:rsidR="008E1793" w:rsidRPr="00891257" w:rsidRDefault="006A5B8A" w:rsidP="00C05448">
            <w:pPr>
              <w:rPr>
                <w:rFonts w:cstheme="minorHAnsi"/>
              </w:rPr>
            </w:pPr>
            <w:r w:rsidRPr="00891257">
              <w:rPr>
                <w:rFonts w:cstheme="minorHAnsi"/>
              </w:rPr>
              <w:t>Implementiert die Negation.</w:t>
            </w:r>
          </w:p>
        </w:tc>
      </w:tr>
      <w:tr w:rsidR="008E1793" w:rsidTr="00C05448">
        <w:tc>
          <w:tcPr>
            <w:tcW w:w="3517" w:type="dxa"/>
          </w:tcPr>
          <w:p w:rsidR="008E1793" w:rsidRPr="00891257" w:rsidRDefault="008E1793" w:rsidP="00C05448">
            <w:pPr>
              <w:rPr>
                <w:rFonts w:cstheme="minorHAnsi"/>
              </w:rPr>
            </w:pPr>
            <w:r w:rsidRPr="00891257">
              <w:rPr>
                <w:rFonts w:cstheme="minorHAnsi"/>
              </w:rPr>
              <w:t>OrExpression</w:t>
            </w:r>
          </w:p>
        </w:tc>
        <w:tc>
          <w:tcPr>
            <w:tcW w:w="5521" w:type="dxa"/>
          </w:tcPr>
          <w:p w:rsidR="008E1793" w:rsidRPr="00891257" w:rsidRDefault="006A5B8A" w:rsidP="00C05448">
            <w:pPr>
              <w:rPr>
                <w:rFonts w:cstheme="minorHAnsi"/>
              </w:rPr>
            </w:pPr>
            <w:r w:rsidRPr="00891257">
              <w:rPr>
                <w:rFonts w:cstheme="minorHAnsi"/>
              </w:rPr>
              <w:t>Implementiert die Oder-Verknüpfung.</w:t>
            </w:r>
          </w:p>
        </w:tc>
      </w:tr>
      <w:tr w:rsidR="008E1793" w:rsidTr="00C05448">
        <w:tc>
          <w:tcPr>
            <w:tcW w:w="3517" w:type="dxa"/>
          </w:tcPr>
          <w:p w:rsidR="008E1793" w:rsidRPr="00891257" w:rsidRDefault="008E1793" w:rsidP="00C05448">
            <w:pPr>
              <w:rPr>
                <w:rFonts w:cstheme="minorHAnsi"/>
              </w:rPr>
            </w:pPr>
            <w:r w:rsidRPr="00891257">
              <w:rPr>
                <w:rFonts w:cstheme="minorHAnsi"/>
              </w:rPr>
              <w:t>Skalar</w:t>
            </w:r>
          </w:p>
        </w:tc>
        <w:tc>
          <w:tcPr>
            <w:tcW w:w="5521" w:type="dxa"/>
          </w:tcPr>
          <w:p w:rsidR="008E1793" w:rsidRPr="00891257" w:rsidRDefault="006A5B8A" w:rsidP="006D3828">
            <w:pPr>
              <w:rPr>
                <w:rFonts w:cstheme="minorHAnsi"/>
              </w:rPr>
            </w:pPr>
            <w:r w:rsidRPr="00891257">
              <w:rPr>
                <w:rFonts w:cstheme="minorHAnsi"/>
              </w:rPr>
              <w:t>Implementiert Ausdrücke, die nur aus eine</w:t>
            </w:r>
            <w:r w:rsidR="006D3828" w:rsidRPr="00891257">
              <w:rPr>
                <w:rFonts w:cstheme="minorHAnsi"/>
              </w:rPr>
              <w:t>m Integer</w:t>
            </w:r>
            <w:r w:rsidRPr="00891257">
              <w:rPr>
                <w:rFonts w:cstheme="minorHAnsi"/>
              </w:rPr>
              <w:t xml:space="preserve"> </w:t>
            </w:r>
            <w:r w:rsidR="006D3828" w:rsidRPr="00891257">
              <w:rPr>
                <w:rFonts w:cstheme="minorHAnsi"/>
              </w:rPr>
              <w:t>bestehen</w:t>
            </w:r>
            <w:r w:rsidR="006D3828" w:rsidRPr="00891257">
              <w:rPr>
                <w:rStyle w:val="Funotenzeichen"/>
                <w:rFonts w:cstheme="minorHAnsi"/>
              </w:rPr>
              <w:footnoteReference w:id="10"/>
            </w:r>
            <w:r w:rsidRPr="00891257">
              <w:rPr>
                <w:rFonts w:cstheme="minorHAnsi"/>
              </w:rPr>
              <w:t>.</w:t>
            </w:r>
          </w:p>
        </w:tc>
      </w:tr>
      <w:tr w:rsidR="008E1793" w:rsidTr="00C05448">
        <w:tc>
          <w:tcPr>
            <w:tcW w:w="3517" w:type="dxa"/>
          </w:tcPr>
          <w:p w:rsidR="008E1793" w:rsidRPr="00891257" w:rsidRDefault="008E1793" w:rsidP="00C05448">
            <w:pPr>
              <w:rPr>
                <w:rFonts w:cstheme="minorHAnsi"/>
              </w:rPr>
            </w:pPr>
            <w:r w:rsidRPr="00891257">
              <w:rPr>
                <w:rFonts w:cstheme="minorHAnsi"/>
              </w:rPr>
              <w:lastRenderedPageBreak/>
              <w:t>XorExpression</w:t>
            </w:r>
          </w:p>
        </w:tc>
        <w:tc>
          <w:tcPr>
            <w:tcW w:w="5521" w:type="dxa"/>
          </w:tcPr>
          <w:p w:rsidR="008E1793" w:rsidRPr="00891257" w:rsidRDefault="006A5B8A" w:rsidP="00C05448">
            <w:pPr>
              <w:rPr>
                <w:rFonts w:cstheme="minorHAnsi"/>
              </w:rPr>
            </w:pPr>
            <w:r w:rsidRPr="00891257">
              <w:rPr>
                <w:rFonts w:cstheme="minorHAnsi"/>
              </w:rPr>
              <w:t>Implementiert die exklussive Oder-Verknüpfung.</w:t>
            </w:r>
          </w:p>
        </w:tc>
      </w:tr>
    </w:tbl>
    <w:p w:rsidR="008E1793" w:rsidRPr="00891257" w:rsidRDefault="008E1793" w:rsidP="008E1793">
      <w:pPr>
        <w:rPr>
          <w:rFonts w:cstheme="minorHAnsi"/>
        </w:rPr>
      </w:pPr>
    </w:p>
    <w:p w:rsidR="008E1793" w:rsidRDefault="00B91645" w:rsidP="00B91645">
      <w:pPr>
        <w:pStyle w:val="berschrift3"/>
      </w:pPr>
      <w:r>
        <w:t>Funktionen</w:t>
      </w:r>
    </w:p>
    <w:p w:rsidR="0041607E" w:rsidRPr="00891257" w:rsidRDefault="0041607E" w:rsidP="0041607E">
      <w:pPr>
        <w:rPr>
          <w:rFonts w:cstheme="minorHAnsi"/>
        </w:rPr>
      </w:pPr>
      <w:r w:rsidRPr="00891257">
        <w:rPr>
          <w:rFonts w:cstheme="minorHAnsi"/>
        </w:rPr>
        <w:t xml:space="preserve">Funktionen können innerhalb eines Ausdrucks als Operanden auftreten. Eine Funktion liefert also immer einen Wert zurück. </w:t>
      </w:r>
    </w:p>
    <w:tbl>
      <w:tblPr>
        <w:tblStyle w:val="Tabellengitternetz"/>
        <w:tblW w:w="0" w:type="auto"/>
        <w:tblInd w:w="250" w:type="dxa"/>
        <w:tblLook w:val="04A0"/>
      </w:tblPr>
      <w:tblGrid>
        <w:gridCol w:w="2693"/>
        <w:gridCol w:w="6269"/>
      </w:tblGrid>
      <w:tr w:rsidR="008E1793" w:rsidRPr="0002028F" w:rsidTr="00C05448">
        <w:tc>
          <w:tcPr>
            <w:tcW w:w="2693" w:type="dxa"/>
          </w:tcPr>
          <w:p w:rsidR="008E1793" w:rsidRPr="00891257" w:rsidRDefault="008E1793" w:rsidP="00C05448">
            <w:pPr>
              <w:rPr>
                <w:rFonts w:cstheme="minorHAnsi"/>
                <w:b/>
              </w:rPr>
            </w:pPr>
            <w:r w:rsidRPr="00891257">
              <w:rPr>
                <w:rFonts w:cstheme="minorHAnsi"/>
                <w:b/>
              </w:rPr>
              <w:t>Klasse</w:t>
            </w:r>
          </w:p>
        </w:tc>
        <w:tc>
          <w:tcPr>
            <w:tcW w:w="6269" w:type="dxa"/>
          </w:tcPr>
          <w:p w:rsidR="008E1793" w:rsidRPr="00891257" w:rsidRDefault="008E1793" w:rsidP="00C05448">
            <w:pPr>
              <w:rPr>
                <w:rFonts w:cstheme="minorHAnsi"/>
                <w:b/>
              </w:rPr>
            </w:pPr>
            <w:r w:rsidRPr="00891257">
              <w:rPr>
                <w:rFonts w:cstheme="minorHAnsi"/>
                <w:b/>
              </w:rPr>
              <w:t>Funktion</w:t>
            </w:r>
          </w:p>
        </w:tc>
      </w:tr>
      <w:tr w:rsidR="008E1793" w:rsidTr="00C05448">
        <w:tc>
          <w:tcPr>
            <w:tcW w:w="2693" w:type="dxa"/>
          </w:tcPr>
          <w:p w:rsidR="008E1793" w:rsidRPr="00891257" w:rsidRDefault="008E1793" w:rsidP="00C05448">
            <w:pPr>
              <w:rPr>
                <w:rFonts w:cstheme="minorHAnsi"/>
              </w:rPr>
            </w:pPr>
            <w:r w:rsidRPr="00891257">
              <w:rPr>
                <w:rFonts w:cstheme="minorHAnsi"/>
              </w:rPr>
              <w:t>GetValueFunction</w:t>
            </w:r>
          </w:p>
        </w:tc>
        <w:tc>
          <w:tcPr>
            <w:tcW w:w="6269" w:type="dxa"/>
          </w:tcPr>
          <w:p w:rsidR="008E1793" w:rsidRPr="00891257" w:rsidRDefault="0041607E" w:rsidP="0041607E">
            <w:pPr>
              <w:rPr>
                <w:rFonts w:cstheme="minorHAnsi"/>
              </w:rPr>
            </w:pPr>
            <w:r w:rsidRPr="00891257">
              <w:rPr>
                <w:rFonts w:cstheme="minorHAnsi"/>
              </w:rPr>
              <w:t>Implementiert eine Funktion, die den aktuellen Wert eines als Parameter übergebenen Attributs zurückliefert. Bezieht sich immer auf den Inhalt (also den ‚Bewohner‘) der gerade untersuchten Zelle.</w:t>
            </w:r>
          </w:p>
        </w:tc>
      </w:tr>
      <w:tr w:rsidR="008E1793" w:rsidTr="00C05448">
        <w:tc>
          <w:tcPr>
            <w:tcW w:w="2693" w:type="dxa"/>
          </w:tcPr>
          <w:p w:rsidR="008E1793" w:rsidRPr="00891257" w:rsidRDefault="008E1793" w:rsidP="00C05448">
            <w:pPr>
              <w:rPr>
                <w:rFonts w:cstheme="minorHAnsi"/>
              </w:rPr>
            </w:pPr>
            <w:r w:rsidRPr="00891257">
              <w:rPr>
                <w:rFonts w:cstheme="minorHAnsi"/>
              </w:rPr>
              <w:t>CountFunction</w:t>
            </w:r>
          </w:p>
        </w:tc>
        <w:tc>
          <w:tcPr>
            <w:tcW w:w="6269" w:type="dxa"/>
          </w:tcPr>
          <w:p w:rsidR="008E1793" w:rsidRPr="00891257" w:rsidRDefault="0041607E" w:rsidP="00C05448">
            <w:pPr>
              <w:rPr>
                <w:rFonts w:cstheme="minorHAnsi"/>
              </w:rPr>
            </w:pPr>
            <w:r w:rsidRPr="00891257">
              <w:rPr>
                <w:rFonts w:cstheme="minorHAnsi"/>
              </w:rPr>
              <w:t>Implementiert eine Funktion, welche die Anzahl der ‚Bewohner‘ in der Umgebung der Zelle zurückliefert. Falls ein Bezeichner als Parameter übergeben wird werden nur solche ‚Bewohner‘ gezählt, deren Art-Bezeichnung mit dem Parameter übereinstimmt.</w:t>
            </w:r>
          </w:p>
        </w:tc>
      </w:tr>
      <w:tr w:rsidR="008E1793" w:rsidTr="00C05448">
        <w:tc>
          <w:tcPr>
            <w:tcW w:w="2693" w:type="dxa"/>
          </w:tcPr>
          <w:p w:rsidR="008E1793" w:rsidRPr="00891257" w:rsidRDefault="008E1793" w:rsidP="00C05448">
            <w:pPr>
              <w:rPr>
                <w:rFonts w:cstheme="minorHAnsi"/>
              </w:rPr>
            </w:pPr>
            <w:r w:rsidRPr="00891257">
              <w:rPr>
                <w:rFonts w:cstheme="minorHAnsi"/>
              </w:rPr>
              <w:t>CheckFunction</w:t>
            </w:r>
          </w:p>
        </w:tc>
        <w:tc>
          <w:tcPr>
            <w:tcW w:w="6269" w:type="dxa"/>
          </w:tcPr>
          <w:p w:rsidR="008E1793" w:rsidRPr="00891257" w:rsidRDefault="0041607E" w:rsidP="00C05448">
            <w:pPr>
              <w:rPr>
                <w:rFonts w:cstheme="minorHAnsi"/>
              </w:rPr>
            </w:pPr>
            <w:r w:rsidRPr="00891257">
              <w:rPr>
                <w:rFonts w:cstheme="minorHAnsi"/>
              </w:rPr>
              <w:t xml:space="preserve">Implementiert eine Funktion, die prüft, ob die Zelle ‚bewohnt‘ ist. Falls </w:t>
            </w:r>
            <w:r w:rsidR="00014E82" w:rsidRPr="00891257">
              <w:rPr>
                <w:rFonts w:cstheme="minorHAnsi"/>
              </w:rPr>
              <w:t xml:space="preserve">ein Bezeichner als Parameter übergeben wird so wird überprüft, ob die Zelle von einem ‚Bewohner‘ der betreffenden ‚Art‘ bewohnt wird. </w:t>
            </w:r>
          </w:p>
        </w:tc>
      </w:tr>
    </w:tbl>
    <w:p w:rsidR="008E1793" w:rsidRPr="00891257" w:rsidRDefault="008E1793" w:rsidP="008E1793">
      <w:pPr>
        <w:rPr>
          <w:rFonts w:cstheme="minorHAnsi"/>
        </w:rPr>
      </w:pPr>
    </w:p>
    <w:p w:rsidR="0076694E" w:rsidRDefault="00B91645" w:rsidP="00B91645">
      <w:pPr>
        <w:pStyle w:val="berschrift3"/>
      </w:pPr>
      <w:r>
        <w:t>Aktionen</w:t>
      </w:r>
    </w:p>
    <w:p w:rsidR="00014E82" w:rsidRPr="00891257" w:rsidRDefault="00014E82" w:rsidP="00014E82">
      <w:pPr>
        <w:rPr>
          <w:rFonts w:cstheme="minorHAnsi"/>
        </w:rPr>
      </w:pPr>
      <w:r w:rsidRPr="00891257">
        <w:rPr>
          <w:rFonts w:cstheme="minorHAnsi"/>
        </w:rPr>
        <w:t>Eine Aktion führt eine Veränderung an einer Zelle durch.</w:t>
      </w:r>
    </w:p>
    <w:tbl>
      <w:tblPr>
        <w:tblStyle w:val="Tabellengitternetz"/>
        <w:tblW w:w="0" w:type="auto"/>
        <w:tblInd w:w="250" w:type="dxa"/>
        <w:tblLook w:val="04A0"/>
      </w:tblPr>
      <w:tblGrid>
        <w:gridCol w:w="2693"/>
        <w:gridCol w:w="6269"/>
      </w:tblGrid>
      <w:tr w:rsidR="005A770A" w:rsidRPr="0002028F" w:rsidTr="00C05448">
        <w:tc>
          <w:tcPr>
            <w:tcW w:w="2693" w:type="dxa"/>
          </w:tcPr>
          <w:p w:rsidR="005A770A" w:rsidRPr="00891257" w:rsidRDefault="005A770A" w:rsidP="00C05448">
            <w:pPr>
              <w:rPr>
                <w:rFonts w:cstheme="minorHAnsi"/>
                <w:b/>
              </w:rPr>
            </w:pPr>
            <w:r w:rsidRPr="00891257">
              <w:rPr>
                <w:rFonts w:cstheme="minorHAnsi"/>
                <w:b/>
              </w:rPr>
              <w:t>Klasse</w:t>
            </w:r>
          </w:p>
        </w:tc>
        <w:tc>
          <w:tcPr>
            <w:tcW w:w="6269" w:type="dxa"/>
          </w:tcPr>
          <w:p w:rsidR="005A770A" w:rsidRPr="00891257" w:rsidRDefault="005A770A" w:rsidP="00C05448">
            <w:pPr>
              <w:rPr>
                <w:rFonts w:cstheme="minorHAnsi"/>
                <w:b/>
              </w:rPr>
            </w:pPr>
            <w:r w:rsidRPr="00891257">
              <w:rPr>
                <w:rFonts w:cstheme="minorHAnsi"/>
                <w:b/>
              </w:rPr>
              <w:t>Funktion</w:t>
            </w:r>
          </w:p>
        </w:tc>
      </w:tr>
      <w:tr w:rsidR="00DD0367" w:rsidTr="00D91490">
        <w:tc>
          <w:tcPr>
            <w:tcW w:w="2693" w:type="dxa"/>
          </w:tcPr>
          <w:p w:rsidR="00DD0367" w:rsidRPr="00891257" w:rsidRDefault="00DD0367" w:rsidP="00D91490">
            <w:pPr>
              <w:rPr>
                <w:rFonts w:cstheme="minorHAnsi"/>
              </w:rPr>
            </w:pPr>
            <w:r w:rsidRPr="00891257">
              <w:rPr>
                <w:rFonts w:cstheme="minorHAnsi"/>
              </w:rPr>
              <w:t>Command</w:t>
            </w:r>
          </w:p>
        </w:tc>
        <w:tc>
          <w:tcPr>
            <w:tcW w:w="6269" w:type="dxa"/>
          </w:tcPr>
          <w:p w:rsidR="00DD0367" w:rsidRPr="00891257" w:rsidRDefault="00DD0367" w:rsidP="00D91490">
            <w:pPr>
              <w:rPr>
                <w:rFonts w:cstheme="minorHAnsi"/>
              </w:rPr>
            </w:pPr>
            <w:r w:rsidRPr="00891257">
              <w:rPr>
                <w:rFonts w:cstheme="minorHAnsi"/>
              </w:rPr>
              <w:t>Basisklasse aller Aktionen.</w:t>
            </w:r>
          </w:p>
        </w:tc>
      </w:tr>
      <w:tr w:rsidR="005A770A" w:rsidTr="00C05448">
        <w:tc>
          <w:tcPr>
            <w:tcW w:w="2693" w:type="dxa"/>
          </w:tcPr>
          <w:p w:rsidR="005A770A" w:rsidRPr="00891257" w:rsidRDefault="0076694E" w:rsidP="00C05448">
            <w:pPr>
              <w:rPr>
                <w:rFonts w:cstheme="minorHAnsi"/>
              </w:rPr>
            </w:pPr>
            <w:r w:rsidRPr="00891257">
              <w:rPr>
                <w:rFonts w:cstheme="minorHAnsi"/>
              </w:rPr>
              <w:t>Action</w:t>
            </w:r>
          </w:p>
        </w:tc>
        <w:tc>
          <w:tcPr>
            <w:tcW w:w="6269" w:type="dxa"/>
          </w:tcPr>
          <w:p w:rsidR="005A770A" w:rsidRPr="00891257" w:rsidRDefault="009B122C" w:rsidP="00C05448">
            <w:pPr>
              <w:rPr>
                <w:rFonts w:cstheme="minorHAnsi"/>
              </w:rPr>
            </w:pPr>
            <w:r w:rsidRPr="00891257">
              <w:rPr>
                <w:rFonts w:cstheme="minorHAnsi"/>
              </w:rPr>
              <w:t>In Instanzen dieser Klasse werden alle für die (spätere) durchführung einer Aktion erforderlichen Informationen zusammengetragen.</w:t>
            </w:r>
          </w:p>
        </w:tc>
      </w:tr>
      <w:tr w:rsidR="005A770A" w:rsidTr="00C05448">
        <w:tc>
          <w:tcPr>
            <w:tcW w:w="2693" w:type="dxa"/>
          </w:tcPr>
          <w:p w:rsidR="005A770A" w:rsidRPr="00891257" w:rsidRDefault="0076694E" w:rsidP="00C05448">
            <w:pPr>
              <w:rPr>
                <w:rFonts w:cstheme="minorHAnsi"/>
              </w:rPr>
            </w:pPr>
            <w:r w:rsidRPr="00891257">
              <w:rPr>
                <w:rFonts w:cstheme="minorHAnsi"/>
              </w:rPr>
              <w:t>AddCommand</w:t>
            </w:r>
          </w:p>
        </w:tc>
        <w:tc>
          <w:tcPr>
            <w:tcW w:w="6269" w:type="dxa"/>
          </w:tcPr>
          <w:p w:rsidR="005A770A" w:rsidRPr="00891257" w:rsidRDefault="009B122C" w:rsidP="00C05448">
            <w:pPr>
              <w:rPr>
                <w:rFonts w:cstheme="minorHAnsi"/>
              </w:rPr>
            </w:pPr>
            <w:r w:rsidRPr="00891257">
              <w:rPr>
                <w:rFonts w:cstheme="minorHAnsi"/>
              </w:rPr>
              <w:t>Implementiert die folgende Aktion: Addieren oder substrahieren eines Werts zu/von einem Attribut</w:t>
            </w:r>
            <w:r w:rsidRPr="00891257">
              <w:rPr>
                <w:rStyle w:val="Funotenzeichen"/>
                <w:rFonts w:cstheme="minorHAnsi"/>
              </w:rPr>
              <w:footnoteReference w:id="11"/>
            </w:r>
            <w:r w:rsidRPr="00891257">
              <w:rPr>
                <w:rFonts w:cstheme="minorHAnsi"/>
              </w:rPr>
              <w:t>.</w:t>
            </w:r>
          </w:p>
        </w:tc>
      </w:tr>
      <w:tr w:rsidR="005A770A" w:rsidTr="00C05448">
        <w:tc>
          <w:tcPr>
            <w:tcW w:w="2693" w:type="dxa"/>
          </w:tcPr>
          <w:p w:rsidR="005A770A" w:rsidRPr="00891257" w:rsidRDefault="006958A1" w:rsidP="00C05448">
            <w:pPr>
              <w:rPr>
                <w:rFonts w:cstheme="minorHAnsi"/>
              </w:rPr>
            </w:pPr>
            <w:r w:rsidRPr="00891257">
              <w:rPr>
                <w:rFonts w:cstheme="minorHAnsi"/>
              </w:rPr>
              <w:t>CreateCommand</w:t>
            </w:r>
          </w:p>
        </w:tc>
        <w:tc>
          <w:tcPr>
            <w:tcW w:w="6269" w:type="dxa"/>
          </w:tcPr>
          <w:p w:rsidR="005A770A" w:rsidRPr="00891257" w:rsidRDefault="009B122C" w:rsidP="00C05448">
            <w:pPr>
              <w:rPr>
                <w:rFonts w:cstheme="minorHAnsi"/>
              </w:rPr>
            </w:pPr>
            <w:r w:rsidRPr="00891257">
              <w:rPr>
                <w:rFonts w:cstheme="minorHAnsi"/>
              </w:rPr>
              <w:t>Implementiert die folgende Aktion: Erzeugen eines neuen Feldinhalts (‚Inhabitanten‘).</w:t>
            </w:r>
          </w:p>
        </w:tc>
      </w:tr>
      <w:tr w:rsidR="005A770A" w:rsidTr="00C05448">
        <w:tc>
          <w:tcPr>
            <w:tcW w:w="2693" w:type="dxa"/>
          </w:tcPr>
          <w:p w:rsidR="005A770A" w:rsidRPr="00891257" w:rsidRDefault="006958A1" w:rsidP="00C05448">
            <w:pPr>
              <w:rPr>
                <w:rFonts w:cstheme="minorHAnsi"/>
              </w:rPr>
            </w:pPr>
            <w:r w:rsidRPr="00891257">
              <w:rPr>
                <w:rFonts w:cstheme="minorHAnsi"/>
              </w:rPr>
              <w:t>DeployCommand</w:t>
            </w:r>
          </w:p>
        </w:tc>
        <w:tc>
          <w:tcPr>
            <w:tcW w:w="6269" w:type="dxa"/>
          </w:tcPr>
          <w:p w:rsidR="005A770A" w:rsidRPr="00891257" w:rsidRDefault="009B122C" w:rsidP="00C05448">
            <w:pPr>
              <w:rPr>
                <w:rFonts w:cstheme="minorHAnsi"/>
              </w:rPr>
            </w:pPr>
            <w:r w:rsidRPr="00891257">
              <w:rPr>
                <w:rFonts w:cstheme="minorHAnsi"/>
              </w:rPr>
              <w:t>Implementiert die folgende Aktion: Verteilen eines Attributswertes auf die ‚Bewohner‘ der Nachbarzellen.</w:t>
            </w:r>
          </w:p>
        </w:tc>
      </w:tr>
      <w:tr w:rsidR="005A770A" w:rsidTr="00C05448">
        <w:tc>
          <w:tcPr>
            <w:tcW w:w="2693" w:type="dxa"/>
          </w:tcPr>
          <w:p w:rsidR="005A770A" w:rsidRPr="00891257" w:rsidRDefault="006958A1" w:rsidP="00C05448">
            <w:pPr>
              <w:rPr>
                <w:rFonts w:cstheme="minorHAnsi"/>
              </w:rPr>
            </w:pPr>
            <w:r w:rsidRPr="00891257">
              <w:rPr>
                <w:rFonts w:cstheme="minorHAnsi"/>
              </w:rPr>
              <w:t>KillCommand</w:t>
            </w:r>
          </w:p>
        </w:tc>
        <w:tc>
          <w:tcPr>
            <w:tcW w:w="6269" w:type="dxa"/>
          </w:tcPr>
          <w:p w:rsidR="005A770A" w:rsidRPr="00891257" w:rsidRDefault="009B122C" w:rsidP="00C05448">
            <w:pPr>
              <w:rPr>
                <w:rFonts w:cstheme="minorHAnsi"/>
              </w:rPr>
            </w:pPr>
            <w:r w:rsidRPr="00891257">
              <w:rPr>
                <w:rFonts w:cstheme="minorHAnsi"/>
              </w:rPr>
              <w:t>Implementiert die folgende Aktion: Leeren einer Zelle.</w:t>
            </w:r>
          </w:p>
        </w:tc>
      </w:tr>
    </w:tbl>
    <w:p w:rsidR="00F15A60" w:rsidRPr="00891257" w:rsidRDefault="00F15A60" w:rsidP="009B122C">
      <w:pPr>
        <w:rPr>
          <w:rFonts w:cstheme="minorHAnsi"/>
        </w:rPr>
      </w:pPr>
    </w:p>
    <w:sectPr w:rsidR="00F15A60" w:rsidRPr="00891257" w:rsidSect="008E5828">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0119" w:rsidRDefault="00C90119" w:rsidP="00BA4B66">
      <w:pPr>
        <w:spacing w:after="0" w:line="240" w:lineRule="auto"/>
      </w:pPr>
      <w:r>
        <w:separator/>
      </w:r>
    </w:p>
  </w:endnote>
  <w:endnote w:type="continuationSeparator" w:id="0">
    <w:p w:rsidR="00C90119" w:rsidRDefault="00C90119" w:rsidP="00BA4B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0119" w:rsidRDefault="00C90119" w:rsidP="00BA4B66">
      <w:pPr>
        <w:spacing w:after="0" w:line="240" w:lineRule="auto"/>
      </w:pPr>
      <w:r>
        <w:separator/>
      </w:r>
    </w:p>
  </w:footnote>
  <w:footnote w:type="continuationSeparator" w:id="0">
    <w:p w:rsidR="00C90119" w:rsidRDefault="00C90119" w:rsidP="00BA4B66">
      <w:pPr>
        <w:spacing w:after="0" w:line="240" w:lineRule="auto"/>
      </w:pPr>
      <w:r>
        <w:continuationSeparator/>
      </w:r>
    </w:p>
  </w:footnote>
  <w:footnote w:id="1">
    <w:p w:rsidR="00BA4B66" w:rsidRDefault="00BA4B66">
      <w:pPr>
        <w:pStyle w:val="Funotentext"/>
      </w:pPr>
      <w:r>
        <w:rPr>
          <w:rStyle w:val="Funotenzeichen"/>
        </w:rPr>
        <w:footnoteRef/>
      </w:r>
      <w:r>
        <w:t xml:space="preserve"> Schon in der vorliegenden Form lag der </w:t>
      </w:r>
      <w:r w:rsidR="00B66318">
        <w:t>Implementierungs</w:t>
      </w:r>
      <w:r>
        <w:t>aufwand bei circa 6</w:t>
      </w:r>
      <w:r w:rsidR="00B66318">
        <w:t>0</w:t>
      </w:r>
      <w:r>
        <w:t xml:space="preserve"> Stunden. Beim Funktionsumfang mussten daher leider gewisse Abstriche gemacht werden.</w:t>
      </w:r>
    </w:p>
  </w:footnote>
  <w:footnote w:id="2">
    <w:p w:rsidR="00F15A60" w:rsidRDefault="00F15A60">
      <w:pPr>
        <w:pStyle w:val="Funotentext"/>
      </w:pPr>
      <w:r>
        <w:rPr>
          <w:rStyle w:val="Funotenzeichen"/>
        </w:rPr>
        <w:footnoteRef/>
      </w:r>
      <w:r>
        <w:t xml:space="preserve"> Die grafische Ausgabe ist nicht besonders elaboriert. So wäre bspw. eine Zoomfunktion sicherlich wünschenswert. </w:t>
      </w:r>
      <w:r w:rsidRPr="00F15A60">
        <w:t>Auch die Performance ließe sich durchaus noch verbessern. Doch auch darauf wurde aus Aufwandsgründen verzichtet.</w:t>
      </w:r>
    </w:p>
  </w:footnote>
  <w:footnote w:id="3">
    <w:p w:rsidR="00BA4B66" w:rsidRDefault="00BA4B66">
      <w:pPr>
        <w:pStyle w:val="Funotentext"/>
      </w:pPr>
      <w:r>
        <w:rPr>
          <w:rStyle w:val="Funotenzeichen"/>
        </w:rPr>
        <w:footnoteRef/>
      </w:r>
      <w:r>
        <w:t xml:space="preserve"> Mindestens die JRE 1.6</w:t>
      </w:r>
    </w:p>
  </w:footnote>
  <w:footnote w:id="4">
    <w:p w:rsidR="00FE41BE" w:rsidRDefault="00FE41BE">
      <w:pPr>
        <w:pStyle w:val="Funotentext"/>
      </w:pPr>
      <w:r>
        <w:rPr>
          <w:rStyle w:val="Funotenzeichen"/>
        </w:rPr>
        <w:footnoteRef/>
      </w:r>
      <w:r>
        <w:t xml:space="preserve"> Das Projekt läßt sich in Eclipse compilieren. Um in Eclipse auch den Parser neu generieren zu können wird allerdings JavaCC benötigt. </w:t>
      </w:r>
    </w:p>
  </w:footnote>
  <w:footnote w:id="5">
    <w:p w:rsidR="00891257" w:rsidRDefault="00891257">
      <w:pPr>
        <w:pStyle w:val="Funotentext"/>
      </w:pPr>
      <w:r>
        <w:rPr>
          <w:rStyle w:val="Funotenzeichen"/>
        </w:rPr>
        <w:footnoteRef/>
      </w:r>
      <w:r>
        <w:t xml:space="preserve"> Im Unterverzeichnis </w:t>
      </w:r>
      <w:r w:rsidR="00B231A6">
        <w:t xml:space="preserve">ZA/doc findet sich außerdem </w:t>
      </w:r>
      <w:r>
        <w:t>die mit javadoc ge</w:t>
      </w:r>
      <w:r w:rsidR="00B231A6">
        <w:t>nerierten Klassendokumentation</w:t>
      </w:r>
      <w:r>
        <w:t>.</w:t>
      </w:r>
    </w:p>
  </w:footnote>
  <w:footnote w:id="6">
    <w:p w:rsidR="005E5455" w:rsidRDefault="005E5455">
      <w:pPr>
        <w:pStyle w:val="Funotentext"/>
      </w:pPr>
      <w:r>
        <w:rPr>
          <w:rStyle w:val="Funotenzeichen"/>
        </w:rPr>
        <w:footnoteRef/>
      </w:r>
      <w:r>
        <w:t xml:space="preserve"> Da derzeit ohnehin nur ein einziger ZA definiert werden kann wäre es eigentlich gar nicht nötig, die Definition eines ZA so zu umschließen. Das Programm könnte aber so erweitert werden, dass auch mehrere ZA definiert werden können. Auch wäre die Definition anderer Konstrukte als ZA möglich.</w:t>
      </w:r>
    </w:p>
  </w:footnote>
  <w:footnote w:id="7">
    <w:p w:rsidR="00811D20" w:rsidRDefault="00811D20">
      <w:pPr>
        <w:pStyle w:val="Funotentext"/>
      </w:pPr>
      <w:r>
        <w:rPr>
          <w:rStyle w:val="Funotenzeichen"/>
        </w:rPr>
        <w:footnoteRef/>
      </w:r>
      <w:r>
        <w:t xml:space="preserve"> Diese Bezeichnungen lehnen sich an das Game of life an. Gleichwohl sind die definierbaren ZA natürlich nicht auf das Game of life beschränkt. </w:t>
      </w:r>
    </w:p>
  </w:footnote>
  <w:footnote w:id="8">
    <w:p w:rsidR="00793FCF" w:rsidRDefault="00793FCF">
      <w:pPr>
        <w:pStyle w:val="Funotentext"/>
      </w:pPr>
      <w:r>
        <w:rPr>
          <w:rStyle w:val="Funotenzeichen"/>
        </w:rPr>
        <w:footnoteRef/>
      </w:r>
      <w:r w:rsidR="00E1711A">
        <w:t xml:space="preserve"> Also</w:t>
      </w:r>
      <w:r>
        <w:t xml:space="preserve"> die Zelle, die</w:t>
      </w:r>
      <w:r w:rsidR="00E1711A">
        <w:t xml:space="preserve"> während der Simulation</w:t>
      </w:r>
      <w:r>
        <w:t xml:space="preserve"> beim Erzeugen der nächsten Generation gerade untersucht wird.</w:t>
      </w:r>
    </w:p>
  </w:footnote>
  <w:footnote w:id="9">
    <w:p w:rsidR="0010070B" w:rsidRDefault="0010070B">
      <w:pPr>
        <w:pStyle w:val="Funotentext"/>
      </w:pPr>
      <w:r>
        <w:rPr>
          <w:rStyle w:val="Funotenzeichen"/>
        </w:rPr>
        <w:footnoteRef/>
      </w:r>
      <w:r>
        <w:t xml:space="preserve"> </w:t>
      </w:r>
      <w:r w:rsidRPr="00891257">
        <w:t>Damit das Programm auch während der Simulation bedienbar bleibt wurde die Simulation in einen eigenen Thread ausgelagert.</w:t>
      </w:r>
    </w:p>
  </w:footnote>
  <w:footnote w:id="10">
    <w:p w:rsidR="006D3828" w:rsidRDefault="006D3828">
      <w:pPr>
        <w:pStyle w:val="Funotentext"/>
      </w:pPr>
      <w:r>
        <w:rPr>
          <w:rStyle w:val="Funotenzeichen"/>
        </w:rPr>
        <w:footnoteRef/>
      </w:r>
      <w:r>
        <w:t xml:space="preserve"> Bei der Auswertung werden 0 als FALSE und alle anderen Werte als TRUE interpretiert.</w:t>
      </w:r>
    </w:p>
  </w:footnote>
  <w:footnote w:id="11">
    <w:p w:rsidR="009B122C" w:rsidRDefault="009B122C">
      <w:pPr>
        <w:pStyle w:val="Funotentext"/>
      </w:pPr>
      <w:r>
        <w:rPr>
          <w:rStyle w:val="Funotenzeichen"/>
        </w:rPr>
        <w:footnoteRef/>
      </w:r>
      <w:r>
        <w:t xml:space="preserve"> Gemeint ist hier das einem ‚Inhabitanten‘ zugeordnete Attribut.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5693A"/>
    <w:multiLevelType w:val="hybridMultilevel"/>
    <w:tmpl w:val="3AD217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7776BB1"/>
    <w:multiLevelType w:val="hybridMultilevel"/>
    <w:tmpl w:val="74904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157318E"/>
    <w:multiLevelType w:val="hybridMultilevel"/>
    <w:tmpl w:val="B18E0A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0974CA7"/>
    <w:multiLevelType w:val="hybridMultilevel"/>
    <w:tmpl w:val="DF6246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D095217"/>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42531CC5"/>
    <w:multiLevelType w:val="hybridMultilevel"/>
    <w:tmpl w:val="AC887C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5AAC3AA4"/>
    <w:multiLevelType w:val="hybridMultilevel"/>
    <w:tmpl w:val="B74091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589769C"/>
    <w:multiLevelType w:val="hybridMultilevel"/>
    <w:tmpl w:val="FF7869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21D0FFC"/>
    <w:multiLevelType w:val="hybridMultilevel"/>
    <w:tmpl w:val="C81086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3"/>
  </w:num>
  <w:num w:numId="4">
    <w:abstractNumId w:val="4"/>
  </w:num>
  <w:num w:numId="5">
    <w:abstractNumId w:val="5"/>
  </w:num>
  <w:num w:numId="6">
    <w:abstractNumId w:val="1"/>
  </w:num>
  <w:num w:numId="7">
    <w:abstractNumId w:val="7"/>
  </w:num>
  <w:num w:numId="8">
    <w:abstractNumId w:val="6"/>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713BB2"/>
    <w:rsid w:val="00014E82"/>
    <w:rsid w:val="0002028F"/>
    <w:rsid w:val="000331F7"/>
    <w:rsid w:val="00053C6C"/>
    <w:rsid w:val="000C79A2"/>
    <w:rsid w:val="000E4B16"/>
    <w:rsid w:val="0010070B"/>
    <w:rsid w:val="001679A0"/>
    <w:rsid w:val="0018053A"/>
    <w:rsid w:val="00212C43"/>
    <w:rsid w:val="0023578D"/>
    <w:rsid w:val="00253266"/>
    <w:rsid w:val="0027553C"/>
    <w:rsid w:val="00283B6B"/>
    <w:rsid w:val="00332EC6"/>
    <w:rsid w:val="003419B2"/>
    <w:rsid w:val="0037323A"/>
    <w:rsid w:val="003A4865"/>
    <w:rsid w:val="0041607E"/>
    <w:rsid w:val="00436C41"/>
    <w:rsid w:val="0046767E"/>
    <w:rsid w:val="004A1CFA"/>
    <w:rsid w:val="004B3C52"/>
    <w:rsid w:val="004B7943"/>
    <w:rsid w:val="004C6E99"/>
    <w:rsid w:val="00586D3A"/>
    <w:rsid w:val="005A770A"/>
    <w:rsid w:val="005B58B2"/>
    <w:rsid w:val="005D5005"/>
    <w:rsid w:val="005E5455"/>
    <w:rsid w:val="00616645"/>
    <w:rsid w:val="006360BC"/>
    <w:rsid w:val="00652D19"/>
    <w:rsid w:val="00670DE2"/>
    <w:rsid w:val="00672BB5"/>
    <w:rsid w:val="00686A50"/>
    <w:rsid w:val="006958A1"/>
    <w:rsid w:val="006A5B8A"/>
    <w:rsid w:val="006B1C5F"/>
    <w:rsid w:val="006B3259"/>
    <w:rsid w:val="006D3828"/>
    <w:rsid w:val="006D5D73"/>
    <w:rsid w:val="00713BB2"/>
    <w:rsid w:val="0075376B"/>
    <w:rsid w:val="00761E5E"/>
    <w:rsid w:val="0076694E"/>
    <w:rsid w:val="00793FCF"/>
    <w:rsid w:val="0079600A"/>
    <w:rsid w:val="007E7053"/>
    <w:rsid w:val="007F68A3"/>
    <w:rsid w:val="00811D20"/>
    <w:rsid w:val="00873478"/>
    <w:rsid w:val="00890739"/>
    <w:rsid w:val="00891257"/>
    <w:rsid w:val="008B372F"/>
    <w:rsid w:val="008C52D5"/>
    <w:rsid w:val="008E1793"/>
    <w:rsid w:val="008E5828"/>
    <w:rsid w:val="00957B4C"/>
    <w:rsid w:val="00965CD2"/>
    <w:rsid w:val="009670F1"/>
    <w:rsid w:val="00972681"/>
    <w:rsid w:val="0099250A"/>
    <w:rsid w:val="009B122C"/>
    <w:rsid w:val="009F64A2"/>
    <w:rsid w:val="00A10832"/>
    <w:rsid w:val="00A43638"/>
    <w:rsid w:val="00A8620E"/>
    <w:rsid w:val="00AD2C92"/>
    <w:rsid w:val="00B12558"/>
    <w:rsid w:val="00B1510B"/>
    <w:rsid w:val="00B231A6"/>
    <w:rsid w:val="00B66318"/>
    <w:rsid w:val="00B91645"/>
    <w:rsid w:val="00BA4B66"/>
    <w:rsid w:val="00C27642"/>
    <w:rsid w:val="00C73B47"/>
    <w:rsid w:val="00C90119"/>
    <w:rsid w:val="00CD5E9D"/>
    <w:rsid w:val="00D3485C"/>
    <w:rsid w:val="00DB3BEF"/>
    <w:rsid w:val="00DB77F3"/>
    <w:rsid w:val="00DC6495"/>
    <w:rsid w:val="00DD0367"/>
    <w:rsid w:val="00DD5A90"/>
    <w:rsid w:val="00E03FBA"/>
    <w:rsid w:val="00E1711A"/>
    <w:rsid w:val="00EC4EF6"/>
    <w:rsid w:val="00ED1770"/>
    <w:rsid w:val="00ED4140"/>
    <w:rsid w:val="00F15A60"/>
    <w:rsid w:val="00F62DC2"/>
    <w:rsid w:val="00F900C1"/>
    <w:rsid w:val="00FE41BE"/>
    <w:rsid w:val="00FF42B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5376B"/>
  </w:style>
  <w:style w:type="paragraph" w:styleId="berschrift1">
    <w:name w:val="heading 1"/>
    <w:basedOn w:val="Standard"/>
    <w:next w:val="Standard"/>
    <w:link w:val="berschrift1Zchn"/>
    <w:uiPriority w:val="9"/>
    <w:qFormat/>
    <w:rsid w:val="00212C43"/>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12C43"/>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B372F"/>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8B372F"/>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8B372F"/>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8B372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8B372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B372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B372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BA4B6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A4B66"/>
    <w:rPr>
      <w:sz w:val="20"/>
      <w:szCs w:val="20"/>
    </w:rPr>
  </w:style>
  <w:style w:type="character" w:styleId="Funotenzeichen">
    <w:name w:val="footnote reference"/>
    <w:basedOn w:val="Absatz-Standardschriftart"/>
    <w:uiPriority w:val="99"/>
    <w:semiHidden/>
    <w:unhideWhenUsed/>
    <w:rsid w:val="00BA4B66"/>
    <w:rPr>
      <w:vertAlign w:val="superscript"/>
    </w:rPr>
  </w:style>
  <w:style w:type="paragraph" w:styleId="Listenabsatz">
    <w:name w:val="List Paragraph"/>
    <w:basedOn w:val="Standard"/>
    <w:uiPriority w:val="34"/>
    <w:qFormat/>
    <w:rsid w:val="004A1CFA"/>
    <w:pPr>
      <w:ind w:left="720"/>
      <w:contextualSpacing/>
    </w:pPr>
  </w:style>
  <w:style w:type="character" w:customStyle="1" w:styleId="apple-converted-space">
    <w:name w:val="apple-converted-space"/>
    <w:basedOn w:val="Absatz-Standardschriftart"/>
    <w:rsid w:val="00ED4140"/>
  </w:style>
  <w:style w:type="character" w:styleId="Hervorhebung">
    <w:name w:val="Emphasis"/>
    <w:basedOn w:val="Absatz-Standardschriftart"/>
    <w:uiPriority w:val="20"/>
    <w:qFormat/>
    <w:rsid w:val="00ED4140"/>
    <w:rPr>
      <w:i/>
      <w:iCs/>
    </w:rPr>
  </w:style>
  <w:style w:type="paragraph" w:styleId="Titel">
    <w:name w:val="Title"/>
    <w:basedOn w:val="Standard"/>
    <w:next w:val="Standard"/>
    <w:link w:val="TitelZchn"/>
    <w:uiPriority w:val="10"/>
    <w:qFormat/>
    <w:rsid w:val="00212C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12C43"/>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212C4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12C43"/>
    <w:rPr>
      <w:rFonts w:asciiTheme="majorHAnsi" w:eastAsiaTheme="majorEastAsia" w:hAnsiTheme="majorHAnsi" w:cstheme="majorBidi"/>
      <w:i/>
      <w:iCs/>
      <w:color w:val="4F81BD" w:themeColor="accent1"/>
      <w:spacing w:val="15"/>
      <w:sz w:val="24"/>
      <w:szCs w:val="24"/>
    </w:rPr>
  </w:style>
  <w:style w:type="character" w:customStyle="1" w:styleId="berschrift1Zchn">
    <w:name w:val="Überschrift 1 Zchn"/>
    <w:basedOn w:val="Absatz-Standardschriftart"/>
    <w:link w:val="berschrift1"/>
    <w:uiPriority w:val="9"/>
    <w:rsid w:val="00212C43"/>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12C43"/>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8B372F"/>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8B372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8B372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8B372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8B372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8B372F"/>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8B372F"/>
    <w:rPr>
      <w:rFonts w:asciiTheme="majorHAnsi" w:eastAsiaTheme="majorEastAsia" w:hAnsiTheme="majorHAnsi" w:cstheme="majorBidi"/>
      <w:i/>
      <w:iCs/>
      <w:color w:val="404040" w:themeColor="text1" w:themeTint="BF"/>
      <w:sz w:val="20"/>
      <w:szCs w:val="20"/>
    </w:rPr>
  </w:style>
  <w:style w:type="table" w:styleId="Tabellengitternetz">
    <w:name w:val="Table Grid"/>
    <w:basedOn w:val="NormaleTabelle"/>
    <w:uiPriority w:val="59"/>
    <w:rsid w:val="00C276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F23A66-0CE8-454A-B400-828BCFEBB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2184</Words>
  <Characters>13761</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
    </vt:vector>
  </TitlesOfParts>
  <Company>Deutsche Telekom AG</Company>
  <LinksUpToDate>false</LinksUpToDate>
  <CharactersWithSpaces>15914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Wolfgang Bongartz</dc:creator>
  <cp:lastModifiedBy>Wolfgang Bongartz</cp:lastModifiedBy>
  <cp:revision>47</cp:revision>
  <cp:lastPrinted>2015-06-08T13:19:00Z</cp:lastPrinted>
  <dcterms:created xsi:type="dcterms:W3CDTF">2015-06-03T09:40:00Z</dcterms:created>
  <dcterms:modified xsi:type="dcterms:W3CDTF">2015-06-09T10:07:00Z</dcterms:modified>
</cp:coreProperties>
</file>