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5203D" w14:textId="77777777" w:rsidR="00120DE9" w:rsidRDefault="00120DE9">
      <w:pPr>
        <w:rPr>
          <w:rFonts w:ascii="Arial" w:hAnsi="Arial" w:cs="Arial"/>
          <w:sz w:val="24"/>
          <w:szCs w:val="24"/>
        </w:rPr>
      </w:pPr>
    </w:p>
    <w:p w14:paraId="373F467D" w14:textId="77777777" w:rsidR="00120DE9" w:rsidRDefault="00120DE9" w:rsidP="00120DE9">
      <w:pPr>
        <w:pStyle w:val="Default"/>
      </w:pPr>
    </w:p>
    <w:p w14:paraId="1180055A" w14:textId="77777777" w:rsidR="00120DE9" w:rsidRPr="00120DE9" w:rsidRDefault="00120DE9" w:rsidP="00120DE9">
      <w:pPr>
        <w:pStyle w:val="Default"/>
        <w:rPr>
          <w:sz w:val="40"/>
          <w:szCs w:val="40"/>
        </w:rPr>
      </w:pPr>
      <w:r w:rsidRPr="00120DE9">
        <w:rPr>
          <w:sz w:val="40"/>
          <w:szCs w:val="40"/>
        </w:rPr>
        <w:t>¿Qué es el POST?</w:t>
      </w:r>
    </w:p>
    <w:p w14:paraId="45D706FD" w14:textId="77777777" w:rsidR="00120DE9" w:rsidRDefault="00120DE9">
      <w:pPr>
        <w:rPr>
          <w:rFonts w:ascii="Arial" w:hAnsi="Arial" w:cs="Arial"/>
          <w:sz w:val="24"/>
          <w:szCs w:val="24"/>
        </w:rPr>
      </w:pPr>
    </w:p>
    <w:p w14:paraId="3CC8B603" w14:textId="29B2A7AB" w:rsidR="00E32D0D" w:rsidRDefault="00120DE9">
      <w:pPr>
        <w:rPr>
          <w:rFonts w:ascii="Arial" w:hAnsi="Arial" w:cs="Arial"/>
          <w:sz w:val="24"/>
          <w:szCs w:val="24"/>
        </w:rPr>
      </w:pPr>
      <w:r w:rsidRPr="00120DE9">
        <w:rPr>
          <w:rFonts w:ascii="Arial" w:hAnsi="Arial" w:cs="Arial"/>
          <w:sz w:val="24"/>
          <w:szCs w:val="24"/>
        </w:rPr>
        <w:t>Cuando la computadora se enciende por primera vez, el BIOS debe probar e inicializar todos los componentes, y el sistema operativo se debe cargar en la memoria. Esto se conoce comúnmente como POST (</w:t>
      </w:r>
      <w:proofErr w:type="spellStart"/>
      <w:r w:rsidRPr="00120DE9">
        <w:rPr>
          <w:rFonts w:ascii="Arial" w:hAnsi="Arial" w:cs="Arial"/>
          <w:sz w:val="24"/>
          <w:szCs w:val="24"/>
        </w:rPr>
        <w:t>autoprueba</w:t>
      </w:r>
      <w:proofErr w:type="spellEnd"/>
      <w:r w:rsidRPr="00120DE9">
        <w:rPr>
          <w:rFonts w:ascii="Arial" w:hAnsi="Arial" w:cs="Arial"/>
          <w:sz w:val="24"/>
          <w:szCs w:val="24"/>
        </w:rPr>
        <w:t xml:space="preserve"> de encendido).</w:t>
      </w:r>
    </w:p>
    <w:p w14:paraId="19C688A2" w14:textId="77777777" w:rsidR="00120DE9" w:rsidRDefault="00120DE9" w:rsidP="00120DE9">
      <w:pPr>
        <w:pStyle w:val="Default"/>
      </w:pPr>
    </w:p>
    <w:p w14:paraId="7074665F" w14:textId="77777777" w:rsidR="00120DE9" w:rsidRPr="00B9656B" w:rsidRDefault="00120DE9" w:rsidP="00120DE9">
      <w:pPr>
        <w:pStyle w:val="Default"/>
        <w:rPr>
          <w:sz w:val="36"/>
          <w:szCs w:val="36"/>
        </w:rPr>
      </w:pPr>
      <w:r w:rsidRPr="00B9656B">
        <w:rPr>
          <w:sz w:val="36"/>
          <w:szCs w:val="36"/>
        </w:rPr>
        <w:t>¿Cuáles son las fases del POST?</w:t>
      </w:r>
    </w:p>
    <w:p w14:paraId="65D93684" w14:textId="590D54D9" w:rsidR="00120DE9" w:rsidRDefault="00120DE9">
      <w:pPr>
        <w:rPr>
          <w:rFonts w:ascii="Arial" w:hAnsi="Arial" w:cs="Arial"/>
          <w:sz w:val="24"/>
          <w:szCs w:val="24"/>
        </w:rPr>
      </w:pPr>
    </w:p>
    <w:p w14:paraId="26FD285C" w14:textId="77777777" w:rsidR="00120DE9" w:rsidRPr="00120DE9" w:rsidRDefault="00120DE9" w:rsidP="00120DE9">
      <w:pPr>
        <w:numPr>
          <w:ilvl w:val="0"/>
          <w:numId w:val="1"/>
        </w:numPr>
        <w:shd w:val="clear" w:color="auto" w:fill="FFFFFF"/>
        <w:spacing w:after="72" w:line="420" w:lineRule="atLeast"/>
        <w:rPr>
          <w:rFonts w:ascii="Montserrat" w:eastAsia="Times New Roman" w:hAnsi="Montserrat" w:cs="Times New Roman"/>
          <w:color w:val="333333"/>
          <w:spacing w:val="-3"/>
          <w:sz w:val="24"/>
          <w:szCs w:val="24"/>
          <w:lang w:eastAsia="es-NI"/>
        </w:rPr>
      </w:pPr>
      <w:r w:rsidRPr="00120DE9">
        <w:rPr>
          <w:rFonts w:ascii="Montserrat" w:eastAsia="Times New Roman" w:hAnsi="Montserrat" w:cs="Times New Roman"/>
          <w:color w:val="333333"/>
          <w:spacing w:val="-3"/>
          <w:sz w:val="24"/>
          <w:szCs w:val="24"/>
          <w:lang w:eastAsia="es-NI"/>
        </w:rPr>
        <w:t>Comprobación de los registros del procesador</w:t>
      </w:r>
    </w:p>
    <w:p w14:paraId="59020FB0" w14:textId="77777777" w:rsidR="00120DE9" w:rsidRPr="00120DE9" w:rsidRDefault="00120DE9" w:rsidP="00120DE9">
      <w:pPr>
        <w:numPr>
          <w:ilvl w:val="0"/>
          <w:numId w:val="1"/>
        </w:numPr>
        <w:shd w:val="clear" w:color="auto" w:fill="FFFFFF"/>
        <w:spacing w:after="72" w:line="420" w:lineRule="atLeast"/>
        <w:rPr>
          <w:rFonts w:ascii="Montserrat" w:eastAsia="Times New Roman" w:hAnsi="Montserrat" w:cs="Times New Roman"/>
          <w:color w:val="333333"/>
          <w:spacing w:val="-3"/>
          <w:sz w:val="24"/>
          <w:szCs w:val="24"/>
          <w:lang w:eastAsia="es-NI"/>
        </w:rPr>
      </w:pPr>
      <w:r w:rsidRPr="00120DE9">
        <w:rPr>
          <w:rFonts w:ascii="Montserrat" w:eastAsia="Times New Roman" w:hAnsi="Montserrat" w:cs="Times New Roman"/>
          <w:color w:val="333333"/>
          <w:spacing w:val="-3"/>
          <w:sz w:val="24"/>
          <w:szCs w:val="24"/>
          <w:lang w:eastAsia="es-NI"/>
        </w:rPr>
        <w:t>Verifica la integridad del código de la BIOS</w:t>
      </w:r>
    </w:p>
    <w:p w14:paraId="3F20AA9B" w14:textId="77777777" w:rsidR="00120DE9" w:rsidRPr="00120DE9" w:rsidRDefault="00120DE9" w:rsidP="00120DE9">
      <w:pPr>
        <w:numPr>
          <w:ilvl w:val="0"/>
          <w:numId w:val="1"/>
        </w:numPr>
        <w:shd w:val="clear" w:color="auto" w:fill="FFFFFF"/>
        <w:spacing w:after="72" w:line="420" w:lineRule="atLeast"/>
        <w:rPr>
          <w:rFonts w:ascii="Montserrat" w:eastAsia="Times New Roman" w:hAnsi="Montserrat" w:cs="Times New Roman"/>
          <w:color w:val="333333"/>
          <w:spacing w:val="-3"/>
          <w:sz w:val="24"/>
          <w:szCs w:val="24"/>
          <w:lang w:eastAsia="es-NI"/>
        </w:rPr>
      </w:pPr>
      <w:r w:rsidRPr="00120DE9">
        <w:rPr>
          <w:rFonts w:ascii="Montserrat" w:eastAsia="Times New Roman" w:hAnsi="Montserrat" w:cs="Times New Roman"/>
          <w:color w:val="333333"/>
          <w:spacing w:val="-3"/>
          <w:sz w:val="24"/>
          <w:szCs w:val="24"/>
          <w:lang w:eastAsia="es-NI"/>
        </w:rPr>
        <w:t>Verifica algunos componentes básicos como DMA, temporizador y controlador de interrupciones</w:t>
      </w:r>
    </w:p>
    <w:p w14:paraId="633DC3B7" w14:textId="77777777" w:rsidR="00120DE9" w:rsidRPr="00120DE9" w:rsidRDefault="00120DE9" w:rsidP="00120DE9">
      <w:pPr>
        <w:numPr>
          <w:ilvl w:val="0"/>
          <w:numId w:val="1"/>
        </w:numPr>
        <w:shd w:val="clear" w:color="auto" w:fill="FFFFFF"/>
        <w:spacing w:after="72" w:line="420" w:lineRule="atLeast"/>
        <w:rPr>
          <w:rFonts w:ascii="Montserrat" w:eastAsia="Times New Roman" w:hAnsi="Montserrat" w:cs="Times New Roman"/>
          <w:color w:val="333333"/>
          <w:spacing w:val="-3"/>
          <w:sz w:val="24"/>
          <w:szCs w:val="24"/>
          <w:lang w:eastAsia="es-NI"/>
        </w:rPr>
      </w:pPr>
      <w:r w:rsidRPr="00120DE9">
        <w:rPr>
          <w:rFonts w:ascii="Montserrat" w:eastAsia="Times New Roman" w:hAnsi="Montserrat" w:cs="Times New Roman"/>
          <w:color w:val="333333"/>
          <w:spacing w:val="-3"/>
          <w:sz w:val="24"/>
          <w:szCs w:val="24"/>
          <w:lang w:eastAsia="es-NI"/>
        </w:rPr>
        <w:t>Inicializar, dimensionar y verificar la memoria RAM del sistema</w:t>
      </w:r>
    </w:p>
    <w:p w14:paraId="538A214A" w14:textId="77777777" w:rsidR="00120DE9" w:rsidRPr="00120DE9" w:rsidRDefault="00120DE9" w:rsidP="00120DE9">
      <w:pPr>
        <w:numPr>
          <w:ilvl w:val="0"/>
          <w:numId w:val="1"/>
        </w:numPr>
        <w:shd w:val="clear" w:color="auto" w:fill="FFFFFF"/>
        <w:spacing w:after="72" w:line="420" w:lineRule="atLeast"/>
        <w:rPr>
          <w:rFonts w:ascii="Montserrat" w:eastAsia="Times New Roman" w:hAnsi="Montserrat" w:cs="Times New Roman"/>
          <w:color w:val="333333"/>
          <w:spacing w:val="-3"/>
          <w:sz w:val="24"/>
          <w:szCs w:val="24"/>
          <w:lang w:eastAsia="es-NI"/>
        </w:rPr>
      </w:pPr>
      <w:r w:rsidRPr="00120DE9">
        <w:rPr>
          <w:rFonts w:ascii="Montserrat" w:eastAsia="Times New Roman" w:hAnsi="Montserrat" w:cs="Times New Roman"/>
          <w:color w:val="333333"/>
          <w:spacing w:val="-3"/>
          <w:sz w:val="24"/>
          <w:szCs w:val="24"/>
          <w:lang w:eastAsia="es-NI"/>
        </w:rPr>
        <w:t>Inicializa la BIOS</w:t>
      </w:r>
    </w:p>
    <w:p w14:paraId="752BFD9B" w14:textId="29BC5255" w:rsidR="00120DE9" w:rsidRDefault="00120DE9" w:rsidP="00120DE9">
      <w:pPr>
        <w:numPr>
          <w:ilvl w:val="0"/>
          <w:numId w:val="1"/>
        </w:numPr>
        <w:shd w:val="clear" w:color="auto" w:fill="FFFFFF"/>
        <w:spacing w:after="72" w:line="420" w:lineRule="atLeast"/>
        <w:rPr>
          <w:rFonts w:ascii="Montserrat" w:eastAsia="Times New Roman" w:hAnsi="Montserrat" w:cs="Times New Roman"/>
          <w:color w:val="333333"/>
          <w:spacing w:val="-3"/>
          <w:sz w:val="24"/>
          <w:szCs w:val="24"/>
          <w:lang w:eastAsia="es-NI"/>
        </w:rPr>
      </w:pPr>
      <w:r w:rsidRPr="00120DE9">
        <w:rPr>
          <w:rFonts w:ascii="Montserrat" w:eastAsia="Times New Roman" w:hAnsi="Montserrat" w:cs="Times New Roman"/>
          <w:color w:val="333333"/>
          <w:spacing w:val="-3"/>
          <w:sz w:val="24"/>
          <w:szCs w:val="24"/>
          <w:lang w:eastAsia="es-NI"/>
        </w:rPr>
        <w:t>Comprueba el controlador del teclado</w:t>
      </w:r>
    </w:p>
    <w:p w14:paraId="6C66D305" w14:textId="77777777" w:rsidR="00120DE9" w:rsidRPr="00120DE9" w:rsidRDefault="00120DE9" w:rsidP="00120DE9">
      <w:pPr>
        <w:shd w:val="clear" w:color="auto" w:fill="FFFFFF"/>
        <w:spacing w:before="300" w:after="300" w:line="240" w:lineRule="auto"/>
        <w:rPr>
          <w:rFonts w:ascii="Montserrat" w:eastAsia="Times New Roman" w:hAnsi="Montserrat" w:cs="Times New Roman"/>
          <w:color w:val="333333"/>
          <w:spacing w:val="-3"/>
          <w:sz w:val="24"/>
          <w:szCs w:val="24"/>
          <w:lang w:eastAsia="es-NI"/>
        </w:rPr>
      </w:pPr>
      <w:r w:rsidRPr="00120DE9">
        <w:rPr>
          <w:rFonts w:ascii="Montserrat" w:eastAsia="Times New Roman" w:hAnsi="Montserrat" w:cs="Times New Roman"/>
          <w:color w:val="333333"/>
          <w:spacing w:val="-3"/>
          <w:sz w:val="24"/>
          <w:szCs w:val="24"/>
          <w:lang w:eastAsia="es-NI"/>
        </w:rPr>
        <w:t>Destacar que esta solo es la primera parte y más fundamental del proceso POST. Además, se inicia un segundo proceso que verifica otros componentes instalados y los «sincroniza», por así decirlo. Estos procesos son:</w:t>
      </w:r>
    </w:p>
    <w:p w14:paraId="3FBA5257" w14:textId="77777777" w:rsidR="00120DE9" w:rsidRPr="00120DE9" w:rsidRDefault="00120DE9" w:rsidP="00120DE9">
      <w:pPr>
        <w:numPr>
          <w:ilvl w:val="0"/>
          <w:numId w:val="1"/>
        </w:numPr>
        <w:shd w:val="clear" w:color="auto" w:fill="FFFFFF"/>
        <w:spacing w:after="72" w:line="420" w:lineRule="atLeast"/>
        <w:rPr>
          <w:rFonts w:ascii="Montserrat" w:eastAsia="Times New Roman" w:hAnsi="Montserrat" w:cs="Times New Roman"/>
          <w:color w:val="333333"/>
          <w:spacing w:val="-3"/>
          <w:sz w:val="24"/>
          <w:szCs w:val="24"/>
          <w:lang w:eastAsia="es-NI"/>
        </w:rPr>
      </w:pPr>
      <w:r w:rsidRPr="00120DE9">
        <w:rPr>
          <w:rFonts w:ascii="Montserrat" w:eastAsia="Times New Roman" w:hAnsi="Montserrat" w:cs="Times New Roman"/>
          <w:color w:val="333333"/>
          <w:spacing w:val="-3"/>
          <w:sz w:val="24"/>
          <w:szCs w:val="24"/>
          <w:lang w:eastAsia="es-NI"/>
        </w:rPr>
        <w:t>Verifica los datos de configuración CMOS</w:t>
      </w:r>
    </w:p>
    <w:p w14:paraId="69F5A041" w14:textId="77777777" w:rsidR="00120DE9" w:rsidRPr="00120DE9" w:rsidRDefault="00120DE9" w:rsidP="00120DE9">
      <w:pPr>
        <w:numPr>
          <w:ilvl w:val="0"/>
          <w:numId w:val="1"/>
        </w:numPr>
        <w:shd w:val="clear" w:color="auto" w:fill="FFFFFF"/>
        <w:spacing w:after="72" w:line="420" w:lineRule="atLeast"/>
        <w:rPr>
          <w:rFonts w:ascii="Montserrat" w:eastAsia="Times New Roman" w:hAnsi="Montserrat" w:cs="Times New Roman"/>
          <w:color w:val="333333"/>
          <w:spacing w:val="-3"/>
          <w:sz w:val="24"/>
          <w:szCs w:val="24"/>
          <w:lang w:eastAsia="es-NI"/>
        </w:rPr>
      </w:pPr>
      <w:r w:rsidRPr="00120DE9">
        <w:rPr>
          <w:rFonts w:ascii="Montserrat" w:eastAsia="Times New Roman" w:hAnsi="Montserrat" w:cs="Times New Roman"/>
          <w:color w:val="333333"/>
          <w:spacing w:val="-3"/>
          <w:sz w:val="24"/>
          <w:szCs w:val="24"/>
          <w:lang w:eastAsia="es-NI"/>
        </w:rPr>
        <w:t>Prueba a inicia los controladores de video de terceros. Aquí se obtiene información del fabricante y la memoria disponible en la tarjeta gráfica. No se verifica, en este punto, el chipo gráfico</w:t>
      </w:r>
    </w:p>
    <w:p w14:paraId="0F11D6DA" w14:textId="77777777" w:rsidR="00120DE9" w:rsidRPr="00120DE9" w:rsidRDefault="00120DE9" w:rsidP="00120DE9">
      <w:pPr>
        <w:numPr>
          <w:ilvl w:val="0"/>
          <w:numId w:val="1"/>
        </w:numPr>
        <w:shd w:val="clear" w:color="auto" w:fill="FFFFFF"/>
        <w:spacing w:after="72" w:line="420" w:lineRule="atLeast"/>
        <w:rPr>
          <w:rFonts w:ascii="Montserrat" w:eastAsia="Times New Roman" w:hAnsi="Montserrat" w:cs="Times New Roman"/>
          <w:color w:val="333333"/>
          <w:spacing w:val="-3"/>
          <w:sz w:val="24"/>
          <w:szCs w:val="24"/>
          <w:lang w:eastAsia="es-NI"/>
        </w:rPr>
      </w:pPr>
      <w:r w:rsidRPr="00120DE9">
        <w:rPr>
          <w:rFonts w:ascii="Montserrat" w:eastAsia="Times New Roman" w:hAnsi="Montserrat" w:cs="Times New Roman"/>
          <w:color w:val="333333"/>
          <w:spacing w:val="-3"/>
          <w:sz w:val="24"/>
          <w:szCs w:val="24"/>
          <w:lang w:eastAsia="es-NI"/>
        </w:rPr>
        <w:t xml:space="preserve">Comprueba la integridad de las tarjetas </w:t>
      </w:r>
      <w:proofErr w:type="spellStart"/>
      <w:r w:rsidRPr="00120DE9">
        <w:rPr>
          <w:rFonts w:ascii="Montserrat" w:eastAsia="Times New Roman" w:hAnsi="Montserrat" w:cs="Times New Roman"/>
          <w:color w:val="333333"/>
          <w:spacing w:val="-3"/>
          <w:sz w:val="24"/>
          <w:szCs w:val="24"/>
          <w:lang w:eastAsia="es-NI"/>
        </w:rPr>
        <w:t>plug</w:t>
      </w:r>
      <w:proofErr w:type="spellEnd"/>
      <w:r w:rsidRPr="00120DE9">
        <w:rPr>
          <w:rFonts w:ascii="Montserrat" w:eastAsia="Times New Roman" w:hAnsi="Montserrat" w:cs="Times New Roman"/>
          <w:color w:val="333333"/>
          <w:spacing w:val="-3"/>
          <w:sz w:val="24"/>
          <w:szCs w:val="24"/>
          <w:lang w:eastAsia="es-NI"/>
        </w:rPr>
        <w:t>-and-</w:t>
      </w:r>
      <w:proofErr w:type="spellStart"/>
      <w:r w:rsidRPr="00120DE9">
        <w:rPr>
          <w:rFonts w:ascii="Montserrat" w:eastAsia="Times New Roman" w:hAnsi="Montserrat" w:cs="Times New Roman"/>
          <w:color w:val="333333"/>
          <w:spacing w:val="-3"/>
          <w:sz w:val="24"/>
          <w:szCs w:val="24"/>
          <w:lang w:eastAsia="es-NI"/>
        </w:rPr>
        <w:t>play</w:t>
      </w:r>
      <w:proofErr w:type="spellEnd"/>
    </w:p>
    <w:p w14:paraId="3A6C18A0" w14:textId="77777777" w:rsidR="00120DE9" w:rsidRPr="00120DE9" w:rsidRDefault="00120DE9" w:rsidP="00120DE9">
      <w:pPr>
        <w:numPr>
          <w:ilvl w:val="0"/>
          <w:numId w:val="1"/>
        </w:numPr>
        <w:shd w:val="clear" w:color="auto" w:fill="FFFFFF"/>
        <w:spacing w:after="72" w:line="420" w:lineRule="atLeast"/>
        <w:rPr>
          <w:rFonts w:ascii="Montserrat" w:eastAsia="Times New Roman" w:hAnsi="Montserrat" w:cs="Times New Roman"/>
          <w:color w:val="333333"/>
          <w:spacing w:val="-3"/>
          <w:sz w:val="24"/>
          <w:szCs w:val="24"/>
          <w:lang w:eastAsia="es-NI"/>
        </w:rPr>
      </w:pPr>
      <w:r w:rsidRPr="00120DE9">
        <w:rPr>
          <w:rFonts w:ascii="Montserrat" w:eastAsia="Times New Roman" w:hAnsi="Montserrat" w:cs="Times New Roman"/>
          <w:color w:val="333333"/>
          <w:spacing w:val="-3"/>
          <w:sz w:val="24"/>
          <w:szCs w:val="24"/>
          <w:lang w:eastAsia="es-NI"/>
        </w:rPr>
        <w:t>Prueba e inicia el teclado y ratón</w:t>
      </w:r>
    </w:p>
    <w:p w14:paraId="5FF98B23" w14:textId="77777777" w:rsidR="00120DE9" w:rsidRPr="00120DE9" w:rsidRDefault="00120DE9" w:rsidP="00120DE9">
      <w:pPr>
        <w:numPr>
          <w:ilvl w:val="0"/>
          <w:numId w:val="1"/>
        </w:numPr>
        <w:shd w:val="clear" w:color="auto" w:fill="FFFFFF"/>
        <w:spacing w:after="72" w:line="420" w:lineRule="atLeast"/>
        <w:rPr>
          <w:rFonts w:ascii="Montserrat" w:eastAsia="Times New Roman" w:hAnsi="Montserrat" w:cs="Times New Roman"/>
          <w:color w:val="333333"/>
          <w:spacing w:val="-3"/>
          <w:sz w:val="24"/>
          <w:szCs w:val="24"/>
          <w:lang w:eastAsia="es-NI"/>
        </w:rPr>
      </w:pPr>
      <w:r w:rsidRPr="00120DE9">
        <w:rPr>
          <w:rFonts w:ascii="Montserrat" w:eastAsia="Times New Roman" w:hAnsi="Montserrat" w:cs="Times New Roman"/>
          <w:color w:val="333333"/>
          <w:spacing w:val="-3"/>
          <w:sz w:val="24"/>
          <w:szCs w:val="24"/>
          <w:lang w:eastAsia="es-NI"/>
        </w:rPr>
        <w:t>Realiza un test a los circuitos asociados con la interfaz serie</w:t>
      </w:r>
    </w:p>
    <w:p w14:paraId="035BB5D4" w14:textId="77777777" w:rsidR="00120DE9" w:rsidRPr="00120DE9" w:rsidRDefault="00120DE9" w:rsidP="00120DE9">
      <w:pPr>
        <w:numPr>
          <w:ilvl w:val="0"/>
          <w:numId w:val="1"/>
        </w:numPr>
        <w:shd w:val="clear" w:color="auto" w:fill="FFFFFF"/>
        <w:spacing w:after="72" w:line="420" w:lineRule="atLeast"/>
        <w:rPr>
          <w:rFonts w:ascii="Montserrat" w:eastAsia="Times New Roman" w:hAnsi="Montserrat" w:cs="Times New Roman"/>
          <w:color w:val="333333"/>
          <w:spacing w:val="-3"/>
          <w:sz w:val="24"/>
          <w:szCs w:val="24"/>
          <w:lang w:eastAsia="es-NI"/>
        </w:rPr>
      </w:pPr>
      <w:r w:rsidRPr="00120DE9">
        <w:rPr>
          <w:rFonts w:ascii="Montserrat" w:eastAsia="Times New Roman" w:hAnsi="Montserrat" w:cs="Times New Roman"/>
          <w:color w:val="333333"/>
          <w:spacing w:val="-3"/>
          <w:sz w:val="24"/>
          <w:szCs w:val="24"/>
          <w:lang w:eastAsia="es-NI"/>
        </w:rPr>
        <w:t>Comprueba e inicia la unidad de almacenamiento</w:t>
      </w:r>
    </w:p>
    <w:p w14:paraId="705B4002" w14:textId="77777777" w:rsidR="00120DE9" w:rsidRPr="00120DE9" w:rsidRDefault="00120DE9" w:rsidP="00120DE9">
      <w:pPr>
        <w:numPr>
          <w:ilvl w:val="0"/>
          <w:numId w:val="1"/>
        </w:numPr>
        <w:shd w:val="clear" w:color="auto" w:fill="FFFFFF"/>
        <w:spacing w:after="72" w:line="420" w:lineRule="atLeast"/>
        <w:rPr>
          <w:rFonts w:ascii="Montserrat" w:eastAsia="Times New Roman" w:hAnsi="Montserrat" w:cs="Times New Roman"/>
          <w:color w:val="333333"/>
          <w:spacing w:val="-3"/>
          <w:sz w:val="24"/>
          <w:szCs w:val="24"/>
          <w:lang w:eastAsia="es-NI"/>
        </w:rPr>
      </w:pPr>
      <w:r w:rsidRPr="00120DE9">
        <w:rPr>
          <w:rFonts w:ascii="Montserrat" w:eastAsia="Times New Roman" w:hAnsi="Montserrat" w:cs="Times New Roman"/>
          <w:color w:val="333333"/>
          <w:spacing w:val="-3"/>
          <w:sz w:val="24"/>
          <w:szCs w:val="24"/>
          <w:lang w:eastAsia="es-NI"/>
        </w:rPr>
        <w:lastRenderedPageBreak/>
        <w:t>Verifica e inicia otro hardware secundario, como puedan ser los lectores de DVD, por ejemplo</w:t>
      </w:r>
    </w:p>
    <w:p w14:paraId="38AF4F43" w14:textId="33549014" w:rsidR="00120DE9" w:rsidRDefault="00120DE9" w:rsidP="00120DE9">
      <w:pPr>
        <w:shd w:val="clear" w:color="auto" w:fill="FFFFFF"/>
        <w:spacing w:after="72" w:line="420" w:lineRule="atLeast"/>
        <w:ind w:left="720"/>
        <w:rPr>
          <w:rFonts w:ascii="Montserrat" w:eastAsia="Times New Roman" w:hAnsi="Montserrat" w:cs="Times New Roman"/>
          <w:color w:val="333333"/>
          <w:spacing w:val="-3"/>
          <w:sz w:val="24"/>
          <w:szCs w:val="24"/>
          <w:lang w:eastAsia="es-NI"/>
        </w:rPr>
      </w:pPr>
    </w:p>
    <w:tbl>
      <w:tblPr>
        <w:tblW w:w="127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1"/>
        <w:gridCol w:w="10804"/>
      </w:tblGrid>
      <w:tr w:rsidR="00120DE9" w:rsidRPr="00120DE9" w14:paraId="2A137008" w14:textId="77777777" w:rsidTr="00120D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5E18EB" w14:textId="77777777" w:rsidR="00120DE9" w:rsidRPr="00120DE9" w:rsidRDefault="00120DE9" w:rsidP="00120DE9">
            <w:pPr>
              <w:spacing w:after="100" w:afterAutospacing="1" w:line="480" w:lineRule="atLeast"/>
              <w:rPr>
                <w:rFonts w:ascii="Rubik" w:eastAsia="Times New Roman" w:hAnsi="Rubik" w:cs="Times New Roman"/>
                <w:color w:val="22232B"/>
                <w:sz w:val="27"/>
                <w:szCs w:val="27"/>
                <w:lang w:eastAsia="es-NI"/>
              </w:rPr>
            </w:pPr>
            <w:r w:rsidRPr="00120DE9">
              <w:rPr>
                <w:rFonts w:ascii="Rubik" w:eastAsia="Times New Roman" w:hAnsi="Rubik" w:cs="Times New Roman"/>
                <w:color w:val="22232B"/>
                <w:sz w:val="27"/>
                <w:szCs w:val="27"/>
                <w:lang w:eastAsia="es-NI"/>
              </w:rPr>
              <w:t>Códigos de pitidos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EEED54" w14:textId="77777777" w:rsidR="00120DE9" w:rsidRPr="00120DE9" w:rsidRDefault="00120DE9" w:rsidP="00120DE9">
            <w:pPr>
              <w:spacing w:after="100" w:afterAutospacing="1" w:line="480" w:lineRule="atLeast"/>
              <w:rPr>
                <w:rFonts w:ascii="Rubik" w:eastAsia="Times New Roman" w:hAnsi="Rubik" w:cs="Times New Roman"/>
                <w:color w:val="22232B"/>
                <w:sz w:val="27"/>
                <w:szCs w:val="27"/>
                <w:lang w:eastAsia="es-NI"/>
              </w:rPr>
            </w:pPr>
            <w:r w:rsidRPr="00120DE9">
              <w:rPr>
                <w:rFonts w:ascii="Rubik" w:eastAsia="Times New Roman" w:hAnsi="Rubik" w:cs="Times New Roman"/>
                <w:color w:val="22232B"/>
                <w:sz w:val="27"/>
                <w:szCs w:val="27"/>
                <w:lang w:eastAsia="es-NI"/>
              </w:rPr>
              <w:t>Descripción</w:t>
            </w:r>
          </w:p>
        </w:tc>
      </w:tr>
      <w:tr w:rsidR="00120DE9" w:rsidRPr="00120DE9" w14:paraId="0B1D1DD9" w14:textId="77777777" w:rsidTr="00120D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BDA571" w14:textId="77777777" w:rsidR="00120DE9" w:rsidRPr="00120DE9" w:rsidRDefault="00120DE9" w:rsidP="00120DE9">
            <w:pPr>
              <w:spacing w:after="100" w:afterAutospacing="1" w:line="480" w:lineRule="atLeast"/>
              <w:rPr>
                <w:rFonts w:ascii="Rubik" w:eastAsia="Times New Roman" w:hAnsi="Rubik" w:cs="Times New Roman"/>
                <w:color w:val="22232B"/>
                <w:sz w:val="27"/>
                <w:szCs w:val="27"/>
                <w:lang w:eastAsia="es-NI"/>
              </w:rPr>
            </w:pPr>
            <w:r w:rsidRPr="00120DE9">
              <w:rPr>
                <w:rFonts w:ascii="Rubik" w:eastAsia="Times New Roman" w:hAnsi="Rubik" w:cs="Times New Roman"/>
                <w:color w:val="22232B"/>
                <w:sz w:val="27"/>
                <w:szCs w:val="27"/>
                <w:lang w:eastAsia="es-NI"/>
              </w:rPr>
              <w:t xml:space="preserve">1 </w:t>
            </w:r>
            <w:proofErr w:type="gramStart"/>
            <w:r w:rsidRPr="00120DE9">
              <w:rPr>
                <w:rFonts w:ascii="Rubik" w:eastAsia="Times New Roman" w:hAnsi="Rubik" w:cs="Times New Roman"/>
                <w:color w:val="22232B"/>
                <w:sz w:val="27"/>
                <w:szCs w:val="27"/>
                <w:lang w:eastAsia="es-NI"/>
              </w:rPr>
              <w:t>Pitido</w:t>
            </w:r>
            <w:proofErr w:type="gramEnd"/>
            <w:r w:rsidRPr="00120DE9">
              <w:rPr>
                <w:rFonts w:ascii="Rubik" w:eastAsia="Times New Roman" w:hAnsi="Rubik" w:cs="Times New Roman"/>
                <w:color w:val="22232B"/>
                <w:sz w:val="27"/>
                <w:szCs w:val="27"/>
                <w:lang w:eastAsia="es-NI"/>
              </w:rPr>
              <w:t xml:space="preserve"> corto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80C547" w14:textId="77777777" w:rsidR="00120DE9" w:rsidRPr="00120DE9" w:rsidRDefault="00120DE9" w:rsidP="00120DE9">
            <w:pPr>
              <w:spacing w:after="100" w:afterAutospacing="1" w:line="480" w:lineRule="atLeast"/>
              <w:rPr>
                <w:rFonts w:ascii="Rubik" w:eastAsia="Times New Roman" w:hAnsi="Rubik" w:cs="Times New Roman"/>
                <w:color w:val="22232B"/>
                <w:sz w:val="27"/>
                <w:szCs w:val="27"/>
                <w:lang w:eastAsia="es-NI"/>
              </w:rPr>
            </w:pPr>
            <w:r w:rsidRPr="00120DE9">
              <w:rPr>
                <w:rFonts w:ascii="Rubik" w:eastAsia="Times New Roman" w:hAnsi="Rubik" w:cs="Times New Roman"/>
                <w:color w:val="22232B"/>
                <w:sz w:val="27"/>
                <w:szCs w:val="27"/>
                <w:lang w:eastAsia="es-NI"/>
              </w:rPr>
              <w:t>Fallo en la unidad de CD/DVD o no es detectada</w:t>
            </w:r>
          </w:p>
        </w:tc>
      </w:tr>
      <w:tr w:rsidR="00120DE9" w:rsidRPr="00120DE9" w14:paraId="62C381DB" w14:textId="77777777" w:rsidTr="00120D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0EB46B" w14:textId="77777777" w:rsidR="00120DE9" w:rsidRPr="00120DE9" w:rsidRDefault="00120DE9" w:rsidP="00120DE9">
            <w:pPr>
              <w:spacing w:after="100" w:afterAutospacing="1" w:line="480" w:lineRule="atLeast"/>
              <w:rPr>
                <w:rFonts w:ascii="Rubik" w:eastAsia="Times New Roman" w:hAnsi="Rubik" w:cs="Times New Roman"/>
                <w:color w:val="22232B"/>
                <w:sz w:val="27"/>
                <w:szCs w:val="27"/>
                <w:lang w:eastAsia="es-NI"/>
              </w:rPr>
            </w:pPr>
            <w:r w:rsidRPr="00120DE9">
              <w:rPr>
                <w:rFonts w:ascii="Rubik" w:eastAsia="Times New Roman" w:hAnsi="Rubik" w:cs="Times New Roman"/>
                <w:color w:val="22232B"/>
                <w:sz w:val="27"/>
                <w:szCs w:val="27"/>
                <w:lang w:eastAsia="es-NI"/>
              </w:rPr>
              <w:t xml:space="preserve">2 </w:t>
            </w:r>
            <w:proofErr w:type="gramStart"/>
            <w:r w:rsidRPr="00120DE9">
              <w:rPr>
                <w:rFonts w:ascii="Rubik" w:eastAsia="Times New Roman" w:hAnsi="Rubik" w:cs="Times New Roman"/>
                <w:color w:val="22232B"/>
                <w:sz w:val="27"/>
                <w:szCs w:val="27"/>
                <w:lang w:eastAsia="es-NI"/>
              </w:rPr>
              <w:t>Pitido</w:t>
            </w:r>
            <w:proofErr w:type="gramEnd"/>
            <w:r w:rsidRPr="00120DE9">
              <w:rPr>
                <w:rFonts w:ascii="Rubik" w:eastAsia="Times New Roman" w:hAnsi="Rubik" w:cs="Times New Roman"/>
                <w:color w:val="22232B"/>
                <w:sz w:val="27"/>
                <w:szCs w:val="27"/>
                <w:lang w:eastAsia="es-NI"/>
              </w:rPr>
              <w:t xml:space="preserve"> corto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2C5B9E" w14:textId="77777777" w:rsidR="00120DE9" w:rsidRPr="00120DE9" w:rsidRDefault="00120DE9" w:rsidP="00120DE9">
            <w:pPr>
              <w:spacing w:after="100" w:afterAutospacing="1" w:line="480" w:lineRule="atLeast"/>
              <w:rPr>
                <w:rFonts w:ascii="Rubik" w:eastAsia="Times New Roman" w:hAnsi="Rubik" w:cs="Times New Roman"/>
                <w:color w:val="22232B"/>
                <w:sz w:val="27"/>
                <w:szCs w:val="27"/>
                <w:lang w:eastAsia="es-NI"/>
              </w:rPr>
            </w:pPr>
            <w:r w:rsidRPr="00120DE9">
              <w:rPr>
                <w:rFonts w:ascii="Rubik" w:eastAsia="Times New Roman" w:hAnsi="Rubik" w:cs="Times New Roman"/>
                <w:color w:val="22232B"/>
                <w:sz w:val="27"/>
                <w:szCs w:val="27"/>
                <w:lang w:eastAsia="es-NI"/>
              </w:rPr>
              <w:t>CD/DVD no detectado</w:t>
            </w:r>
          </w:p>
        </w:tc>
      </w:tr>
      <w:tr w:rsidR="00120DE9" w:rsidRPr="00120DE9" w14:paraId="40909BA4" w14:textId="77777777" w:rsidTr="00120D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599703" w14:textId="77777777" w:rsidR="00120DE9" w:rsidRPr="00120DE9" w:rsidRDefault="00120DE9" w:rsidP="00120DE9">
            <w:pPr>
              <w:spacing w:after="100" w:afterAutospacing="1" w:line="480" w:lineRule="atLeast"/>
              <w:rPr>
                <w:rFonts w:ascii="Rubik" w:eastAsia="Times New Roman" w:hAnsi="Rubik" w:cs="Times New Roman"/>
                <w:color w:val="22232B"/>
                <w:sz w:val="27"/>
                <w:szCs w:val="27"/>
                <w:lang w:eastAsia="es-NI"/>
              </w:rPr>
            </w:pPr>
            <w:r w:rsidRPr="00120DE9">
              <w:rPr>
                <w:rFonts w:ascii="Rubik" w:eastAsia="Times New Roman" w:hAnsi="Rubik" w:cs="Times New Roman"/>
                <w:color w:val="22232B"/>
                <w:sz w:val="27"/>
                <w:szCs w:val="27"/>
                <w:lang w:eastAsia="es-NI"/>
              </w:rPr>
              <w:t xml:space="preserve">3 </w:t>
            </w:r>
            <w:proofErr w:type="gramStart"/>
            <w:r w:rsidRPr="00120DE9">
              <w:rPr>
                <w:rFonts w:ascii="Rubik" w:eastAsia="Times New Roman" w:hAnsi="Rubik" w:cs="Times New Roman"/>
                <w:color w:val="22232B"/>
                <w:sz w:val="27"/>
                <w:szCs w:val="27"/>
                <w:lang w:eastAsia="es-NI"/>
              </w:rPr>
              <w:t>Pitido</w:t>
            </w:r>
            <w:proofErr w:type="gramEnd"/>
            <w:r w:rsidRPr="00120DE9">
              <w:rPr>
                <w:rFonts w:ascii="Rubik" w:eastAsia="Times New Roman" w:hAnsi="Rubik" w:cs="Times New Roman"/>
                <w:color w:val="22232B"/>
                <w:sz w:val="27"/>
                <w:szCs w:val="27"/>
                <w:lang w:eastAsia="es-NI"/>
              </w:rPr>
              <w:t xml:space="preserve"> corto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030982" w14:textId="77777777" w:rsidR="00120DE9" w:rsidRPr="00120DE9" w:rsidRDefault="00120DE9" w:rsidP="00120DE9">
            <w:pPr>
              <w:spacing w:after="100" w:afterAutospacing="1" w:line="480" w:lineRule="atLeast"/>
              <w:rPr>
                <w:rFonts w:ascii="Rubik" w:eastAsia="Times New Roman" w:hAnsi="Rubik" w:cs="Times New Roman"/>
                <w:color w:val="22232B"/>
                <w:sz w:val="27"/>
                <w:szCs w:val="27"/>
                <w:lang w:eastAsia="es-NI"/>
              </w:rPr>
            </w:pPr>
            <w:r w:rsidRPr="00120DE9">
              <w:rPr>
                <w:rFonts w:ascii="Rubik" w:eastAsia="Times New Roman" w:hAnsi="Rubik" w:cs="Times New Roman"/>
                <w:color w:val="22232B"/>
                <w:sz w:val="27"/>
                <w:szCs w:val="27"/>
                <w:lang w:eastAsia="es-NI"/>
              </w:rPr>
              <w:t>No se puede comenzar a flashear (aparentemente falta una herramienta o el archivo de imagen de la BIOS)</w:t>
            </w:r>
          </w:p>
        </w:tc>
      </w:tr>
      <w:tr w:rsidR="00120DE9" w:rsidRPr="00120DE9" w14:paraId="06B86377" w14:textId="77777777" w:rsidTr="00120D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AFB89A" w14:textId="77777777" w:rsidR="00120DE9" w:rsidRPr="00120DE9" w:rsidRDefault="00120DE9" w:rsidP="00120DE9">
            <w:pPr>
              <w:spacing w:after="100" w:afterAutospacing="1" w:line="480" w:lineRule="atLeast"/>
              <w:rPr>
                <w:rFonts w:ascii="Rubik" w:eastAsia="Times New Roman" w:hAnsi="Rubik" w:cs="Times New Roman"/>
                <w:color w:val="22232B"/>
                <w:sz w:val="27"/>
                <w:szCs w:val="27"/>
                <w:lang w:eastAsia="es-NI"/>
              </w:rPr>
            </w:pPr>
            <w:r w:rsidRPr="00120DE9">
              <w:rPr>
                <w:rFonts w:ascii="Rubik" w:eastAsia="Times New Roman" w:hAnsi="Rubik" w:cs="Times New Roman"/>
                <w:color w:val="22232B"/>
                <w:sz w:val="27"/>
                <w:szCs w:val="27"/>
                <w:lang w:eastAsia="es-NI"/>
              </w:rPr>
              <w:t xml:space="preserve">4 </w:t>
            </w:r>
            <w:proofErr w:type="gramStart"/>
            <w:r w:rsidRPr="00120DE9">
              <w:rPr>
                <w:rFonts w:ascii="Rubik" w:eastAsia="Times New Roman" w:hAnsi="Rubik" w:cs="Times New Roman"/>
                <w:color w:val="22232B"/>
                <w:sz w:val="27"/>
                <w:szCs w:val="27"/>
                <w:lang w:eastAsia="es-NI"/>
              </w:rPr>
              <w:t>Pitido</w:t>
            </w:r>
            <w:proofErr w:type="gramEnd"/>
            <w:r w:rsidRPr="00120DE9">
              <w:rPr>
                <w:rFonts w:ascii="Rubik" w:eastAsia="Times New Roman" w:hAnsi="Rubik" w:cs="Times New Roman"/>
                <w:color w:val="22232B"/>
                <w:sz w:val="27"/>
                <w:szCs w:val="27"/>
                <w:lang w:eastAsia="es-NI"/>
              </w:rPr>
              <w:t xml:space="preserve"> corto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498D24" w14:textId="77777777" w:rsidR="00120DE9" w:rsidRPr="00120DE9" w:rsidRDefault="00120DE9" w:rsidP="00120DE9">
            <w:pPr>
              <w:spacing w:after="100" w:afterAutospacing="1" w:line="480" w:lineRule="atLeast"/>
              <w:rPr>
                <w:rFonts w:ascii="Rubik" w:eastAsia="Times New Roman" w:hAnsi="Rubik" w:cs="Times New Roman"/>
                <w:color w:val="22232B"/>
                <w:sz w:val="27"/>
                <w:szCs w:val="27"/>
                <w:lang w:eastAsia="es-NI"/>
              </w:rPr>
            </w:pPr>
            <w:r w:rsidRPr="00120DE9">
              <w:rPr>
                <w:rFonts w:ascii="Rubik" w:eastAsia="Times New Roman" w:hAnsi="Rubik" w:cs="Times New Roman"/>
                <w:color w:val="22232B"/>
                <w:sz w:val="27"/>
                <w:szCs w:val="27"/>
                <w:lang w:eastAsia="es-NI"/>
              </w:rPr>
              <w:t>Error en el flasheado (suma de errores de comprobación, imagen dañada, etc.)</w:t>
            </w:r>
          </w:p>
        </w:tc>
      </w:tr>
      <w:tr w:rsidR="00120DE9" w:rsidRPr="00120DE9" w14:paraId="6BC6A3D5" w14:textId="77777777" w:rsidTr="00120D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CC8759" w14:textId="77777777" w:rsidR="00120DE9" w:rsidRPr="00120DE9" w:rsidRDefault="00120DE9" w:rsidP="00120DE9">
            <w:pPr>
              <w:spacing w:after="100" w:afterAutospacing="1" w:line="480" w:lineRule="atLeast"/>
              <w:rPr>
                <w:rFonts w:ascii="Rubik" w:eastAsia="Times New Roman" w:hAnsi="Rubik" w:cs="Times New Roman"/>
                <w:color w:val="22232B"/>
                <w:sz w:val="27"/>
                <w:szCs w:val="27"/>
                <w:lang w:eastAsia="es-NI"/>
              </w:rPr>
            </w:pPr>
            <w:r w:rsidRPr="00120DE9">
              <w:rPr>
                <w:rFonts w:ascii="Rubik" w:eastAsia="Times New Roman" w:hAnsi="Rubik" w:cs="Times New Roman"/>
                <w:color w:val="22232B"/>
                <w:sz w:val="27"/>
                <w:szCs w:val="27"/>
                <w:lang w:eastAsia="es-NI"/>
              </w:rPr>
              <w:t xml:space="preserve">5 </w:t>
            </w:r>
            <w:proofErr w:type="gramStart"/>
            <w:r w:rsidRPr="00120DE9">
              <w:rPr>
                <w:rFonts w:ascii="Rubik" w:eastAsia="Times New Roman" w:hAnsi="Rubik" w:cs="Times New Roman"/>
                <w:color w:val="22232B"/>
                <w:sz w:val="27"/>
                <w:szCs w:val="27"/>
                <w:lang w:eastAsia="es-NI"/>
              </w:rPr>
              <w:t>Pitido</w:t>
            </w:r>
            <w:proofErr w:type="gramEnd"/>
            <w:r w:rsidRPr="00120DE9">
              <w:rPr>
                <w:rFonts w:ascii="Rubik" w:eastAsia="Times New Roman" w:hAnsi="Rubik" w:cs="Times New Roman"/>
                <w:color w:val="22232B"/>
                <w:sz w:val="27"/>
                <w:szCs w:val="27"/>
                <w:lang w:eastAsia="es-NI"/>
              </w:rPr>
              <w:t xml:space="preserve"> corto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71473C" w14:textId="77777777" w:rsidR="00120DE9" w:rsidRPr="00120DE9" w:rsidRDefault="00120DE9" w:rsidP="00120DE9">
            <w:pPr>
              <w:spacing w:after="100" w:afterAutospacing="1" w:line="480" w:lineRule="atLeast"/>
              <w:rPr>
                <w:rFonts w:ascii="Rubik" w:eastAsia="Times New Roman" w:hAnsi="Rubik" w:cs="Times New Roman"/>
                <w:color w:val="22232B"/>
                <w:sz w:val="27"/>
                <w:szCs w:val="27"/>
                <w:lang w:eastAsia="es-NI"/>
              </w:rPr>
            </w:pPr>
            <w:r w:rsidRPr="00120DE9">
              <w:rPr>
                <w:rFonts w:ascii="Rubik" w:eastAsia="Times New Roman" w:hAnsi="Rubik" w:cs="Times New Roman"/>
                <w:color w:val="22232B"/>
                <w:sz w:val="27"/>
                <w:szCs w:val="27"/>
                <w:lang w:eastAsia="es-NI"/>
              </w:rPr>
              <w:t>Recuperación de BIOS exitosa</w:t>
            </w:r>
          </w:p>
        </w:tc>
      </w:tr>
    </w:tbl>
    <w:p w14:paraId="4E2810C1" w14:textId="77777777" w:rsidR="00120DE9" w:rsidRPr="00120DE9" w:rsidRDefault="00120DE9" w:rsidP="00120DE9">
      <w:pPr>
        <w:shd w:val="clear" w:color="auto" w:fill="FFFFFF"/>
        <w:spacing w:after="72" w:line="420" w:lineRule="atLeast"/>
        <w:ind w:left="720"/>
        <w:rPr>
          <w:rFonts w:ascii="Montserrat" w:eastAsia="Times New Roman" w:hAnsi="Montserrat" w:cs="Times New Roman"/>
          <w:color w:val="333333"/>
          <w:spacing w:val="-3"/>
          <w:sz w:val="24"/>
          <w:szCs w:val="24"/>
          <w:lang w:eastAsia="es-NI"/>
        </w:rPr>
      </w:pPr>
    </w:p>
    <w:p w14:paraId="5277E277" w14:textId="77777777" w:rsidR="00120DE9" w:rsidRDefault="00120DE9">
      <w:pPr>
        <w:rPr>
          <w:rFonts w:ascii="Arial" w:hAnsi="Arial" w:cs="Arial"/>
          <w:color w:val="333333"/>
          <w:sz w:val="29"/>
          <w:szCs w:val="29"/>
        </w:rPr>
      </w:pPr>
      <w:r>
        <w:rPr>
          <w:rFonts w:ascii="Arial" w:hAnsi="Arial" w:cs="Arial"/>
          <w:color w:val="333333"/>
          <w:sz w:val="29"/>
          <w:szCs w:val="29"/>
        </w:rPr>
        <w:t>0x0000000A IRQL_NOT_LESS_OR_EQUAL</w:t>
      </w:r>
    </w:p>
    <w:p w14:paraId="6EBF6E01" w14:textId="77777777" w:rsidR="00120DE9" w:rsidRPr="00120DE9" w:rsidRDefault="00120DE9" w:rsidP="00120DE9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es-ES" w:eastAsia="es-NI"/>
        </w:rPr>
      </w:pPr>
      <w:r w:rsidRPr="00120DE9">
        <w:rPr>
          <w:rFonts w:ascii="Arial" w:eastAsia="Times New Roman" w:hAnsi="Arial" w:cs="Arial"/>
          <w:sz w:val="24"/>
          <w:szCs w:val="24"/>
          <w:lang w:val="es-ES" w:eastAsia="es-NI"/>
        </w:rPr>
        <w:t>Causado por el controlador ntoskrnl.exe, al usar un programa por predeterminado tiempo.</w:t>
      </w:r>
    </w:p>
    <w:p w14:paraId="31183FCF" w14:textId="7395D467" w:rsidR="00120DE9" w:rsidRDefault="00120DE9">
      <w:pPr>
        <w:rPr>
          <w:rFonts w:ascii="Arial" w:hAnsi="Arial" w:cs="Arial"/>
          <w:color w:val="333333"/>
          <w:sz w:val="29"/>
          <w:szCs w:val="29"/>
        </w:rPr>
      </w:pPr>
      <w:r>
        <w:rPr>
          <w:rFonts w:ascii="Arial" w:hAnsi="Arial" w:cs="Arial"/>
          <w:color w:val="333333"/>
          <w:sz w:val="29"/>
          <w:szCs w:val="29"/>
        </w:rPr>
        <w:br/>
        <w:t>0x0000007F UNEXPECTED_KERNEL_MODE_TRAP</w:t>
      </w:r>
    </w:p>
    <w:p w14:paraId="5602715F" w14:textId="3194410C" w:rsidR="00120DE9" w:rsidRPr="00120DE9" w:rsidRDefault="00120DE9">
      <w:pPr>
        <w:rPr>
          <w:rFonts w:ascii="Arial" w:hAnsi="Arial" w:cs="Arial"/>
          <w:sz w:val="32"/>
          <w:szCs w:val="32"/>
        </w:rPr>
      </w:pPr>
      <w:r w:rsidRPr="00120DE9">
        <w:rPr>
          <w:rFonts w:ascii="Arial" w:hAnsi="Arial" w:cs="Arial"/>
          <w:sz w:val="24"/>
          <w:szCs w:val="24"/>
          <w:shd w:val="clear" w:color="auto" w:fill="FFFFFF"/>
        </w:rPr>
        <w:t xml:space="preserve">Esta verificación de errores indica que la CPU Intel generó una trampa y el </w:t>
      </w:r>
      <w:proofErr w:type="spellStart"/>
      <w:r w:rsidRPr="00120DE9">
        <w:rPr>
          <w:rFonts w:ascii="Arial" w:hAnsi="Arial" w:cs="Arial"/>
          <w:sz w:val="24"/>
          <w:szCs w:val="24"/>
          <w:shd w:val="clear" w:color="auto" w:fill="FFFFFF"/>
        </w:rPr>
        <w:t>kernel</w:t>
      </w:r>
      <w:proofErr w:type="spellEnd"/>
      <w:r w:rsidRPr="00120DE9">
        <w:rPr>
          <w:rFonts w:ascii="Arial" w:hAnsi="Arial" w:cs="Arial"/>
          <w:sz w:val="24"/>
          <w:szCs w:val="24"/>
          <w:shd w:val="clear" w:color="auto" w:fill="FFFFFF"/>
        </w:rPr>
        <w:t xml:space="preserve"> no pudo atrapar esta trampa.</w:t>
      </w:r>
    </w:p>
    <w:p w14:paraId="6F7CDC13" w14:textId="16365A17" w:rsidR="00120DE9" w:rsidRDefault="00120DE9">
      <w:r>
        <w:rPr>
          <w:rFonts w:ascii="Arial" w:hAnsi="Arial" w:cs="Arial"/>
          <w:color w:val="333333"/>
          <w:sz w:val="29"/>
          <w:szCs w:val="29"/>
        </w:rPr>
        <w:br/>
        <w:t>0x00000050 </w:t>
      </w:r>
      <w:hyperlink r:id="rId5" w:history="1">
        <w:r>
          <w:rPr>
            <w:rStyle w:val="Hipervnculo"/>
            <w:rFonts w:ascii="Arial" w:hAnsi="Arial" w:cs="Arial"/>
            <w:color w:val="064F78"/>
            <w:sz w:val="29"/>
            <w:szCs w:val="29"/>
          </w:rPr>
          <w:t>PAGE_FAULT_IN_NONPAGED_AREA</w:t>
        </w:r>
      </w:hyperlink>
    </w:p>
    <w:p w14:paraId="3E2AD655" w14:textId="4D69291B" w:rsidR="00120DE9" w:rsidRDefault="00120DE9"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Esto </w:t>
      </w:r>
      <w:r>
        <w:rPr>
          <w:rFonts w:ascii="Arial" w:hAnsi="Arial" w:cs="Arial"/>
          <w:color w:val="040C28"/>
          <w:sz w:val="33"/>
          <w:szCs w:val="33"/>
        </w:rPr>
        <w:t>indica que se ha hecho referencia a la memoria del sistema no válida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. Normalmente, la dirección de memoria es incorrecta o la dirección de memoria apunta a memoria libre. Este tema está destinado a los programadores.</w:t>
      </w:r>
    </w:p>
    <w:p w14:paraId="09DB129E" w14:textId="77777777" w:rsidR="00120DE9" w:rsidRPr="00120DE9" w:rsidRDefault="00120DE9">
      <w:pPr>
        <w:rPr>
          <w:rFonts w:ascii="Arial" w:hAnsi="Arial" w:cs="Arial"/>
          <w:sz w:val="24"/>
          <w:szCs w:val="24"/>
        </w:rPr>
      </w:pPr>
    </w:p>
    <w:sectPr w:rsidR="00120DE9" w:rsidRPr="00120D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Rubi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918AC"/>
    <w:multiLevelType w:val="multilevel"/>
    <w:tmpl w:val="5D14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5C2208"/>
    <w:multiLevelType w:val="multilevel"/>
    <w:tmpl w:val="6578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6914346">
    <w:abstractNumId w:val="0"/>
  </w:num>
  <w:num w:numId="2" w16cid:durableId="1092582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E9"/>
    <w:rsid w:val="00120DE9"/>
    <w:rsid w:val="00B9656B"/>
    <w:rsid w:val="00E3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E6192"/>
  <w15:chartTrackingRefBased/>
  <w15:docId w15:val="{E805435B-FCEA-44B4-8D38-F73CCABA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0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NI"/>
    </w:rPr>
  </w:style>
  <w:style w:type="character" w:styleId="Textoennegrita">
    <w:name w:val="Strong"/>
    <w:basedOn w:val="Fuentedeprrafopredeter"/>
    <w:uiPriority w:val="22"/>
    <w:qFormat/>
    <w:rsid w:val="00120DE9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20DE9"/>
    <w:rPr>
      <w:color w:val="0000FF"/>
      <w:u w:val="single"/>
    </w:rPr>
  </w:style>
  <w:style w:type="paragraph" w:customStyle="1" w:styleId="Default">
    <w:name w:val="Default"/>
    <w:rsid w:val="00120DE9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0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rfipc.com/recuperar/error-page_fault_in_nonpaged_area-cual-es-la-causa-como-solucionarlo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364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Sistemas22</dc:creator>
  <cp:keywords/>
  <dc:description/>
  <cp:lastModifiedBy>Sistemas22</cp:lastModifiedBy>
  <cp:revision>1</cp:revision>
  <dcterms:created xsi:type="dcterms:W3CDTF">2023-03-16T00:49:00Z</dcterms:created>
  <dcterms:modified xsi:type="dcterms:W3CDTF">2023-03-16T01:01:00Z</dcterms:modified>
</cp:coreProperties>
</file>