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28991" w14:textId="2603C6AA" w:rsidR="00BA5589" w:rsidRDefault="00A07632" w:rsidP="001D6457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Cs w:val="24"/>
        </w:rPr>
      </w:pPr>
      <w:r w:rsidRPr="001D6457">
        <w:rPr>
          <w:rFonts w:eastAsiaTheme="minorEastAsia" w:cs="Times New Roman"/>
          <w:kern w:val="0"/>
          <w:szCs w:val="24"/>
        </w:rPr>
        <w:t>Tree LSTMs with Convolution Units to Predict Stance and Rumor</w:t>
      </w:r>
      <w:r w:rsidR="001D6457">
        <w:rPr>
          <w:rFonts w:eastAsiaTheme="minorEastAsia" w:cs="Times New Roman" w:hint="eastAsia"/>
          <w:kern w:val="0"/>
          <w:szCs w:val="24"/>
        </w:rPr>
        <w:t xml:space="preserve"> </w:t>
      </w:r>
      <w:r w:rsidRPr="001D6457">
        <w:rPr>
          <w:rFonts w:eastAsiaTheme="minorEastAsia" w:cs="Times New Roman"/>
          <w:kern w:val="0"/>
          <w:szCs w:val="24"/>
        </w:rPr>
        <w:t>Veracity in Social Media Conversations</w:t>
      </w:r>
    </w:p>
    <w:p w14:paraId="79E92F89" w14:textId="2531CB6F" w:rsidR="001D6457" w:rsidRDefault="004109A3" w:rsidP="004109A3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Cs w:val="24"/>
        </w:rPr>
      </w:pPr>
      <w:r>
        <w:rPr>
          <w:rFonts w:eastAsiaTheme="minorEastAsia" w:cs="Times New Roman" w:hint="eastAsia"/>
          <w:kern w:val="0"/>
          <w:szCs w:val="24"/>
        </w:rPr>
        <w:t>The</w:t>
      </w:r>
      <w:r>
        <w:rPr>
          <w:rFonts w:eastAsiaTheme="minorEastAsia" w:cs="Times New Roman"/>
          <w:kern w:val="0"/>
          <w:szCs w:val="24"/>
        </w:rPr>
        <w:t xml:space="preserve"> paper </w:t>
      </w:r>
      <w:r w:rsidRPr="004109A3">
        <w:rPr>
          <w:rFonts w:eastAsiaTheme="minorEastAsia" w:cs="Times New Roman"/>
          <w:kern w:val="0"/>
          <w:szCs w:val="24"/>
        </w:rPr>
        <w:t>propose</w:t>
      </w:r>
      <w:r>
        <w:rPr>
          <w:rFonts w:eastAsiaTheme="minorEastAsia" w:cs="Times New Roman"/>
          <w:kern w:val="0"/>
          <w:szCs w:val="24"/>
        </w:rPr>
        <w:t>s</w:t>
      </w:r>
      <w:r w:rsidRPr="004109A3">
        <w:rPr>
          <w:rFonts w:eastAsiaTheme="minorEastAsia" w:cs="Times New Roman"/>
          <w:kern w:val="0"/>
          <w:szCs w:val="24"/>
        </w:rPr>
        <w:t xml:space="preserve"> to use convolution</w:t>
      </w:r>
      <w:r w:rsidRPr="004109A3">
        <w:rPr>
          <w:rFonts w:eastAsiaTheme="minorEastAsia" w:cs="Times New Roman"/>
          <w:kern w:val="0"/>
          <w:szCs w:val="24"/>
        </w:rPr>
        <w:t xml:space="preserve"> </w:t>
      </w:r>
      <w:r w:rsidRPr="004109A3">
        <w:rPr>
          <w:rFonts w:eastAsiaTheme="minorEastAsia" w:cs="Times New Roman"/>
          <w:kern w:val="0"/>
          <w:szCs w:val="24"/>
        </w:rPr>
        <w:t>units in Tree LSTMs that are better</w:t>
      </w:r>
      <w:r w:rsidRPr="004109A3">
        <w:rPr>
          <w:rFonts w:eastAsiaTheme="minorEastAsia" w:cs="Times New Roman"/>
          <w:kern w:val="0"/>
          <w:szCs w:val="24"/>
        </w:rPr>
        <w:t xml:space="preserve"> </w:t>
      </w:r>
      <w:r w:rsidRPr="004109A3">
        <w:rPr>
          <w:rFonts w:eastAsiaTheme="minorEastAsia" w:cs="Times New Roman"/>
          <w:kern w:val="0"/>
          <w:szCs w:val="24"/>
        </w:rPr>
        <w:t>at learning patterns in features obtained from</w:t>
      </w:r>
      <w:r w:rsidRPr="004109A3">
        <w:rPr>
          <w:rFonts w:eastAsiaTheme="minorEastAsia" w:cs="Times New Roman"/>
          <w:kern w:val="0"/>
          <w:szCs w:val="24"/>
        </w:rPr>
        <w:t xml:space="preserve"> </w:t>
      </w:r>
      <w:r w:rsidRPr="004109A3">
        <w:rPr>
          <w:rFonts w:eastAsiaTheme="minorEastAsia" w:cs="Times New Roman"/>
          <w:kern w:val="0"/>
          <w:szCs w:val="24"/>
        </w:rPr>
        <w:t>the source and reply posts.</w:t>
      </w:r>
      <w:r>
        <w:rPr>
          <w:rFonts w:eastAsiaTheme="minorEastAsia" w:cs="Times New Roman"/>
          <w:kern w:val="0"/>
          <w:szCs w:val="24"/>
        </w:rPr>
        <w:t xml:space="preserve"> </w:t>
      </w:r>
      <w:r>
        <w:rPr>
          <w:rFonts w:eastAsiaTheme="minorEastAsia" w:cs="Times New Roman" w:hint="eastAsia"/>
          <w:kern w:val="0"/>
          <w:szCs w:val="24"/>
        </w:rPr>
        <w:t>I</w:t>
      </w:r>
      <w:r>
        <w:rPr>
          <w:rFonts w:eastAsiaTheme="minorEastAsia" w:cs="Times New Roman"/>
          <w:kern w:val="0"/>
          <w:szCs w:val="24"/>
        </w:rPr>
        <w:t>t gives two hints. One is that tree LSTMs can have a better effect in showing the connection between sources and reply, which will improve the effect. Another is that a useful signal</w:t>
      </w:r>
      <w:r w:rsidR="00F40844">
        <w:rPr>
          <w:rFonts w:eastAsiaTheme="minorEastAsia" w:cs="Times New Roman"/>
          <w:kern w:val="0"/>
          <w:szCs w:val="24"/>
        </w:rPr>
        <w:t xml:space="preserve"> </w:t>
      </w:r>
      <w:r>
        <w:rPr>
          <w:rFonts w:eastAsiaTheme="minorEastAsia" w:cs="Times New Roman"/>
          <w:kern w:val="0"/>
          <w:szCs w:val="24"/>
        </w:rPr>
        <w:t xml:space="preserve">(stance in </w:t>
      </w:r>
      <w:r w:rsidR="00F40844">
        <w:rPr>
          <w:rFonts w:eastAsiaTheme="minorEastAsia" w:cs="Times New Roman"/>
          <w:kern w:val="0"/>
          <w:szCs w:val="24"/>
        </w:rPr>
        <w:t xml:space="preserve">this </w:t>
      </w:r>
      <w:r>
        <w:rPr>
          <w:rFonts w:eastAsiaTheme="minorEastAsia" w:cs="Times New Roman"/>
          <w:kern w:val="0"/>
          <w:szCs w:val="24"/>
        </w:rPr>
        <w:t xml:space="preserve">paper) will lead to a better performance in rumor classification. </w:t>
      </w:r>
    </w:p>
    <w:p w14:paraId="6BFBDA7F" w14:textId="37FA27D5" w:rsidR="004109A3" w:rsidRDefault="004109A3" w:rsidP="004109A3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Cs w:val="24"/>
        </w:rPr>
      </w:pPr>
    </w:p>
    <w:p w14:paraId="12D6ED39" w14:textId="5A576B30" w:rsidR="004109A3" w:rsidRDefault="004109A3" w:rsidP="004109A3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Cs w:val="24"/>
        </w:rPr>
      </w:pPr>
    </w:p>
    <w:p w14:paraId="66B7F537" w14:textId="11AD7EC2" w:rsidR="004109A3" w:rsidRDefault="004109A3" w:rsidP="004109A3">
      <w:pPr>
        <w:autoSpaceDE w:val="0"/>
        <w:autoSpaceDN w:val="0"/>
        <w:adjustRightInd w:val="0"/>
        <w:spacing w:line="240" w:lineRule="auto"/>
        <w:jc w:val="left"/>
        <w:rPr>
          <w:rFonts w:eastAsia="LinBiolinumTB" w:cs="Times New Roman"/>
          <w:kern w:val="0"/>
          <w:szCs w:val="24"/>
        </w:rPr>
      </w:pPr>
      <w:r w:rsidRPr="004109A3">
        <w:rPr>
          <w:rFonts w:eastAsia="LinBiolinumTB" w:cs="Times New Roman"/>
          <w:kern w:val="0"/>
          <w:szCs w:val="24"/>
        </w:rPr>
        <w:t>Reply-Aided Detection of Misinformation</w:t>
      </w:r>
      <w:r>
        <w:rPr>
          <w:rFonts w:eastAsia="LinBiolinumTB" w:cs="Times New Roman" w:hint="eastAsia"/>
          <w:kern w:val="0"/>
          <w:szCs w:val="24"/>
        </w:rPr>
        <w:t xml:space="preserve"> </w:t>
      </w:r>
      <w:r w:rsidRPr="004109A3">
        <w:rPr>
          <w:rFonts w:eastAsia="LinBiolinumTB" w:cs="Times New Roman"/>
          <w:kern w:val="0"/>
          <w:szCs w:val="24"/>
        </w:rPr>
        <w:t>via Bayesian Deep Learning</w:t>
      </w:r>
    </w:p>
    <w:p w14:paraId="47E489DB" w14:textId="087D5CA3" w:rsidR="004109A3" w:rsidRDefault="00BD6521" w:rsidP="00BD6521">
      <w:pPr>
        <w:autoSpaceDE w:val="0"/>
        <w:autoSpaceDN w:val="0"/>
        <w:adjustRightInd w:val="0"/>
        <w:spacing w:line="240" w:lineRule="auto"/>
        <w:jc w:val="left"/>
        <w:rPr>
          <w:rFonts w:eastAsia="LinLibertineT" w:cs="Times New Roman"/>
          <w:kern w:val="0"/>
          <w:szCs w:val="24"/>
        </w:rPr>
      </w:pPr>
      <w:r>
        <w:rPr>
          <w:rFonts w:eastAsia="LinBiolinumTB" w:cs="Times New Roman" w:hint="eastAsia"/>
          <w:kern w:val="0"/>
          <w:szCs w:val="24"/>
        </w:rPr>
        <w:t>T</w:t>
      </w:r>
      <w:r>
        <w:rPr>
          <w:rFonts w:eastAsia="LinBiolinumTB" w:cs="Times New Roman"/>
          <w:kern w:val="0"/>
          <w:szCs w:val="24"/>
        </w:rPr>
        <w:t xml:space="preserve">he paper </w:t>
      </w:r>
      <w:r w:rsidRPr="00BD6521">
        <w:rPr>
          <w:rFonts w:eastAsia="LinBiolinumTB" w:cs="Times New Roman"/>
          <w:kern w:val="0"/>
          <w:szCs w:val="24"/>
        </w:rPr>
        <w:t xml:space="preserve">uses </w:t>
      </w:r>
      <w:r w:rsidRPr="00BD6521">
        <w:rPr>
          <w:rFonts w:eastAsia="LinLibertineT" w:cs="Times New Roman"/>
          <w:kern w:val="0"/>
          <w:szCs w:val="24"/>
        </w:rPr>
        <w:t>a Bayesian deep learning model</w:t>
      </w:r>
      <w:r w:rsidRPr="00BD6521">
        <w:rPr>
          <w:rFonts w:eastAsia="LinBiolinumTB" w:cs="Times New Roman"/>
          <w:kern w:val="0"/>
          <w:szCs w:val="24"/>
        </w:rPr>
        <w:t xml:space="preserve"> to</w:t>
      </w:r>
      <w:r>
        <w:rPr>
          <w:rFonts w:eastAsia="LinBiolinumTB" w:cs="Times New Roman"/>
          <w:kern w:val="0"/>
          <w:szCs w:val="24"/>
        </w:rPr>
        <w:t xml:space="preserve"> represent the uncertainty of the prediction to rumor veracity. </w:t>
      </w:r>
      <w:r w:rsidRPr="00BD6521">
        <w:rPr>
          <w:rFonts w:eastAsia="LinBiolinumTB" w:cs="Times New Roman"/>
          <w:kern w:val="0"/>
          <w:szCs w:val="24"/>
        </w:rPr>
        <w:t xml:space="preserve">The paper </w:t>
      </w:r>
      <w:r w:rsidRPr="00BD6521">
        <w:rPr>
          <w:rFonts w:eastAsia="LinLibertineT" w:cs="Times New Roman"/>
          <w:kern w:val="0"/>
          <w:szCs w:val="24"/>
        </w:rPr>
        <w:t>f</w:t>
      </w:r>
      <w:r w:rsidRPr="00BD6521">
        <w:rPr>
          <w:rFonts w:eastAsia="LinLibertineT" w:cs="Times New Roman"/>
          <w:kern w:val="0"/>
          <w:szCs w:val="24"/>
        </w:rPr>
        <w:t>irst</w:t>
      </w:r>
      <w:r w:rsidRPr="00BD6521">
        <w:rPr>
          <w:rFonts w:eastAsia="LinLibertineT" w:cs="Times New Roman"/>
          <w:kern w:val="0"/>
          <w:szCs w:val="24"/>
        </w:rPr>
        <w:t xml:space="preserve">ly </w:t>
      </w:r>
      <w:r w:rsidRPr="00BD6521">
        <w:rPr>
          <w:rFonts w:eastAsia="LinLibertineT" w:cs="Times New Roman"/>
          <w:kern w:val="0"/>
          <w:szCs w:val="24"/>
        </w:rPr>
        <w:t>encodes a claim to be verified, and</w:t>
      </w:r>
      <w:r w:rsidRPr="00BD6521">
        <w:rPr>
          <w:rFonts w:eastAsia="LinLibertineT" w:cs="Times New Roman"/>
          <w:kern w:val="0"/>
          <w:szCs w:val="24"/>
        </w:rPr>
        <w:t xml:space="preserve"> </w:t>
      </w:r>
      <w:r w:rsidRPr="00BD6521">
        <w:rPr>
          <w:rFonts w:eastAsia="LinLibertineT" w:cs="Times New Roman"/>
          <w:kern w:val="0"/>
          <w:szCs w:val="24"/>
        </w:rPr>
        <w:t xml:space="preserve">generate a </w:t>
      </w:r>
      <w:r w:rsidRPr="00BD6521">
        <w:rPr>
          <w:rFonts w:eastAsia="LinLibertineTI" w:cs="Times New Roman"/>
          <w:kern w:val="0"/>
          <w:szCs w:val="24"/>
        </w:rPr>
        <w:t xml:space="preserve">prior belief </w:t>
      </w:r>
      <w:r w:rsidRPr="00BD6521">
        <w:rPr>
          <w:rFonts w:eastAsia="LinLibertineT" w:cs="Times New Roman"/>
          <w:kern w:val="0"/>
          <w:szCs w:val="24"/>
        </w:rPr>
        <w:t>distribution from which we sample a latent</w:t>
      </w:r>
      <w:r w:rsidRPr="00BD6521">
        <w:rPr>
          <w:rFonts w:eastAsia="LinLibertineT" w:cs="Times New Roman"/>
          <w:kern w:val="0"/>
          <w:szCs w:val="24"/>
        </w:rPr>
        <w:t xml:space="preserve"> </w:t>
      </w:r>
      <w:r w:rsidRPr="00BD6521">
        <w:rPr>
          <w:rFonts w:eastAsia="LinLibertineT" w:cs="Times New Roman"/>
          <w:kern w:val="0"/>
          <w:szCs w:val="24"/>
        </w:rPr>
        <w:t>variable</w:t>
      </w:r>
      <w:r w:rsidRPr="00BD6521">
        <w:rPr>
          <w:rFonts w:eastAsia="LinLibertineT" w:cs="Times New Roman"/>
          <w:kern w:val="0"/>
          <w:szCs w:val="24"/>
        </w:rPr>
        <w:t xml:space="preserve">, then </w:t>
      </w:r>
      <w:r w:rsidRPr="00BD6521">
        <w:rPr>
          <w:rFonts w:eastAsia="LinLibertineT" w:cs="Times New Roman"/>
          <w:kern w:val="0"/>
          <w:szCs w:val="24"/>
        </w:rPr>
        <w:t xml:space="preserve">encodes all the people’s replies to </w:t>
      </w:r>
      <w:r w:rsidRPr="00BD6521">
        <w:rPr>
          <w:rFonts w:eastAsia="LinLibertineT" w:cs="Times New Roman"/>
          <w:kern w:val="0"/>
          <w:szCs w:val="24"/>
        </w:rPr>
        <w:t>using</w:t>
      </w:r>
      <w:r w:rsidRPr="00BD6521">
        <w:rPr>
          <w:rFonts w:eastAsia="LinLibertineT" w:cs="Times New Roman"/>
          <w:kern w:val="0"/>
          <w:szCs w:val="24"/>
        </w:rPr>
        <w:t xml:space="preserve"> </w:t>
      </w:r>
      <w:r w:rsidRPr="00BD6521">
        <w:rPr>
          <w:rFonts w:eastAsia="LinLibertineT" w:cs="Times New Roman"/>
          <w:kern w:val="0"/>
          <w:szCs w:val="24"/>
        </w:rPr>
        <w:t xml:space="preserve">LSTM </w:t>
      </w:r>
      <w:r w:rsidRPr="00BD6521">
        <w:rPr>
          <w:rFonts w:eastAsia="LinLibertineT" w:cs="Times New Roman"/>
          <w:kern w:val="0"/>
          <w:szCs w:val="24"/>
        </w:rPr>
        <w:t>to update the prior belief</w:t>
      </w:r>
      <w:r>
        <w:rPr>
          <w:rFonts w:eastAsia="LinLibertineT" w:cs="Times New Roman"/>
          <w:kern w:val="0"/>
          <w:szCs w:val="24"/>
        </w:rPr>
        <w:t xml:space="preserve"> generating posterior belief.</w:t>
      </w:r>
      <w:r w:rsidR="0081675C">
        <w:rPr>
          <w:rFonts w:eastAsia="LinLibertineT" w:cs="Times New Roman"/>
          <w:kern w:val="0"/>
          <w:szCs w:val="24"/>
        </w:rPr>
        <w:t xml:space="preserve"> The paper uses Stochastic Gradient Variational </w:t>
      </w:r>
      <w:proofErr w:type="spellStart"/>
      <w:r w:rsidR="0081675C">
        <w:rPr>
          <w:rFonts w:eastAsia="LinLibertineT" w:cs="Times New Roman" w:hint="eastAsia"/>
          <w:kern w:val="0"/>
          <w:szCs w:val="24"/>
        </w:rPr>
        <w:t>bayes</w:t>
      </w:r>
      <w:proofErr w:type="spellEnd"/>
      <w:r w:rsidR="0081675C">
        <w:rPr>
          <w:rFonts w:eastAsia="LinLibertineT" w:cs="Times New Roman"/>
          <w:kern w:val="0"/>
          <w:szCs w:val="24"/>
        </w:rPr>
        <w:t xml:space="preserve"> to get the iterations.</w:t>
      </w:r>
    </w:p>
    <w:p w14:paraId="4C578C64" w14:textId="55B1B47D" w:rsidR="00056C0A" w:rsidRDefault="00056C0A" w:rsidP="00BD6521">
      <w:pPr>
        <w:autoSpaceDE w:val="0"/>
        <w:autoSpaceDN w:val="0"/>
        <w:adjustRightInd w:val="0"/>
        <w:spacing w:line="240" w:lineRule="auto"/>
        <w:jc w:val="left"/>
        <w:rPr>
          <w:rFonts w:eastAsia="LinLibertineT" w:cs="Times New Roman"/>
          <w:kern w:val="0"/>
          <w:szCs w:val="24"/>
        </w:rPr>
      </w:pPr>
    </w:p>
    <w:p w14:paraId="1D660949" w14:textId="13F5E776" w:rsidR="00056C0A" w:rsidRDefault="006F7A53" w:rsidP="006F7A53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6F7A53">
        <w:rPr>
          <w:rFonts w:cs="Times New Roman"/>
          <w:szCs w:val="24"/>
        </w:rPr>
        <w:t xml:space="preserve">Determining the veracity of </w:t>
      </w:r>
      <w:r w:rsidR="00F40844" w:rsidRPr="006F7A53">
        <w:rPr>
          <w:rFonts w:cs="Times New Roman"/>
          <w:szCs w:val="24"/>
        </w:rPr>
        <w:t>rumors</w:t>
      </w:r>
      <w:r w:rsidRPr="006F7A53">
        <w:rPr>
          <w:rFonts w:cs="Times New Roman"/>
          <w:szCs w:val="24"/>
        </w:rPr>
        <w:t xml:space="preserve"> on Twitter</w:t>
      </w:r>
    </w:p>
    <w:p w14:paraId="3724742E" w14:textId="54688095" w:rsidR="006F7A53" w:rsidRDefault="006F7A53" w:rsidP="006F7A53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T</w:t>
      </w:r>
      <w:r>
        <w:rPr>
          <w:rFonts w:cs="Times New Roman"/>
          <w:szCs w:val="24"/>
        </w:rPr>
        <w:t>he pa</w:t>
      </w:r>
      <w:r w:rsidRPr="00F40844">
        <w:rPr>
          <w:rFonts w:cs="Times New Roman"/>
          <w:szCs w:val="24"/>
        </w:rPr>
        <w:t xml:space="preserve">per </w:t>
      </w:r>
      <w:r w:rsidR="00F40844">
        <w:rPr>
          <w:rFonts w:cs="Times New Roman"/>
          <w:szCs w:val="24"/>
        </w:rPr>
        <w:t>extracts</w:t>
      </w:r>
      <w:r w:rsidRPr="00F40844">
        <w:rPr>
          <w:rFonts w:cs="Times New Roman"/>
          <w:szCs w:val="24"/>
        </w:rPr>
        <w:t xml:space="preserve"> </w:t>
      </w:r>
      <w:r w:rsidR="00F40844" w:rsidRPr="00F40844">
        <w:rPr>
          <w:rFonts w:cs="Times New Roman"/>
          <w:szCs w:val="24"/>
        </w:rPr>
        <w:t>over 80 trustworthiness</w:t>
      </w:r>
      <w:r w:rsidR="00F40844">
        <w:rPr>
          <w:rFonts w:cs="Times New Roman"/>
          <w:szCs w:val="24"/>
        </w:rPr>
        <w:t xml:space="preserve"> features</w:t>
      </w:r>
      <w:r w:rsidR="00F40844" w:rsidRPr="00F40844">
        <w:rPr>
          <w:rFonts w:cs="Times New Roman"/>
          <w:szCs w:val="24"/>
        </w:rPr>
        <w:t xml:space="preserve"> including the authors’ profile and past </w:t>
      </w:r>
      <w:r w:rsidR="00F40844" w:rsidRPr="00F40844">
        <w:rPr>
          <w:rFonts w:cs="Times New Roman"/>
          <w:szCs w:val="24"/>
        </w:rPr>
        <w:t>behavior</w:t>
      </w:r>
      <w:r w:rsidR="00F40844" w:rsidRPr="00F40844">
        <w:rPr>
          <w:rFonts w:cs="Times New Roman"/>
          <w:szCs w:val="24"/>
        </w:rPr>
        <w:t>, the social</w:t>
      </w:r>
      <w:r w:rsidR="00F40844">
        <w:rPr>
          <w:rFonts w:cs="Times New Roman"/>
          <w:szCs w:val="24"/>
        </w:rPr>
        <w:t xml:space="preserve"> </w:t>
      </w:r>
      <w:r w:rsidR="00F40844" w:rsidRPr="00F40844">
        <w:rPr>
          <w:rFonts w:cs="Times New Roman"/>
          <w:szCs w:val="24"/>
        </w:rPr>
        <w:t>network connections, and the content of tweets themselves</w:t>
      </w:r>
      <w:r w:rsidR="00F40844">
        <w:rPr>
          <w:rFonts w:cs="Times New Roman"/>
          <w:szCs w:val="24"/>
        </w:rPr>
        <w:t>, and uses classical machine-learning methods to classify rumors and get a good performance.</w:t>
      </w:r>
    </w:p>
    <w:p w14:paraId="4819A50D" w14:textId="1ADDC428" w:rsidR="00F40844" w:rsidRDefault="00F40844" w:rsidP="006F7A53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48BB039A" w14:textId="6210516D" w:rsidR="00F40844" w:rsidRPr="00E00071" w:rsidRDefault="00E00071" w:rsidP="006F7A53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Cs w:val="24"/>
        </w:rPr>
      </w:pPr>
      <w:r w:rsidRPr="00E00071">
        <w:rPr>
          <w:rFonts w:eastAsiaTheme="minorEastAsia" w:cs="Times New Roman"/>
          <w:kern w:val="0"/>
          <w:szCs w:val="24"/>
        </w:rPr>
        <w:t>Automatic Detection and Verification of Rumors on Twitter</w:t>
      </w:r>
    </w:p>
    <w:p w14:paraId="01CD517F" w14:textId="0F927F92" w:rsidR="00E00071" w:rsidRDefault="00E00071" w:rsidP="00E00071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Cs w:val="24"/>
        </w:rPr>
      </w:pPr>
      <w:r w:rsidRPr="00E00071">
        <w:rPr>
          <w:rFonts w:eastAsiaTheme="minorEastAsia" w:cs="Times New Roman"/>
          <w:kern w:val="0"/>
          <w:szCs w:val="24"/>
        </w:rPr>
        <w:t xml:space="preserve">To predict the veracity of rumors, </w:t>
      </w:r>
      <w:r>
        <w:rPr>
          <w:rFonts w:eastAsiaTheme="minorEastAsia" w:cs="Times New Roman"/>
          <w:kern w:val="0"/>
          <w:szCs w:val="24"/>
        </w:rPr>
        <w:t>the paper</w:t>
      </w:r>
      <w:r w:rsidRPr="00E00071">
        <w:rPr>
          <w:rFonts w:eastAsiaTheme="minorEastAsia" w:cs="Times New Roman"/>
          <w:kern w:val="0"/>
          <w:szCs w:val="24"/>
        </w:rPr>
        <w:t xml:space="preserve"> identif</w:t>
      </w:r>
      <w:r>
        <w:rPr>
          <w:rFonts w:eastAsiaTheme="minorEastAsia" w:cs="Times New Roman"/>
          <w:kern w:val="0"/>
          <w:szCs w:val="24"/>
        </w:rPr>
        <w:t>ies</w:t>
      </w:r>
      <w:r w:rsidRPr="00E00071">
        <w:rPr>
          <w:rFonts w:eastAsiaTheme="minorEastAsia" w:cs="Times New Roman"/>
          <w:kern w:val="0"/>
          <w:szCs w:val="24"/>
        </w:rPr>
        <w:t xml:space="preserve"> salient features of rumors</w:t>
      </w:r>
      <w:r w:rsidRPr="00E00071">
        <w:rPr>
          <w:rFonts w:eastAsiaTheme="minorEastAsia" w:cs="Times New Roman"/>
          <w:kern w:val="0"/>
          <w:szCs w:val="24"/>
        </w:rPr>
        <w:t xml:space="preserve"> </w:t>
      </w:r>
      <w:r w:rsidRPr="00E00071">
        <w:rPr>
          <w:rFonts w:eastAsiaTheme="minorEastAsia" w:cs="Times New Roman"/>
          <w:kern w:val="0"/>
          <w:szCs w:val="24"/>
        </w:rPr>
        <w:t>by</w:t>
      </w:r>
      <w:r w:rsidRPr="00E00071">
        <w:rPr>
          <w:rFonts w:eastAsiaTheme="minorEastAsia" w:cs="Times New Roman"/>
          <w:kern w:val="0"/>
          <w:szCs w:val="24"/>
        </w:rPr>
        <w:t xml:space="preserve"> </w:t>
      </w:r>
      <w:r w:rsidRPr="00E00071">
        <w:rPr>
          <w:rFonts w:eastAsiaTheme="minorEastAsia" w:cs="Times New Roman"/>
          <w:kern w:val="0"/>
          <w:szCs w:val="24"/>
        </w:rPr>
        <w:t>examining three aspects of information spread: linguistic style used to express rumors,</w:t>
      </w:r>
      <w:r w:rsidRPr="00E00071">
        <w:rPr>
          <w:rFonts w:eastAsiaTheme="minorEastAsia" w:cs="Times New Roman"/>
          <w:kern w:val="0"/>
          <w:szCs w:val="24"/>
        </w:rPr>
        <w:t xml:space="preserve"> </w:t>
      </w:r>
      <w:r w:rsidRPr="00E00071">
        <w:rPr>
          <w:rFonts w:eastAsiaTheme="minorEastAsia" w:cs="Times New Roman"/>
          <w:kern w:val="0"/>
          <w:szCs w:val="24"/>
        </w:rPr>
        <w:t>characteristics of people involved in propagating information, and network</w:t>
      </w:r>
      <w:r w:rsidRPr="00E00071">
        <w:rPr>
          <w:rFonts w:eastAsiaTheme="minorEastAsia" w:cs="Times New Roman"/>
          <w:kern w:val="0"/>
          <w:szCs w:val="24"/>
        </w:rPr>
        <w:t xml:space="preserve"> </w:t>
      </w:r>
      <w:r w:rsidRPr="00E00071">
        <w:rPr>
          <w:rFonts w:eastAsiaTheme="minorEastAsia" w:cs="Times New Roman"/>
          <w:kern w:val="0"/>
          <w:szCs w:val="24"/>
        </w:rPr>
        <w:t>propagation dynamics.</w:t>
      </w:r>
      <w:r>
        <w:rPr>
          <w:rFonts w:eastAsiaTheme="minorEastAsia" w:cs="Times New Roman"/>
          <w:kern w:val="0"/>
          <w:szCs w:val="24"/>
        </w:rPr>
        <w:t xml:space="preserve"> </w:t>
      </w:r>
      <w:r w:rsidR="00F8484B">
        <w:rPr>
          <w:rFonts w:eastAsiaTheme="minorEastAsia" w:cs="Times New Roman" w:hint="eastAsia"/>
          <w:kern w:val="0"/>
          <w:szCs w:val="24"/>
        </w:rPr>
        <w:t>T</w:t>
      </w:r>
      <w:r w:rsidR="00F8484B">
        <w:rPr>
          <w:rFonts w:eastAsiaTheme="minorEastAsia" w:cs="Times New Roman"/>
          <w:kern w:val="0"/>
          <w:szCs w:val="24"/>
        </w:rPr>
        <w:t xml:space="preserve">hen the paper uses hidden </w:t>
      </w:r>
      <w:proofErr w:type="spellStart"/>
      <w:r w:rsidR="00F8484B">
        <w:rPr>
          <w:rFonts w:eastAsiaTheme="minorEastAsia" w:cs="Times New Roman"/>
          <w:kern w:val="0"/>
          <w:szCs w:val="24"/>
        </w:rPr>
        <w:t>markov</w:t>
      </w:r>
      <w:proofErr w:type="spellEnd"/>
      <w:r w:rsidR="00F8484B">
        <w:rPr>
          <w:rFonts w:eastAsiaTheme="minorEastAsia" w:cs="Times New Roman"/>
          <w:kern w:val="0"/>
          <w:szCs w:val="24"/>
        </w:rPr>
        <w:t xml:space="preserve"> model to predict the veracity of tweets.</w:t>
      </w:r>
    </w:p>
    <w:p w14:paraId="0234B220" w14:textId="3AA21DF0" w:rsidR="00F8484B" w:rsidRDefault="00F8484B" w:rsidP="00E00071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Cs w:val="24"/>
        </w:rPr>
      </w:pPr>
    </w:p>
    <w:p w14:paraId="5246C540" w14:textId="7129721B" w:rsidR="0057049C" w:rsidRDefault="005D50AE" w:rsidP="005D50AE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Cs w:val="24"/>
        </w:rPr>
      </w:pPr>
      <w:r w:rsidRPr="005D50AE">
        <w:rPr>
          <w:rFonts w:eastAsiaTheme="minorEastAsia" w:cs="Times New Roman"/>
          <w:kern w:val="0"/>
          <w:szCs w:val="24"/>
        </w:rPr>
        <w:t>Predicting Stances in Twitter Conversations for</w:t>
      </w:r>
      <w:r>
        <w:rPr>
          <w:rFonts w:eastAsiaTheme="minorEastAsia" w:cs="Times New Roman" w:hint="eastAsia"/>
          <w:kern w:val="0"/>
          <w:szCs w:val="24"/>
        </w:rPr>
        <w:t xml:space="preserve"> </w:t>
      </w:r>
      <w:r w:rsidRPr="005D50AE">
        <w:rPr>
          <w:rFonts w:eastAsiaTheme="minorEastAsia" w:cs="Times New Roman"/>
          <w:kern w:val="0"/>
          <w:szCs w:val="24"/>
        </w:rPr>
        <w:t xml:space="preserve">Detecting Veracity of Rumors: </w:t>
      </w:r>
      <w:proofErr w:type="gramStart"/>
      <w:r w:rsidRPr="005D50AE">
        <w:rPr>
          <w:rFonts w:eastAsiaTheme="minorEastAsia" w:cs="Times New Roman"/>
          <w:kern w:val="0"/>
          <w:szCs w:val="24"/>
        </w:rPr>
        <w:t>a</w:t>
      </w:r>
      <w:proofErr w:type="gramEnd"/>
      <w:r w:rsidRPr="005D50AE">
        <w:rPr>
          <w:rFonts w:eastAsiaTheme="minorEastAsia" w:cs="Times New Roman"/>
          <w:kern w:val="0"/>
          <w:szCs w:val="24"/>
        </w:rPr>
        <w:t xml:space="preserve"> Neural Approach</w:t>
      </w:r>
    </w:p>
    <w:p w14:paraId="5E0B5C62" w14:textId="40F0E2D7" w:rsidR="005D50AE" w:rsidRPr="005D50AE" w:rsidRDefault="00C43B06" w:rsidP="005D50AE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Cs w:val="24"/>
        </w:rPr>
      </w:pPr>
      <w:r>
        <w:rPr>
          <w:rFonts w:eastAsiaTheme="minorEastAsia" w:cs="Times New Roman"/>
          <w:kern w:val="0"/>
          <w:szCs w:val="24"/>
        </w:rPr>
        <w:t>The paper’s</w:t>
      </w:r>
      <w:r w:rsidR="005D50AE" w:rsidRPr="005D50AE">
        <w:rPr>
          <w:rFonts w:eastAsiaTheme="minorEastAsia" w:cs="Times New Roman"/>
          <w:kern w:val="0"/>
          <w:szCs w:val="24"/>
        </w:rPr>
        <w:t xml:space="preserve"> solution comprises two</w:t>
      </w:r>
      <w:r w:rsidR="005D50AE">
        <w:rPr>
          <w:rFonts w:eastAsiaTheme="minorEastAsia" w:cs="Times New Roman" w:hint="eastAsia"/>
          <w:kern w:val="0"/>
          <w:szCs w:val="24"/>
        </w:rPr>
        <w:t xml:space="preserve"> </w:t>
      </w:r>
      <w:r w:rsidR="005D50AE" w:rsidRPr="005D50AE">
        <w:rPr>
          <w:rFonts w:eastAsiaTheme="minorEastAsia" w:cs="Times New Roman"/>
          <w:kern w:val="0"/>
          <w:szCs w:val="24"/>
        </w:rPr>
        <w:t xml:space="preserve">key steps. </w:t>
      </w:r>
      <w:r>
        <w:rPr>
          <w:rFonts w:eastAsiaTheme="minorEastAsia" w:cs="Times New Roman" w:hint="eastAsia"/>
          <w:kern w:val="0"/>
          <w:szCs w:val="24"/>
        </w:rPr>
        <w:t>F</w:t>
      </w:r>
      <w:r w:rsidR="005D50AE" w:rsidRPr="005D50AE">
        <w:rPr>
          <w:rFonts w:eastAsiaTheme="minorEastAsia" w:cs="Times New Roman"/>
          <w:kern w:val="0"/>
          <w:szCs w:val="24"/>
        </w:rPr>
        <w:t>irst</w:t>
      </w:r>
      <w:r>
        <w:rPr>
          <w:rFonts w:eastAsiaTheme="minorEastAsia" w:cs="Times New Roman"/>
          <w:kern w:val="0"/>
          <w:szCs w:val="24"/>
        </w:rPr>
        <w:t>ly,</w:t>
      </w:r>
      <w:r w:rsidR="005D50AE" w:rsidRPr="005D50AE">
        <w:rPr>
          <w:rFonts w:eastAsiaTheme="minorEastAsia" w:cs="Times New Roman"/>
          <w:kern w:val="0"/>
          <w:szCs w:val="24"/>
        </w:rPr>
        <w:t xml:space="preserve"> detect the stance of each individual tweet, by</w:t>
      </w:r>
      <w:r w:rsidR="005D50AE">
        <w:rPr>
          <w:rFonts w:eastAsiaTheme="minorEastAsia" w:cs="Times New Roman" w:hint="eastAsia"/>
          <w:kern w:val="0"/>
          <w:szCs w:val="24"/>
        </w:rPr>
        <w:t xml:space="preserve"> </w:t>
      </w:r>
      <w:r w:rsidR="005D50AE" w:rsidRPr="005D50AE">
        <w:rPr>
          <w:rFonts w:eastAsiaTheme="minorEastAsia" w:cs="Times New Roman"/>
          <w:kern w:val="0"/>
          <w:szCs w:val="24"/>
        </w:rPr>
        <w:t>considering the textual content of the tweet, its timestamp, as</w:t>
      </w:r>
      <w:r w:rsidR="005D50AE">
        <w:rPr>
          <w:rFonts w:eastAsiaTheme="minorEastAsia" w:cs="Times New Roman" w:hint="eastAsia"/>
          <w:kern w:val="0"/>
          <w:szCs w:val="24"/>
        </w:rPr>
        <w:t xml:space="preserve"> </w:t>
      </w:r>
      <w:r w:rsidR="005D50AE" w:rsidRPr="005D50AE">
        <w:rPr>
          <w:rFonts w:eastAsiaTheme="minorEastAsia" w:cs="Times New Roman"/>
          <w:kern w:val="0"/>
          <w:szCs w:val="24"/>
        </w:rPr>
        <w:t>well as the sequential conversation structure leading up to the</w:t>
      </w:r>
      <w:r w:rsidR="005D50AE">
        <w:rPr>
          <w:rFonts w:eastAsiaTheme="minorEastAsia" w:cs="Times New Roman" w:hint="eastAsia"/>
          <w:kern w:val="0"/>
          <w:szCs w:val="24"/>
        </w:rPr>
        <w:t xml:space="preserve"> </w:t>
      </w:r>
      <w:r w:rsidR="005D50AE" w:rsidRPr="005D50AE">
        <w:rPr>
          <w:rFonts w:eastAsiaTheme="minorEastAsia" w:cs="Times New Roman"/>
          <w:kern w:val="0"/>
          <w:szCs w:val="24"/>
        </w:rPr>
        <w:t>target tweet. Then use the predicted stances of all tweets in a</w:t>
      </w:r>
      <w:r w:rsidR="005D50AE">
        <w:rPr>
          <w:rFonts w:eastAsiaTheme="minorEastAsia" w:cs="Times New Roman"/>
          <w:kern w:val="0"/>
          <w:szCs w:val="24"/>
        </w:rPr>
        <w:t xml:space="preserve"> </w:t>
      </w:r>
      <w:r w:rsidR="005D50AE" w:rsidRPr="005D50AE">
        <w:rPr>
          <w:rFonts w:eastAsiaTheme="minorEastAsia" w:cs="Times New Roman"/>
          <w:kern w:val="0"/>
          <w:szCs w:val="24"/>
        </w:rPr>
        <w:t>conversation tree to determine the veracity of the original rumor</w:t>
      </w:r>
      <w:r w:rsidR="005D50AE">
        <w:rPr>
          <w:rFonts w:eastAsiaTheme="minorEastAsia" w:cs="Times New Roman"/>
          <w:kern w:val="0"/>
          <w:szCs w:val="24"/>
        </w:rPr>
        <w:t>.</w:t>
      </w:r>
    </w:p>
    <w:sectPr w:rsidR="005D50AE" w:rsidRPr="005D5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BiolinumTB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nLibertine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nLibertineT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71"/>
    <w:rsid w:val="00056C0A"/>
    <w:rsid w:val="001D6457"/>
    <w:rsid w:val="002954B2"/>
    <w:rsid w:val="003E4F80"/>
    <w:rsid w:val="004109A3"/>
    <w:rsid w:val="0057049C"/>
    <w:rsid w:val="005D50AE"/>
    <w:rsid w:val="006F7A53"/>
    <w:rsid w:val="0081675C"/>
    <w:rsid w:val="00A07632"/>
    <w:rsid w:val="00BA5589"/>
    <w:rsid w:val="00BD6521"/>
    <w:rsid w:val="00C36D71"/>
    <w:rsid w:val="00C43B06"/>
    <w:rsid w:val="00D30629"/>
    <w:rsid w:val="00E00071"/>
    <w:rsid w:val="00F40844"/>
    <w:rsid w:val="00F8484B"/>
    <w:rsid w:val="00F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3F7B"/>
  <w15:chartTrackingRefBased/>
  <w15:docId w15:val="{35302148-DE19-4752-8763-80AC259D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DD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8</cp:revision>
  <dcterms:created xsi:type="dcterms:W3CDTF">2020-06-16T17:34:00Z</dcterms:created>
  <dcterms:modified xsi:type="dcterms:W3CDTF">2020-06-16T23:56:00Z</dcterms:modified>
</cp:coreProperties>
</file>